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FB7F" w14:textId="6B22A134" w:rsidR="008837D8" w:rsidRPr="00976687" w:rsidRDefault="008837D8" w:rsidP="008837D8">
      <w:pPr>
        <w:spacing w:line="240" w:lineRule="auto"/>
        <w:jc w:val="right"/>
        <w:rPr>
          <w:rFonts w:cstheme="minorHAnsi"/>
        </w:rPr>
      </w:pPr>
      <w:r w:rsidRPr="007C1372">
        <w:rPr>
          <w:rFonts w:cstheme="minorHAnsi"/>
        </w:rPr>
        <w:t xml:space="preserve">Załącznik nr </w:t>
      </w:r>
      <w:r w:rsidR="00EA0C11">
        <w:rPr>
          <w:rFonts w:cstheme="minorHAnsi"/>
        </w:rPr>
        <w:t>2</w:t>
      </w:r>
      <w:r w:rsidRPr="007C1372">
        <w:rPr>
          <w:rFonts w:cstheme="minorHAnsi"/>
        </w:rPr>
        <w:t xml:space="preserve"> do </w:t>
      </w:r>
      <w:r w:rsidR="00EA0C11">
        <w:rPr>
          <w:rFonts w:cstheme="minorHAnsi"/>
        </w:rPr>
        <w:t xml:space="preserve">ogłoszenia </w:t>
      </w:r>
    </w:p>
    <w:p w14:paraId="148AF0E9" w14:textId="77777777" w:rsidR="008837D8" w:rsidRDefault="008837D8" w:rsidP="008837D8">
      <w:pPr>
        <w:pStyle w:val="Heading20"/>
        <w:spacing w:after="80" w:line="240" w:lineRule="auto"/>
        <w:jc w:val="center"/>
        <w:rPr>
          <w:rFonts w:asciiTheme="minorHAnsi" w:hAnsiTheme="minorHAnsi" w:cstheme="minorHAnsi"/>
          <w:color w:val="000000"/>
          <w:lang w:eastAsia="pl-PL" w:bidi="pl-PL"/>
        </w:rPr>
      </w:pPr>
      <w:bookmarkStart w:id="0" w:name="bookmark67"/>
      <w:bookmarkStart w:id="1" w:name="bookmark68"/>
      <w:bookmarkStart w:id="2" w:name="bookmark69"/>
      <w:r w:rsidRPr="00976687">
        <w:rPr>
          <w:rFonts w:asciiTheme="minorHAnsi" w:hAnsiTheme="minorHAnsi" w:cstheme="minorHAnsi"/>
          <w:color w:val="000000"/>
          <w:lang w:eastAsia="pl-PL" w:bidi="pl-PL"/>
        </w:rPr>
        <w:t xml:space="preserve">WZÓR UMOWY KUPNA - SPRZEDAŻY </w:t>
      </w:r>
      <w:r>
        <w:rPr>
          <w:rFonts w:asciiTheme="minorHAnsi" w:hAnsiTheme="minorHAnsi" w:cstheme="minorHAnsi"/>
          <w:color w:val="000000"/>
          <w:lang w:eastAsia="pl-PL" w:bidi="pl-PL"/>
        </w:rPr>
        <w:t>…………………..</w:t>
      </w:r>
      <w:r w:rsidRPr="00976687">
        <w:rPr>
          <w:rFonts w:asciiTheme="minorHAnsi" w:hAnsiTheme="minorHAnsi" w:cstheme="minorHAnsi"/>
          <w:color w:val="000000"/>
          <w:lang w:eastAsia="pl-PL" w:bidi="pl-PL"/>
        </w:rPr>
        <w:t>/2026</w:t>
      </w:r>
      <w:bookmarkEnd w:id="0"/>
      <w:bookmarkEnd w:id="1"/>
      <w:bookmarkEnd w:id="2"/>
    </w:p>
    <w:p w14:paraId="3148CFD8" w14:textId="77777777" w:rsidR="008837D8" w:rsidRPr="00976687" w:rsidRDefault="008837D8" w:rsidP="008837D8">
      <w:pPr>
        <w:pStyle w:val="Bodytext30"/>
        <w:tabs>
          <w:tab w:val="left" w:leader="dot" w:pos="3368"/>
        </w:tabs>
        <w:spacing w:after="0"/>
        <w:ind w:firstLine="0"/>
        <w:rPr>
          <w:rFonts w:asciiTheme="minorHAnsi" w:hAnsiTheme="minorHAnsi" w:cstheme="minorHAnsi"/>
          <w:sz w:val="22"/>
          <w:szCs w:val="22"/>
        </w:rPr>
      </w:pPr>
      <w:r w:rsidRPr="00976687">
        <w:rPr>
          <w:rFonts w:asciiTheme="minorHAnsi" w:hAnsiTheme="minorHAnsi" w:cstheme="minorHAnsi"/>
          <w:color w:val="000000"/>
          <w:sz w:val="22"/>
          <w:szCs w:val="22"/>
          <w:lang w:eastAsia="pl-PL" w:bidi="pl-PL"/>
        </w:rPr>
        <w:t>zawarta w dniu</w:t>
      </w:r>
      <w:r w:rsidRPr="00976687">
        <w:rPr>
          <w:rFonts w:asciiTheme="minorHAnsi" w:hAnsiTheme="minorHAnsi" w:cstheme="minorHAnsi"/>
          <w:color w:val="000000"/>
          <w:sz w:val="22"/>
          <w:szCs w:val="22"/>
          <w:lang w:eastAsia="pl-PL" w:bidi="pl-PL"/>
        </w:rPr>
        <w:tab/>
        <w:t xml:space="preserve"> 2026 r. w </w:t>
      </w:r>
      <w:r>
        <w:rPr>
          <w:rFonts w:asciiTheme="minorHAnsi" w:hAnsiTheme="minorHAnsi" w:cstheme="minorHAnsi"/>
          <w:color w:val="000000"/>
          <w:sz w:val="22"/>
          <w:szCs w:val="22"/>
          <w:lang w:eastAsia="pl-PL" w:bidi="pl-PL"/>
        </w:rPr>
        <w:t>Jarczowie</w:t>
      </w:r>
    </w:p>
    <w:p w14:paraId="515A69F5" w14:textId="77777777" w:rsidR="008837D8" w:rsidRPr="00976687" w:rsidRDefault="008837D8" w:rsidP="008837D8">
      <w:pPr>
        <w:pStyle w:val="Bodytext30"/>
        <w:spacing w:after="80"/>
        <w:ind w:firstLine="0"/>
        <w:rPr>
          <w:rFonts w:asciiTheme="minorHAnsi" w:hAnsiTheme="minorHAnsi" w:cstheme="minorHAnsi"/>
          <w:sz w:val="22"/>
          <w:szCs w:val="22"/>
        </w:rPr>
      </w:pPr>
      <w:r w:rsidRPr="00976687">
        <w:rPr>
          <w:rFonts w:asciiTheme="minorHAnsi" w:hAnsiTheme="minorHAnsi" w:cstheme="minorHAnsi"/>
          <w:color w:val="000000"/>
          <w:sz w:val="22"/>
          <w:szCs w:val="22"/>
          <w:lang w:eastAsia="pl-PL" w:bidi="pl-PL"/>
        </w:rPr>
        <w:t>pomiędzy:</w:t>
      </w:r>
    </w:p>
    <w:p w14:paraId="149FC9B4" w14:textId="77777777" w:rsidR="008837D8" w:rsidRPr="007C1372" w:rsidRDefault="008837D8" w:rsidP="008837D8">
      <w:pPr>
        <w:pStyle w:val="Tekstpodstawowy"/>
        <w:spacing w:line="240" w:lineRule="auto"/>
        <w:rPr>
          <w:rFonts w:asciiTheme="minorHAnsi" w:hAnsiTheme="minorHAnsi" w:cstheme="minorHAnsi"/>
          <w:b/>
          <w:bCs/>
          <w:color w:val="000000"/>
          <w:lang w:eastAsia="pl-PL" w:bidi="pl-PL"/>
        </w:rPr>
      </w:pPr>
      <w:r w:rsidRPr="007C1372">
        <w:rPr>
          <w:rFonts w:asciiTheme="minorHAnsi" w:hAnsiTheme="minorHAnsi" w:cstheme="minorHAnsi"/>
          <w:b/>
          <w:bCs/>
          <w:color w:val="000000"/>
          <w:lang w:eastAsia="pl-PL" w:bidi="pl-PL"/>
        </w:rPr>
        <w:t xml:space="preserve">Gminą Jarczów, ul. 3 Maja 24, 22-664 Jarczów, </w:t>
      </w:r>
      <w:r w:rsidRPr="004A50A8">
        <w:rPr>
          <w:rFonts w:asciiTheme="minorHAnsi" w:hAnsiTheme="minorHAnsi" w:cstheme="minorHAnsi"/>
          <w:color w:val="000000"/>
          <w:lang w:eastAsia="pl-PL" w:bidi="pl-PL"/>
        </w:rPr>
        <w:t xml:space="preserve">NIP: 921-198-05-66, </w:t>
      </w:r>
      <w:r>
        <w:rPr>
          <w:rFonts w:asciiTheme="minorHAnsi" w:hAnsiTheme="minorHAnsi" w:cstheme="minorHAnsi"/>
          <w:color w:val="000000"/>
          <w:lang w:eastAsia="pl-PL" w:bidi="pl-PL"/>
        </w:rPr>
        <w:t xml:space="preserve"> </w:t>
      </w:r>
      <w:r w:rsidRPr="007C1372">
        <w:rPr>
          <w:rFonts w:asciiTheme="minorHAnsi" w:hAnsiTheme="minorHAnsi" w:cstheme="minorHAnsi"/>
          <w:b/>
          <w:bCs/>
          <w:color w:val="000000"/>
          <w:lang w:eastAsia="pl-PL" w:bidi="pl-PL"/>
        </w:rPr>
        <w:t xml:space="preserve"> reprezentowaną przez: </w:t>
      </w:r>
    </w:p>
    <w:p w14:paraId="5109AEDE" w14:textId="77777777" w:rsidR="008837D8" w:rsidRDefault="008837D8" w:rsidP="008837D8">
      <w:pPr>
        <w:pStyle w:val="Tekstpodstawowy"/>
        <w:spacing w:line="240" w:lineRule="auto"/>
        <w:rPr>
          <w:rFonts w:asciiTheme="minorHAnsi" w:hAnsiTheme="minorHAnsi" w:cstheme="minorHAnsi"/>
          <w:b/>
          <w:bCs/>
          <w:color w:val="000000"/>
          <w:lang w:eastAsia="pl-PL" w:bidi="pl-PL"/>
        </w:rPr>
      </w:pPr>
      <w:r w:rsidRPr="007C1372">
        <w:rPr>
          <w:rFonts w:asciiTheme="minorHAnsi" w:hAnsiTheme="minorHAnsi" w:cstheme="minorHAnsi"/>
          <w:b/>
          <w:bCs/>
          <w:color w:val="000000"/>
          <w:lang w:eastAsia="pl-PL" w:bidi="pl-PL"/>
        </w:rPr>
        <w:t xml:space="preserve">Pana Tomasza Tyrkę – Wójta Gminy Jarczów </w:t>
      </w:r>
    </w:p>
    <w:p w14:paraId="7B86687D" w14:textId="77777777" w:rsidR="008837D8" w:rsidRDefault="008837D8" w:rsidP="008837D8">
      <w:pPr>
        <w:pStyle w:val="Tekstpodstawowy"/>
        <w:spacing w:line="240" w:lineRule="auto"/>
        <w:rPr>
          <w:rFonts w:asciiTheme="minorHAnsi" w:hAnsiTheme="minorHAnsi" w:cstheme="minorHAnsi"/>
          <w:b/>
          <w:bCs/>
          <w:color w:val="000000"/>
          <w:lang w:eastAsia="pl-PL" w:bidi="pl-PL"/>
        </w:rPr>
      </w:pPr>
    </w:p>
    <w:p w14:paraId="6E638E8D" w14:textId="77777777" w:rsidR="008837D8" w:rsidRPr="00976687" w:rsidRDefault="008837D8" w:rsidP="008837D8">
      <w:pPr>
        <w:pStyle w:val="Tekstpodstawowy"/>
        <w:spacing w:line="240" w:lineRule="auto"/>
        <w:rPr>
          <w:rFonts w:asciiTheme="minorHAnsi" w:hAnsiTheme="minorHAnsi" w:cstheme="minorHAnsi"/>
        </w:rPr>
      </w:pPr>
      <w:r w:rsidRPr="00976687">
        <w:rPr>
          <w:rFonts w:asciiTheme="minorHAnsi" w:hAnsiTheme="minorHAnsi" w:cstheme="minorHAnsi"/>
          <w:color w:val="000000"/>
          <w:lang w:eastAsia="pl-PL" w:bidi="pl-PL"/>
        </w:rPr>
        <w:t xml:space="preserve">zwanym w dalszej części umowy </w:t>
      </w:r>
      <w:r w:rsidRPr="00976687">
        <w:rPr>
          <w:rFonts w:asciiTheme="minorHAnsi" w:hAnsiTheme="minorHAnsi" w:cstheme="minorHAnsi"/>
          <w:b/>
          <w:bCs/>
          <w:color w:val="000000"/>
          <w:lang w:eastAsia="pl-PL" w:bidi="pl-PL"/>
        </w:rPr>
        <w:t>„Sprzedającym"</w:t>
      </w:r>
    </w:p>
    <w:p w14:paraId="7C609CE6" w14:textId="77777777" w:rsidR="008837D8" w:rsidRPr="00976687" w:rsidRDefault="008837D8" w:rsidP="008837D8">
      <w:pPr>
        <w:pStyle w:val="Tekstpodstawowy"/>
        <w:spacing w:after="80" w:line="240" w:lineRule="auto"/>
        <w:rPr>
          <w:rFonts w:asciiTheme="minorHAnsi" w:hAnsiTheme="minorHAnsi" w:cstheme="minorHAnsi"/>
        </w:rPr>
      </w:pPr>
      <w:r w:rsidRPr="00976687">
        <w:rPr>
          <w:rFonts w:asciiTheme="minorHAnsi" w:hAnsiTheme="minorHAnsi" w:cstheme="minorHAnsi"/>
          <w:color w:val="000000"/>
          <w:lang w:eastAsia="pl-PL" w:bidi="pl-PL"/>
        </w:rPr>
        <w:t>a</w:t>
      </w:r>
    </w:p>
    <w:p w14:paraId="21701021" w14:textId="77777777" w:rsidR="008837D8" w:rsidRPr="00976687" w:rsidRDefault="008837D8" w:rsidP="008837D8">
      <w:pPr>
        <w:pStyle w:val="Heading20"/>
        <w:tabs>
          <w:tab w:val="right" w:leader="dot" w:pos="6598"/>
          <w:tab w:val="left" w:leader="dot" w:pos="8384"/>
        </w:tabs>
        <w:spacing w:after="80" w:line="240" w:lineRule="auto"/>
        <w:rPr>
          <w:rFonts w:asciiTheme="minorHAnsi" w:hAnsiTheme="minorHAnsi" w:cstheme="minorHAnsi"/>
        </w:rPr>
      </w:pPr>
      <w:bookmarkStart w:id="3" w:name="bookmark70"/>
      <w:bookmarkStart w:id="4" w:name="bookmark71"/>
      <w:bookmarkStart w:id="5" w:name="bookmark72"/>
      <w:r w:rsidRPr="00976687">
        <w:rPr>
          <w:rFonts w:asciiTheme="minorHAnsi" w:hAnsiTheme="minorHAnsi" w:cstheme="minorHAnsi"/>
          <w:color w:val="000000"/>
          <w:lang w:eastAsia="pl-PL" w:bidi="pl-PL"/>
        </w:rPr>
        <w:tab/>
        <w:t xml:space="preserve"> NIP</w:t>
      </w:r>
      <w:r w:rsidRPr="00976687">
        <w:rPr>
          <w:rFonts w:asciiTheme="minorHAnsi" w:hAnsiTheme="minorHAnsi" w:cstheme="minorHAnsi"/>
          <w:color w:val="000000"/>
          <w:lang w:eastAsia="pl-PL" w:bidi="pl-PL"/>
        </w:rPr>
        <w:tab/>
      </w:r>
      <w:bookmarkEnd w:id="3"/>
      <w:bookmarkEnd w:id="4"/>
      <w:bookmarkEnd w:id="5"/>
    </w:p>
    <w:p w14:paraId="63277D1B" w14:textId="77777777" w:rsidR="008837D8" w:rsidRPr="00976687" w:rsidRDefault="008837D8" w:rsidP="008837D8">
      <w:pPr>
        <w:pStyle w:val="Tekstpodstawowy"/>
        <w:tabs>
          <w:tab w:val="left" w:leader="dot" w:pos="5576"/>
        </w:tabs>
        <w:spacing w:after="80" w:line="240" w:lineRule="auto"/>
        <w:rPr>
          <w:rFonts w:asciiTheme="minorHAnsi" w:hAnsiTheme="minorHAnsi" w:cstheme="minorHAnsi"/>
        </w:rPr>
      </w:pPr>
      <w:r w:rsidRPr="00976687">
        <w:rPr>
          <w:rFonts w:asciiTheme="minorHAnsi" w:hAnsiTheme="minorHAnsi" w:cstheme="minorHAnsi"/>
          <w:color w:val="000000"/>
          <w:lang w:eastAsia="pl-PL" w:bidi="pl-PL"/>
        </w:rPr>
        <w:t xml:space="preserve">reprezentowany przez </w:t>
      </w:r>
      <w:r w:rsidRPr="00976687">
        <w:rPr>
          <w:rFonts w:asciiTheme="minorHAnsi" w:hAnsiTheme="minorHAnsi" w:cstheme="minorHAnsi"/>
          <w:color w:val="000000"/>
          <w:lang w:eastAsia="pl-PL" w:bidi="pl-PL"/>
        </w:rPr>
        <w:tab/>
      </w:r>
    </w:p>
    <w:p w14:paraId="7CF75AB5" w14:textId="77777777" w:rsidR="008837D8" w:rsidRPr="00976687" w:rsidRDefault="008837D8" w:rsidP="008837D8">
      <w:pPr>
        <w:pStyle w:val="Tekstpodstawowy"/>
        <w:spacing w:after="140" w:line="240" w:lineRule="auto"/>
        <w:rPr>
          <w:rFonts w:asciiTheme="minorHAnsi" w:hAnsiTheme="minorHAnsi" w:cstheme="minorHAnsi"/>
        </w:rPr>
      </w:pPr>
      <w:r w:rsidRPr="00976687">
        <w:rPr>
          <w:rFonts w:asciiTheme="minorHAnsi" w:hAnsiTheme="minorHAnsi" w:cstheme="minorHAnsi"/>
          <w:color w:val="000000"/>
          <w:lang w:eastAsia="pl-PL" w:bidi="pl-PL"/>
        </w:rPr>
        <w:t xml:space="preserve">zwanym w treści umowy </w:t>
      </w:r>
      <w:r w:rsidRPr="00976687">
        <w:rPr>
          <w:rFonts w:asciiTheme="minorHAnsi" w:hAnsiTheme="minorHAnsi" w:cstheme="minorHAnsi"/>
          <w:b/>
          <w:bCs/>
          <w:color w:val="000000"/>
          <w:lang w:eastAsia="pl-PL" w:bidi="pl-PL"/>
        </w:rPr>
        <w:t xml:space="preserve">„Kupującym", </w:t>
      </w:r>
      <w:r w:rsidRPr="00976687">
        <w:rPr>
          <w:rFonts w:asciiTheme="minorHAnsi" w:hAnsiTheme="minorHAnsi" w:cstheme="minorHAnsi"/>
          <w:color w:val="000000"/>
          <w:lang w:eastAsia="pl-PL" w:bidi="pl-PL"/>
        </w:rPr>
        <w:t>o następującej treści:</w:t>
      </w:r>
    </w:p>
    <w:p w14:paraId="385FD328" w14:textId="77777777" w:rsidR="008837D8" w:rsidRPr="00976687" w:rsidRDefault="008837D8" w:rsidP="008837D8">
      <w:pPr>
        <w:pStyle w:val="Tekstpodstawowy"/>
        <w:spacing w:line="240" w:lineRule="auto"/>
        <w:rPr>
          <w:rFonts w:asciiTheme="minorHAnsi" w:hAnsiTheme="minorHAnsi" w:cstheme="minorHAnsi"/>
        </w:rPr>
      </w:pPr>
      <w:r>
        <w:rPr>
          <w:rFonts w:asciiTheme="minorHAnsi" w:hAnsiTheme="minorHAnsi" w:cstheme="minorHAnsi"/>
          <w:color w:val="000000"/>
          <w:lang w:eastAsia="pl-PL" w:bidi="pl-PL"/>
        </w:rPr>
        <w:t xml:space="preserve">                                                                                           </w:t>
      </w:r>
      <w:r w:rsidRPr="00976687">
        <w:rPr>
          <w:rFonts w:asciiTheme="minorHAnsi" w:hAnsiTheme="minorHAnsi" w:cstheme="minorHAnsi"/>
          <w:color w:val="000000"/>
          <w:lang w:eastAsia="pl-PL" w:bidi="pl-PL"/>
        </w:rPr>
        <w:t>§1</w:t>
      </w:r>
    </w:p>
    <w:p w14:paraId="2A46C55C" w14:textId="6F2E4948" w:rsidR="008837D8" w:rsidRPr="00EA0C11" w:rsidRDefault="008837D8" w:rsidP="00EA0C11">
      <w:pPr>
        <w:pStyle w:val="Tekstpodstawowy"/>
        <w:spacing w:line="240" w:lineRule="auto"/>
        <w:ind w:left="142" w:hanging="142"/>
        <w:rPr>
          <w:rFonts w:asciiTheme="minorHAnsi" w:hAnsiTheme="minorHAnsi" w:cstheme="minorHAnsi"/>
          <w:b/>
          <w:bCs/>
          <w:color w:val="000000"/>
          <w:lang w:eastAsia="pl-PL" w:bidi="pl-PL"/>
        </w:rPr>
      </w:pPr>
      <w:r w:rsidRPr="00976687">
        <w:rPr>
          <w:rFonts w:asciiTheme="minorHAnsi" w:hAnsiTheme="minorHAnsi" w:cstheme="minorHAnsi"/>
          <w:color w:val="000000"/>
          <w:lang w:eastAsia="pl-PL" w:bidi="pl-PL"/>
        </w:rPr>
        <w:t xml:space="preserve">Sprzedający sprzedaje, a Kupujący nabywa w ramach przetargu nieograniczonego </w:t>
      </w:r>
      <w:r w:rsidRPr="00976687">
        <w:rPr>
          <w:rFonts w:asciiTheme="minorHAnsi" w:hAnsiTheme="minorHAnsi" w:cstheme="minorHAnsi"/>
          <w:b/>
          <w:bCs/>
          <w:color w:val="000000"/>
          <w:lang w:eastAsia="pl-PL" w:bidi="pl-PL"/>
        </w:rPr>
        <w:t xml:space="preserve">ciągnik </w:t>
      </w:r>
      <w:r>
        <w:rPr>
          <w:rFonts w:asciiTheme="minorHAnsi" w:hAnsiTheme="minorHAnsi" w:cstheme="minorHAnsi"/>
          <w:b/>
          <w:bCs/>
          <w:color w:val="000000"/>
          <w:lang w:eastAsia="pl-PL" w:bidi="pl-PL"/>
        </w:rPr>
        <w:t xml:space="preserve">MTZ -1 </w:t>
      </w:r>
      <w:r w:rsidRPr="00976687">
        <w:rPr>
          <w:rFonts w:asciiTheme="minorHAnsi" w:hAnsiTheme="minorHAnsi" w:cstheme="minorHAnsi"/>
          <w:b/>
          <w:bCs/>
          <w:color w:val="000000"/>
          <w:lang w:eastAsia="pl-PL" w:bidi="pl-PL"/>
        </w:rPr>
        <w:t xml:space="preserve"> </w:t>
      </w:r>
      <w:r w:rsidR="00EA0C11">
        <w:rPr>
          <w:rFonts w:asciiTheme="minorHAnsi" w:hAnsiTheme="minorHAnsi" w:cstheme="minorHAnsi"/>
          <w:b/>
          <w:bCs/>
          <w:color w:val="000000"/>
          <w:lang w:eastAsia="pl-PL" w:bidi="pl-PL"/>
        </w:rPr>
        <w:t xml:space="preserve">o </w:t>
      </w:r>
      <w:r w:rsidRPr="00976687">
        <w:rPr>
          <w:rFonts w:asciiTheme="minorHAnsi" w:hAnsiTheme="minorHAnsi" w:cstheme="minorHAnsi"/>
          <w:b/>
          <w:bCs/>
          <w:color w:val="000000"/>
          <w:lang w:eastAsia="pl-PL" w:bidi="pl-PL"/>
        </w:rPr>
        <w:t>numerze rejestracyjnym L</w:t>
      </w:r>
      <w:r>
        <w:rPr>
          <w:rFonts w:asciiTheme="minorHAnsi" w:hAnsiTheme="minorHAnsi" w:cstheme="minorHAnsi"/>
          <w:b/>
          <w:bCs/>
          <w:color w:val="000000"/>
          <w:lang w:eastAsia="pl-PL" w:bidi="pl-PL"/>
        </w:rPr>
        <w:t>TM 2C45</w:t>
      </w:r>
    </w:p>
    <w:p w14:paraId="780E2A84" w14:textId="77777777" w:rsidR="008837D8" w:rsidRPr="00976687" w:rsidRDefault="008837D8" w:rsidP="008837D8">
      <w:pPr>
        <w:pStyle w:val="Tekstpodstawowy"/>
        <w:spacing w:line="240" w:lineRule="auto"/>
        <w:ind w:left="5100" w:hanging="500"/>
        <w:rPr>
          <w:rFonts w:asciiTheme="minorHAnsi" w:hAnsiTheme="minorHAnsi" w:cstheme="minorHAnsi"/>
        </w:rPr>
      </w:pPr>
      <w:r w:rsidRPr="00976687">
        <w:rPr>
          <w:rFonts w:asciiTheme="minorHAnsi" w:hAnsiTheme="minorHAnsi" w:cstheme="minorHAnsi"/>
          <w:color w:val="000000"/>
          <w:lang w:eastAsia="pl-PL" w:bidi="pl-PL"/>
        </w:rPr>
        <w:t>§2</w:t>
      </w:r>
    </w:p>
    <w:p w14:paraId="528210D3" w14:textId="77777777" w:rsidR="008837D8" w:rsidRPr="00976687" w:rsidRDefault="008837D8" w:rsidP="008837D8">
      <w:pPr>
        <w:pStyle w:val="Tekstpodstawowy"/>
        <w:spacing w:line="240" w:lineRule="auto"/>
        <w:rPr>
          <w:rFonts w:asciiTheme="minorHAnsi" w:hAnsiTheme="minorHAnsi" w:cstheme="minorHAnsi"/>
        </w:rPr>
      </w:pPr>
      <w:r w:rsidRPr="00976687">
        <w:rPr>
          <w:rFonts w:asciiTheme="minorHAnsi" w:hAnsiTheme="minorHAnsi" w:cstheme="minorHAnsi"/>
          <w:color w:val="000000"/>
          <w:lang w:eastAsia="pl-PL" w:bidi="pl-PL"/>
        </w:rPr>
        <w:t>Sprzedający oświadcza, że ciągnik będący przedmiotem umowy stanowi jego wyłączną własność, jest wolny od wad prawnych oraz praw osób trzecich, nie toczy się żadne postępowanie, którego przedmiotem jest ten ciągnik oraz że nie stanowi on również przedmiotu zabezpieczenia.</w:t>
      </w:r>
    </w:p>
    <w:p w14:paraId="62CC46B1" w14:textId="77777777" w:rsidR="008837D8" w:rsidRPr="00976687" w:rsidRDefault="008837D8" w:rsidP="008837D8">
      <w:pPr>
        <w:pStyle w:val="Tekstpodstawowy"/>
        <w:spacing w:line="240" w:lineRule="auto"/>
        <w:jc w:val="center"/>
        <w:rPr>
          <w:rFonts w:asciiTheme="minorHAnsi" w:hAnsiTheme="minorHAnsi" w:cstheme="minorHAnsi"/>
        </w:rPr>
      </w:pPr>
      <w:r w:rsidRPr="00976687">
        <w:rPr>
          <w:rFonts w:asciiTheme="minorHAnsi" w:hAnsiTheme="minorHAnsi" w:cstheme="minorHAnsi"/>
          <w:color w:val="000000"/>
          <w:lang w:eastAsia="pl-PL" w:bidi="pl-PL"/>
        </w:rPr>
        <w:t>§3</w:t>
      </w:r>
    </w:p>
    <w:p w14:paraId="51C0DE8C" w14:textId="77777777" w:rsidR="008837D8" w:rsidRPr="00976687" w:rsidRDefault="008837D8" w:rsidP="008837D8">
      <w:pPr>
        <w:pStyle w:val="Tekstpodstawowy"/>
        <w:tabs>
          <w:tab w:val="right" w:leader="dot" w:pos="9901"/>
        </w:tabs>
        <w:spacing w:line="240" w:lineRule="auto"/>
        <w:jc w:val="both"/>
        <w:rPr>
          <w:rFonts w:asciiTheme="minorHAnsi" w:hAnsiTheme="minorHAnsi" w:cstheme="minorHAnsi"/>
        </w:rPr>
      </w:pPr>
      <w:r w:rsidRPr="00976687">
        <w:rPr>
          <w:rFonts w:asciiTheme="minorHAnsi" w:hAnsiTheme="minorHAnsi" w:cstheme="minorHAnsi"/>
          <w:color w:val="000000"/>
          <w:lang w:eastAsia="pl-PL" w:bidi="pl-PL"/>
        </w:rPr>
        <w:t xml:space="preserve">Kupujący tytułem ceny za w/w ciągnik zapłaci Sprzedającemu kwotę </w:t>
      </w:r>
      <w:r w:rsidRPr="00976687">
        <w:rPr>
          <w:rFonts w:asciiTheme="minorHAnsi" w:hAnsiTheme="minorHAnsi" w:cstheme="minorHAnsi"/>
          <w:color w:val="000000"/>
          <w:lang w:eastAsia="pl-PL" w:bidi="pl-PL"/>
        </w:rPr>
        <w:tab/>
        <w:t xml:space="preserve"> brutto</w:t>
      </w:r>
    </w:p>
    <w:p w14:paraId="6F26906D" w14:textId="77777777" w:rsidR="008837D8" w:rsidRPr="00976687" w:rsidRDefault="008837D8" w:rsidP="008837D8">
      <w:pPr>
        <w:pStyle w:val="Tekstpodstawowy"/>
        <w:tabs>
          <w:tab w:val="left" w:leader="dot" w:pos="3138"/>
        </w:tabs>
        <w:spacing w:line="240" w:lineRule="auto"/>
        <w:rPr>
          <w:rFonts w:asciiTheme="minorHAnsi" w:hAnsiTheme="minorHAnsi" w:cstheme="minorHAnsi"/>
        </w:rPr>
      </w:pPr>
      <w:r w:rsidRPr="00976687">
        <w:rPr>
          <w:rFonts w:asciiTheme="minorHAnsi" w:hAnsiTheme="minorHAnsi" w:cstheme="minorHAnsi"/>
          <w:color w:val="000000"/>
          <w:lang w:eastAsia="pl-PL" w:bidi="pl-PL"/>
        </w:rPr>
        <w:t>/</w:t>
      </w:r>
      <w:r w:rsidRPr="00976687">
        <w:rPr>
          <w:rFonts w:asciiTheme="minorHAnsi" w:hAnsiTheme="minorHAnsi" w:cstheme="minorHAnsi"/>
          <w:color w:val="000000"/>
          <w:lang w:eastAsia="pl-PL" w:bidi="pl-PL"/>
        </w:rPr>
        <w:tab/>
        <w:t>brutto/ w terminie nie dłuższym niż 5 dni od daty zawarcia niniejszej umowy.</w:t>
      </w:r>
    </w:p>
    <w:p w14:paraId="357F9132" w14:textId="77777777" w:rsidR="008837D8" w:rsidRPr="00976687" w:rsidRDefault="008837D8" w:rsidP="008837D8">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§4</w:t>
      </w:r>
    </w:p>
    <w:p w14:paraId="79F1FEB5" w14:textId="77777777" w:rsidR="008837D8" w:rsidRPr="00976687" w:rsidRDefault="008837D8" w:rsidP="008837D8">
      <w:pPr>
        <w:pStyle w:val="Tekstpodstawowy"/>
        <w:numPr>
          <w:ilvl w:val="0"/>
          <w:numId w:val="1"/>
        </w:numPr>
        <w:tabs>
          <w:tab w:val="left" w:pos="284"/>
        </w:tabs>
        <w:spacing w:line="240" w:lineRule="auto"/>
        <w:rPr>
          <w:rFonts w:asciiTheme="minorHAnsi" w:hAnsiTheme="minorHAnsi" w:cstheme="minorHAnsi"/>
        </w:rPr>
      </w:pPr>
      <w:bookmarkStart w:id="6" w:name="bookmark73"/>
      <w:bookmarkEnd w:id="6"/>
      <w:r w:rsidRPr="00976687">
        <w:rPr>
          <w:rFonts w:asciiTheme="minorHAnsi" w:hAnsiTheme="minorHAnsi" w:cstheme="minorHAnsi"/>
          <w:color w:val="000000"/>
          <w:lang w:eastAsia="pl-PL" w:bidi="pl-PL"/>
        </w:rPr>
        <w:t xml:space="preserve">Wydanie przedmiotu umowy nastąpi w miejscu zaparkowania </w:t>
      </w:r>
      <w:r>
        <w:rPr>
          <w:rFonts w:asciiTheme="minorHAnsi" w:hAnsiTheme="minorHAnsi" w:cstheme="minorHAnsi"/>
          <w:color w:val="000000"/>
          <w:lang w:eastAsia="pl-PL" w:bidi="pl-PL"/>
        </w:rPr>
        <w:t>–</w:t>
      </w:r>
      <w:r w:rsidRPr="00976687">
        <w:rPr>
          <w:rFonts w:asciiTheme="minorHAnsi" w:hAnsiTheme="minorHAnsi" w:cstheme="minorHAnsi"/>
          <w:color w:val="000000"/>
          <w:lang w:eastAsia="pl-PL" w:bidi="pl-PL"/>
        </w:rPr>
        <w:t xml:space="preserve"> </w:t>
      </w:r>
      <w:r>
        <w:rPr>
          <w:rFonts w:asciiTheme="minorHAnsi" w:hAnsiTheme="minorHAnsi" w:cstheme="minorHAnsi"/>
          <w:color w:val="000000"/>
          <w:lang w:eastAsia="pl-PL" w:bidi="pl-PL"/>
        </w:rPr>
        <w:t>Baza sprzętowo-magazynowa w miejscowości Jarczów-Kolonia Pierwsza</w:t>
      </w:r>
      <w:r w:rsidRPr="00976687">
        <w:rPr>
          <w:rFonts w:asciiTheme="minorHAnsi" w:hAnsiTheme="minorHAnsi" w:cstheme="minorHAnsi"/>
          <w:color w:val="000000"/>
          <w:lang w:eastAsia="pl-PL" w:bidi="pl-PL"/>
        </w:rPr>
        <w:t xml:space="preserve"> niezwłocznie po uiszczeniu przez Kupującego należnej kwoty, o której mowa w § 3.</w:t>
      </w:r>
    </w:p>
    <w:p w14:paraId="53C553E6" w14:textId="77777777" w:rsidR="008837D8" w:rsidRPr="00976687" w:rsidRDefault="008837D8" w:rsidP="008837D8">
      <w:pPr>
        <w:pStyle w:val="Tekstpodstawowy"/>
        <w:numPr>
          <w:ilvl w:val="0"/>
          <w:numId w:val="1"/>
        </w:numPr>
        <w:tabs>
          <w:tab w:val="left" w:pos="284"/>
        </w:tabs>
        <w:spacing w:line="240" w:lineRule="auto"/>
        <w:rPr>
          <w:rFonts w:asciiTheme="minorHAnsi" w:hAnsiTheme="minorHAnsi" w:cstheme="minorHAnsi"/>
        </w:rPr>
      </w:pPr>
      <w:bookmarkStart w:id="7" w:name="bookmark74"/>
      <w:bookmarkEnd w:id="7"/>
      <w:r w:rsidRPr="00976687">
        <w:rPr>
          <w:rFonts w:asciiTheme="minorHAnsi" w:hAnsiTheme="minorHAnsi" w:cstheme="minorHAnsi"/>
          <w:color w:val="000000"/>
          <w:lang w:eastAsia="pl-PL" w:bidi="pl-PL"/>
        </w:rPr>
        <w:t>Sprzedający zastrzega sobie własność ciągnika do chwili uiszczenia przez Kupującego opłaty.</w:t>
      </w:r>
    </w:p>
    <w:p w14:paraId="543078FE" w14:textId="77777777" w:rsidR="008837D8" w:rsidRPr="00976687" w:rsidRDefault="008837D8" w:rsidP="008837D8">
      <w:pPr>
        <w:pStyle w:val="Tekstpodstawowy"/>
        <w:numPr>
          <w:ilvl w:val="0"/>
          <w:numId w:val="1"/>
        </w:numPr>
        <w:tabs>
          <w:tab w:val="left" w:pos="284"/>
        </w:tabs>
        <w:spacing w:line="240" w:lineRule="auto"/>
        <w:rPr>
          <w:rFonts w:asciiTheme="minorHAnsi" w:hAnsiTheme="minorHAnsi" w:cstheme="minorHAnsi"/>
        </w:rPr>
      </w:pPr>
      <w:bookmarkStart w:id="8" w:name="bookmark75"/>
      <w:bookmarkEnd w:id="8"/>
      <w:r w:rsidRPr="00976687">
        <w:rPr>
          <w:rFonts w:asciiTheme="minorHAnsi" w:hAnsiTheme="minorHAnsi" w:cstheme="minorHAnsi"/>
          <w:color w:val="000000"/>
          <w:lang w:eastAsia="pl-PL" w:bidi="pl-PL"/>
        </w:rPr>
        <w:t>Wydanie ciągnika wraz z dokumentami i kluczami nastąpi na podstawie protokołu zdawczo</w:t>
      </w:r>
    </w:p>
    <w:p w14:paraId="629E8B54" w14:textId="77777777" w:rsidR="008837D8" w:rsidRPr="00976687" w:rsidRDefault="008837D8" w:rsidP="008837D8">
      <w:pPr>
        <w:pStyle w:val="Tekstpodstawowy"/>
        <w:spacing w:line="240" w:lineRule="auto"/>
        <w:rPr>
          <w:rFonts w:asciiTheme="minorHAnsi" w:hAnsiTheme="minorHAnsi" w:cstheme="minorHAnsi"/>
        </w:rPr>
      </w:pPr>
      <w:r w:rsidRPr="00976687">
        <w:rPr>
          <w:rFonts w:asciiTheme="minorHAnsi" w:hAnsiTheme="minorHAnsi" w:cstheme="minorHAnsi"/>
          <w:color w:val="000000"/>
          <w:lang w:eastAsia="pl-PL" w:bidi="pl-PL"/>
        </w:rPr>
        <w:t>- odbiorczego podpisanego przez przedstawiciela Kupującego i przedstawiciela Sprzedającego.</w:t>
      </w:r>
    </w:p>
    <w:p w14:paraId="7753F44C" w14:textId="77777777" w:rsidR="008837D8" w:rsidRPr="00976687" w:rsidRDefault="008837D8" w:rsidP="008837D8">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§5</w:t>
      </w:r>
    </w:p>
    <w:p w14:paraId="6ACFFF31" w14:textId="77777777" w:rsidR="008837D8" w:rsidRPr="00976687" w:rsidRDefault="008837D8" w:rsidP="008837D8">
      <w:pPr>
        <w:pStyle w:val="Tekstpodstawowy"/>
        <w:numPr>
          <w:ilvl w:val="0"/>
          <w:numId w:val="2"/>
        </w:numPr>
        <w:tabs>
          <w:tab w:val="left" w:pos="284"/>
        </w:tabs>
        <w:spacing w:line="240" w:lineRule="auto"/>
        <w:rPr>
          <w:rFonts w:asciiTheme="minorHAnsi" w:hAnsiTheme="minorHAnsi" w:cstheme="minorHAnsi"/>
        </w:rPr>
      </w:pPr>
      <w:bookmarkStart w:id="9" w:name="bookmark76"/>
      <w:bookmarkEnd w:id="9"/>
      <w:r w:rsidRPr="00976687">
        <w:rPr>
          <w:rFonts w:asciiTheme="minorHAnsi" w:hAnsiTheme="minorHAnsi" w:cstheme="minorHAnsi"/>
          <w:color w:val="000000"/>
          <w:lang w:eastAsia="pl-PL" w:bidi="pl-PL"/>
        </w:rPr>
        <w:t>Kupujący oświadcza, że znany mu jest stan techniczny ciągnika określonego w §1 niniejszej umowy i oświadcza, iż z tego tytułu nie będzie rościł żadnych pretensji do Sprzedającego.</w:t>
      </w:r>
    </w:p>
    <w:p w14:paraId="487DF71B" w14:textId="01BB66F0" w:rsidR="008837D8" w:rsidRPr="00C22990" w:rsidRDefault="008837D8" w:rsidP="008837D8">
      <w:pPr>
        <w:pStyle w:val="Tekstpodstawowy"/>
        <w:numPr>
          <w:ilvl w:val="0"/>
          <w:numId w:val="2"/>
        </w:numPr>
        <w:tabs>
          <w:tab w:val="left" w:pos="284"/>
        </w:tabs>
        <w:spacing w:line="240" w:lineRule="auto"/>
        <w:rPr>
          <w:rFonts w:asciiTheme="minorHAnsi" w:hAnsiTheme="minorHAnsi" w:cstheme="minorHAnsi"/>
        </w:rPr>
      </w:pPr>
      <w:bookmarkStart w:id="10" w:name="bookmark77"/>
      <w:bookmarkEnd w:id="10"/>
      <w:r w:rsidRPr="00976687">
        <w:rPr>
          <w:rFonts w:asciiTheme="minorHAnsi" w:hAnsiTheme="minorHAnsi" w:cstheme="minorHAnsi"/>
          <w:color w:val="000000"/>
          <w:lang w:eastAsia="pl-PL" w:bidi="pl-PL"/>
        </w:rPr>
        <w:t>Kupujący dokonał sprawdzenia oznakowania ciągnika i dowodu rejestracyjnego, nie wnosząc żadnych zastrzeżeń.</w:t>
      </w:r>
      <w:r w:rsidR="00C22990">
        <w:rPr>
          <w:rFonts w:asciiTheme="minorHAnsi" w:hAnsiTheme="minorHAnsi" w:cstheme="minorHAnsi"/>
          <w:color w:val="000000"/>
          <w:lang w:eastAsia="pl-PL" w:bidi="pl-PL"/>
        </w:rPr>
        <w:t xml:space="preserve"> </w:t>
      </w:r>
    </w:p>
    <w:p w14:paraId="07BD29B3" w14:textId="2B992939" w:rsidR="00C22990" w:rsidRPr="00C22990" w:rsidRDefault="00C22990" w:rsidP="008837D8">
      <w:pPr>
        <w:pStyle w:val="Tekstpodstawowy"/>
        <w:numPr>
          <w:ilvl w:val="0"/>
          <w:numId w:val="2"/>
        </w:numPr>
        <w:tabs>
          <w:tab w:val="left" w:pos="284"/>
        </w:tabs>
        <w:spacing w:line="240" w:lineRule="auto"/>
        <w:rPr>
          <w:rFonts w:asciiTheme="minorHAnsi" w:hAnsiTheme="minorHAnsi" w:cstheme="minorHAnsi"/>
        </w:rPr>
      </w:pPr>
      <w:r>
        <w:rPr>
          <w:rFonts w:asciiTheme="minorHAnsi" w:hAnsiTheme="minorHAnsi" w:cstheme="minorHAnsi"/>
          <w:color w:val="000000"/>
          <w:lang w:eastAsia="pl-PL" w:bidi="pl-PL"/>
        </w:rPr>
        <w:t>Strony wyłączają odpowiedzialność sprzedającego z rękojmi za wady rzeczy sprzedanej.</w:t>
      </w:r>
    </w:p>
    <w:p w14:paraId="04734F77" w14:textId="77777777" w:rsidR="00C22990" w:rsidRPr="00976687" w:rsidRDefault="00C22990" w:rsidP="00C22990">
      <w:pPr>
        <w:pStyle w:val="Tekstpodstawowy"/>
        <w:tabs>
          <w:tab w:val="left" w:pos="284"/>
        </w:tabs>
        <w:spacing w:line="240" w:lineRule="auto"/>
        <w:rPr>
          <w:rFonts w:asciiTheme="minorHAnsi" w:hAnsiTheme="minorHAnsi" w:cstheme="minorHAnsi"/>
        </w:rPr>
      </w:pPr>
    </w:p>
    <w:p w14:paraId="237DADD6" w14:textId="77777777" w:rsidR="008837D8" w:rsidRPr="00976687" w:rsidRDefault="008837D8" w:rsidP="008837D8">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§6</w:t>
      </w:r>
    </w:p>
    <w:p w14:paraId="2782BB38" w14:textId="77777777" w:rsidR="008837D8" w:rsidRDefault="008837D8" w:rsidP="008837D8">
      <w:pPr>
        <w:pStyle w:val="Tekstpodstawowy"/>
        <w:spacing w:line="240" w:lineRule="auto"/>
        <w:rPr>
          <w:rFonts w:asciiTheme="minorHAnsi" w:hAnsiTheme="minorHAnsi" w:cstheme="minorHAnsi"/>
          <w:color w:val="000000"/>
          <w:lang w:eastAsia="pl-PL" w:bidi="pl-PL"/>
        </w:rPr>
      </w:pPr>
      <w:r w:rsidRPr="00976687">
        <w:rPr>
          <w:rFonts w:asciiTheme="minorHAnsi" w:hAnsiTheme="minorHAnsi" w:cstheme="minorHAnsi"/>
          <w:color w:val="000000"/>
          <w:lang w:eastAsia="pl-PL" w:bidi="pl-PL"/>
        </w:rPr>
        <w:t>Wszelkie koszty związane z realizacją postanowień niniejszej umowy, w tym także koszty uiszczenia opłaty skarbowej, obciążają Kupującego.</w:t>
      </w:r>
    </w:p>
    <w:p w14:paraId="29C721C4" w14:textId="77777777" w:rsidR="009E0850" w:rsidRDefault="009E0850" w:rsidP="008837D8">
      <w:pPr>
        <w:pStyle w:val="Tekstpodstawowy"/>
        <w:spacing w:line="240" w:lineRule="auto"/>
        <w:rPr>
          <w:rFonts w:asciiTheme="minorHAnsi" w:hAnsiTheme="minorHAnsi" w:cstheme="minorHAnsi"/>
          <w:color w:val="000000"/>
          <w:lang w:eastAsia="pl-PL" w:bidi="pl-PL"/>
        </w:rPr>
      </w:pPr>
    </w:p>
    <w:p w14:paraId="2C7D2216" w14:textId="77777777" w:rsidR="009E0850" w:rsidRPr="00976687" w:rsidRDefault="009E0850" w:rsidP="008837D8">
      <w:pPr>
        <w:pStyle w:val="Tekstpodstawowy"/>
        <w:spacing w:line="240" w:lineRule="auto"/>
        <w:rPr>
          <w:rFonts w:asciiTheme="minorHAnsi" w:hAnsiTheme="minorHAnsi" w:cstheme="minorHAnsi"/>
        </w:rPr>
      </w:pPr>
    </w:p>
    <w:p w14:paraId="5D5509F7" w14:textId="77777777" w:rsidR="008837D8" w:rsidRPr="00976687" w:rsidRDefault="008837D8" w:rsidP="009E0850">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§7</w:t>
      </w:r>
    </w:p>
    <w:p w14:paraId="226C3288" w14:textId="77777777" w:rsidR="008837D8" w:rsidRPr="00976687" w:rsidRDefault="008837D8" w:rsidP="008837D8">
      <w:pPr>
        <w:pStyle w:val="Tekstpodstawowy"/>
        <w:spacing w:after="80" w:line="240" w:lineRule="auto"/>
        <w:rPr>
          <w:rFonts w:asciiTheme="minorHAnsi" w:hAnsiTheme="minorHAnsi" w:cstheme="minorHAnsi"/>
        </w:rPr>
      </w:pPr>
      <w:r w:rsidRPr="00976687">
        <w:rPr>
          <w:rFonts w:asciiTheme="minorHAnsi" w:hAnsiTheme="minorHAnsi" w:cstheme="minorHAnsi"/>
          <w:color w:val="000000"/>
          <w:lang w:eastAsia="pl-PL" w:bidi="pl-PL"/>
        </w:rPr>
        <w:t>Wszelkie zmiany umowy wymagają formy pisemnej, pod rygorem nieważności.</w:t>
      </w:r>
    </w:p>
    <w:p w14:paraId="2BDB512B" w14:textId="49042A04" w:rsidR="008837D8" w:rsidRPr="00976687" w:rsidRDefault="008837D8" w:rsidP="009E0850">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§8</w:t>
      </w:r>
    </w:p>
    <w:p w14:paraId="17C59638" w14:textId="77777777" w:rsidR="008837D8" w:rsidRPr="00976687" w:rsidRDefault="008837D8" w:rsidP="008837D8">
      <w:pPr>
        <w:pStyle w:val="Tekstpodstawowy"/>
        <w:spacing w:line="240" w:lineRule="auto"/>
        <w:rPr>
          <w:rFonts w:asciiTheme="minorHAnsi" w:hAnsiTheme="minorHAnsi" w:cstheme="minorHAnsi"/>
        </w:rPr>
      </w:pPr>
      <w:r w:rsidRPr="00976687">
        <w:rPr>
          <w:rFonts w:asciiTheme="minorHAnsi" w:hAnsiTheme="minorHAnsi" w:cstheme="minorHAnsi"/>
          <w:color w:val="000000"/>
          <w:lang w:eastAsia="pl-PL" w:bidi="pl-PL"/>
        </w:rPr>
        <w:t xml:space="preserve">W sprawach nie uregulowanych niniejszą umową stosuje się odpowiednie przepisy kodeksu </w:t>
      </w:r>
      <w:r>
        <w:rPr>
          <w:rFonts w:asciiTheme="minorHAnsi" w:hAnsiTheme="minorHAnsi" w:cstheme="minorHAnsi"/>
          <w:color w:val="000000"/>
          <w:lang w:eastAsia="pl-PL" w:bidi="pl-PL"/>
        </w:rPr>
        <w:t>c</w:t>
      </w:r>
      <w:r w:rsidRPr="00976687">
        <w:rPr>
          <w:rFonts w:asciiTheme="minorHAnsi" w:hAnsiTheme="minorHAnsi" w:cstheme="minorHAnsi"/>
          <w:color w:val="000000"/>
          <w:lang w:eastAsia="pl-PL" w:bidi="pl-PL"/>
        </w:rPr>
        <w:t>ywilnego.</w:t>
      </w:r>
    </w:p>
    <w:p w14:paraId="1220B3A5" w14:textId="77777777" w:rsidR="008837D8" w:rsidRPr="00976687" w:rsidRDefault="008837D8" w:rsidP="009E0850">
      <w:pPr>
        <w:pStyle w:val="Tekstpodstawowy"/>
        <w:spacing w:after="80" w:line="240" w:lineRule="auto"/>
        <w:jc w:val="center"/>
        <w:rPr>
          <w:rFonts w:asciiTheme="minorHAnsi" w:hAnsiTheme="minorHAnsi" w:cstheme="minorHAnsi"/>
        </w:rPr>
      </w:pPr>
      <w:r w:rsidRPr="00976687">
        <w:rPr>
          <w:rFonts w:asciiTheme="minorHAnsi" w:hAnsiTheme="minorHAnsi" w:cstheme="minorHAnsi"/>
          <w:color w:val="000000"/>
          <w:lang w:eastAsia="pl-PL" w:bidi="pl-PL"/>
        </w:rPr>
        <w:t>§9</w:t>
      </w:r>
    </w:p>
    <w:p w14:paraId="0B98777E" w14:textId="77777777" w:rsidR="008837D8" w:rsidRDefault="008837D8" w:rsidP="008837D8">
      <w:pPr>
        <w:pStyle w:val="Tekstpodstawowy"/>
        <w:spacing w:after="80" w:line="240" w:lineRule="auto"/>
        <w:rPr>
          <w:rFonts w:asciiTheme="minorHAnsi" w:hAnsiTheme="minorHAnsi" w:cstheme="minorHAnsi"/>
          <w:color w:val="000000"/>
          <w:lang w:eastAsia="pl-PL" w:bidi="pl-PL"/>
        </w:rPr>
      </w:pPr>
      <w:r w:rsidRPr="00976687">
        <w:rPr>
          <w:rFonts w:asciiTheme="minorHAnsi" w:hAnsiTheme="minorHAnsi" w:cstheme="minorHAnsi"/>
          <w:color w:val="000000"/>
          <w:lang w:eastAsia="pl-PL" w:bidi="pl-PL"/>
        </w:rPr>
        <w:t>Umowę sporządzono w 2 jednobrzmiących egzemplarzach, po 1 dla każdej ze stron.</w:t>
      </w:r>
    </w:p>
    <w:p w14:paraId="7FDCCE59" w14:textId="77777777" w:rsidR="009E0850" w:rsidRPr="00976687" w:rsidRDefault="009E0850" w:rsidP="008837D8">
      <w:pPr>
        <w:pStyle w:val="Tekstpodstawowy"/>
        <w:spacing w:after="80" w:line="240" w:lineRule="auto"/>
        <w:rPr>
          <w:rFonts w:asciiTheme="minorHAnsi" w:hAnsiTheme="minorHAnsi" w:cstheme="minorHAnsi"/>
        </w:rPr>
      </w:pPr>
    </w:p>
    <w:p w14:paraId="732CD93D" w14:textId="77777777" w:rsidR="008837D8" w:rsidRPr="00976687" w:rsidRDefault="008837D8" w:rsidP="008837D8">
      <w:pPr>
        <w:pStyle w:val="Tekstpodstawowy"/>
        <w:tabs>
          <w:tab w:val="left" w:pos="6692"/>
        </w:tabs>
        <w:spacing w:line="240" w:lineRule="auto"/>
        <w:rPr>
          <w:rFonts w:asciiTheme="minorHAnsi" w:hAnsiTheme="minorHAnsi" w:cstheme="minorHAnsi"/>
        </w:rPr>
      </w:pPr>
      <w:r w:rsidRPr="00976687">
        <w:rPr>
          <w:rFonts w:asciiTheme="minorHAnsi" w:hAnsiTheme="minorHAnsi" w:cstheme="minorHAnsi"/>
          <w:b/>
          <w:bCs/>
          <w:color w:val="000000"/>
          <w:lang w:eastAsia="pl-PL" w:bidi="pl-PL"/>
        </w:rPr>
        <w:t>Sprzedający</w:t>
      </w:r>
      <w:r>
        <w:rPr>
          <w:rFonts w:asciiTheme="minorHAnsi" w:hAnsiTheme="minorHAnsi" w:cstheme="minorHAnsi"/>
          <w:b/>
          <w:bCs/>
          <w:color w:val="000000"/>
          <w:lang w:eastAsia="pl-PL" w:bidi="pl-PL"/>
        </w:rPr>
        <w:t xml:space="preserve">          </w:t>
      </w:r>
      <w:r w:rsidRPr="00976687">
        <w:rPr>
          <w:rFonts w:asciiTheme="minorHAnsi" w:hAnsiTheme="minorHAnsi" w:cstheme="minorHAnsi"/>
          <w:b/>
          <w:bCs/>
          <w:color w:val="000000"/>
          <w:lang w:eastAsia="pl-PL" w:bidi="pl-PL"/>
        </w:rPr>
        <w:tab/>
        <w:t>Kupujący</w:t>
      </w:r>
    </w:p>
    <w:p w14:paraId="1A96E968" w14:textId="77777777" w:rsidR="008837D8" w:rsidRPr="00976687" w:rsidRDefault="008837D8" w:rsidP="008837D8">
      <w:pPr>
        <w:rPr>
          <w:rFonts w:cstheme="minorHAnsi"/>
        </w:rPr>
      </w:pPr>
    </w:p>
    <w:p w14:paraId="6DF64A2C" w14:textId="77777777" w:rsidR="00821672" w:rsidRDefault="00821672"/>
    <w:p w14:paraId="0714639A" w14:textId="77777777" w:rsidR="00EA0C11" w:rsidRDefault="00EA0C11"/>
    <w:p w14:paraId="3F51CBD2" w14:textId="77777777" w:rsidR="00EA0C11" w:rsidRDefault="00EA0C11"/>
    <w:p w14:paraId="1DD66C02" w14:textId="77777777" w:rsidR="00EA0C11" w:rsidRDefault="00EA0C11"/>
    <w:p w14:paraId="2C96A08C" w14:textId="77777777" w:rsidR="00EA0C11" w:rsidRDefault="00EA0C11"/>
    <w:p w14:paraId="0E707531" w14:textId="77777777" w:rsidR="00EA0C11" w:rsidRDefault="00EA0C11"/>
    <w:p w14:paraId="12581559" w14:textId="77777777" w:rsidR="00EA0C11" w:rsidRDefault="00EA0C11"/>
    <w:p w14:paraId="6BD70AE7" w14:textId="77777777" w:rsidR="00EA0C11" w:rsidRDefault="00EA0C11"/>
    <w:p w14:paraId="6D841F9D" w14:textId="77777777" w:rsidR="00EA0C11" w:rsidRDefault="00EA0C11"/>
    <w:p w14:paraId="0B71BE6E" w14:textId="77777777" w:rsidR="00EA0C11" w:rsidRDefault="00EA0C11"/>
    <w:p w14:paraId="03F4E7F5" w14:textId="77777777" w:rsidR="00EA0C11" w:rsidRDefault="00EA0C11"/>
    <w:p w14:paraId="12E42578" w14:textId="77777777" w:rsidR="00EA0C11" w:rsidRDefault="00EA0C11"/>
    <w:p w14:paraId="63BDB768" w14:textId="77777777" w:rsidR="00EA0C11" w:rsidRDefault="00EA0C11"/>
    <w:p w14:paraId="180AF007" w14:textId="77777777" w:rsidR="00EA0C11" w:rsidRDefault="00EA0C11"/>
    <w:p w14:paraId="0074CBC7" w14:textId="77777777" w:rsidR="00EA0C11" w:rsidRDefault="00EA0C11"/>
    <w:p w14:paraId="547CC4C6" w14:textId="77777777" w:rsidR="00EA0C11" w:rsidRDefault="00EA0C11"/>
    <w:p w14:paraId="778A61C5" w14:textId="77777777" w:rsidR="00EA0C11" w:rsidRDefault="00EA0C11"/>
    <w:p w14:paraId="2B92A8DA" w14:textId="77777777" w:rsidR="00EA0C11" w:rsidRDefault="00EA0C11"/>
    <w:p w14:paraId="0EE85670" w14:textId="77777777" w:rsidR="00EA0C11" w:rsidRDefault="00EA0C11"/>
    <w:p w14:paraId="3D1D37C8" w14:textId="77777777" w:rsidR="00EA0C11" w:rsidRDefault="00EA0C11"/>
    <w:p w14:paraId="39329872" w14:textId="77777777" w:rsidR="00EA0C11" w:rsidRDefault="00EA0C11"/>
    <w:p w14:paraId="2CACC1C7" w14:textId="77777777" w:rsidR="00EA0C11" w:rsidRDefault="00EA0C11"/>
    <w:p w14:paraId="61CB97A7" w14:textId="77777777" w:rsidR="00EA0C11" w:rsidRPr="00750F4D" w:rsidRDefault="00EA0C11" w:rsidP="00EA0C11">
      <w:pPr>
        <w:suppressAutoHyphens/>
        <w:autoSpaceDE w:val="0"/>
        <w:autoSpaceDN w:val="0"/>
        <w:adjustRightInd w:val="0"/>
        <w:spacing w:after="0" w:line="240" w:lineRule="auto"/>
        <w:jc w:val="center"/>
        <w:rPr>
          <w:rFonts w:eastAsia="Calibri" w:cstheme="minorHAnsi"/>
          <w:b/>
          <w:bCs/>
          <w:color w:val="000000"/>
          <w:sz w:val="24"/>
          <w:szCs w:val="24"/>
          <w:lang w:eastAsia="pl-PL"/>
        </w:rPr>
      </w:pPr>
      <w:r w:rsidRPr="00750F4D">
        <w:rPr>
          <w:rFonts w:eastAsia="Calibri" w:cstheme="minorHAnsi"/>
          <w:b/>
          <w:bCs/>
          <w:color w:val="000000"/>
          <w:sz w:val="24"/>
          <w:szCs w:val="24"/>
          <w:lang w:eastAsia="pl-PL"/>
        </w:rPr>
        <w:lastRenderedPageBreak/>
        <w:t>KLAUZULA INFORMACYJNA</w:t>
      </w:r>
    </w:p>
    <w:p w14:paraId="5A85C71F" w14:textId="77777777" w:rsidR="00EA0C11" w:rsidRPr="00D27581" w:rsidRDefault="00EA0C11" w:rsidP="00EA0C11">
      <w:pPr>
        <w:jc w:val="center"/>
        <w:rPr>
          <w:rFonts w:cstheme="minorHAnsi"/>
          <w:bCs/>
        </w:rPr>
      </w:pPr>
      <w:r w:rsidRPr="00D27581">
        <w:rPr>
          <w:rFonts w:eastAsia="Calibri" w:cstheme="minorHAnsi"/>
          <w:b/>
          <w:bCs/>
          <w:color w:val="000000"/>
          <w:lang w:eastAsia="pl-PL"/>
        </w:rPr>
        <w:t>d</w:t>
      </w:r>
      <w:r w:rsidRPr="00D27581">
        <w:rPr>
          <w:rFonts w:cstheme="minorHAnsi"/>
          <w:b/>
          <w:bCs/>
        </w:rPr>
        <w:t>otycząca przetwarzania danych osobowych osób upoważnionych do reprezentowania strony umowy, osób wyznaczonych do kontaktu oraz innych osób uczestniczących w realizacji umowy</w:t>
      </w:r>
    </w:p>
    <w:p w14:paraId="5934C7DA" w14:textId="77777777" w:rsidR="00EA0C11" w:rsidRPr="00D27581" w:rsidRDefault="00EA0C11" w:rsidP="00EA0C11">
      <w:pPr>
        <w:spacing w:after="0" w:line="240" w:lineRule="auto"/>
        <w:jc w:val="center"/>
        <w:rPr>
          <w:rFonts w:eastAsia="Calibri" w:cstheme="minorHAnsi"/>
          <w:b/>
          <w:color w:val="000000"/>
          <w:lang w:eastAsia="pl-PL"/>
        </w:rPr>
      </w:pPr>
    </w:p>
    <w:p w14:paraId="58E3DCFF" w14:textId="77777777" w:rsidR="00EA0C11" w:rsidRPr="00D27581" w:rsidRDefault="00EA0C11" w:rsidP="00EA0C11">
      <w:pPr>
        <w:spacing w:after="0" w:line="240" w:lineRule="auto"/>
        <w:jc w:val="both"/>
        <w:rPr>
          <w:rFonts w:eastAsia="Calibri" w:cstheme="minorHAnsi"/>
          <w:bCs/>
          <w:lang w:eastAsia="pl-PL"/>
        </w:rPr>
      </w:pPr>
      <w:r w:rsidRPr="00D27581">
        <w:rPr>
          <w:rFonts w:eastAsia="Calibri" w:cstheme="minorHAnsi"/>
          <w:bCs/>
          <w:lang w:eastAsia="pl-PL"/>
        </w:rPr>
        <w:t xml:space="preserve">Zgodnie z art. 13 oraz art. 14 rozporządzenia Parlamentu Europejskiego i Rady (UE) 2016/679 z dnia 27 kwietnia 2016 r. w sprawie ochrony osób fizycznych w związku z przetwarzaniem danych osobowych </w:t>
      </w:r>
      <w:r w:rsidRPr="00D27581">
        <w:rPr>
          <w:rFonts w:eastAsia="Calibri" w:cstheme="minorHAnsi"/>
          <w:bCs/>
          <w:lang w:eastAsia="pl-PL"/>
        </w:rPr>
        <w:br/>
        <w:t>i w sprawie swobodnego przepływu takich danych oraz uchylenia dyrektywy 95/46/WE (ogólne rozporządzenie o ochronie danych), - Dz. Urz. UE L 119 z 04.05.2016, str. 1, dalej „RODO”, informuję, że:</w:t>
      </w:r>
    </w:p>
    <w:p w14:paraId="38A20492" w14:textId="77777777" w:rsidR="00EA0C11" w:rsidRPr="00D27581" w:rsidRDefault="00EA0C11" w:rsidP="00EA0C11">
      <w:pPr>
        <w:spacing w:after="0" w:line="240" w:lineRule="auto"/>
        <w:jc w:val="both"/>
        <w:rPr>
          <w:rFonts w:eastAsia="Calibri" w:cstheme="minorHAnsi"/>
          <w:b/>
          <w:bCs/>
          <w:lang w:eastAsia="pl-PL"/>
        </w:rPr>
      </w:pPr>
      <w:r w:rsidRPr="00D27581">
        <w:rPr>
          <w:rFonts w:eastAsia="Calibri" w:cstheme="minorHAnsi"/>
          <w:b/>
          <w:bCs/>
          <w:lang w:eastAsia="pl-PL"/>
        </w:rPr>
        <w:t>Administrator danych osobowych:</w:t>
      </w:r>
    </w:p>
    <w:p w14:paraId="3A961807" w14:textId="77777777" w:rsidR="00EA0C11" w:rsidRPr="00D27581" w:rsidRDefault="00EA0C11" w:rsidP="00EA0C11">
      <w:pPr>
        <w:pStyle w:val="Akapitzlist"/>
        <w:numPr>
          <w:ilvl w:val="0"/>
          <w:numId w:val="3"/>
        </w:numPr>
        <w:spacing w:after="0" w:line="240" w:lineRule="auto"/>
        <w:jc w:val="both"/>
        <w:rPr>
          <w:rFonts w:eastAsia="Calibri" w:cstheme="minorHAnsi"/>
          <w:bCs/>
        </w:rPr>
      </w:pPr>
      <w:r w:rsidRPr="00D27581">
        <w:rPr>
          <w:rFonts w:eastAsia="Calibri" w:cstheme="minorHAnsi"/>
          <w:bCs/>
        </w:rPr>
        <w:t>Administratorem Pani/Pana danych osobowych jest Gmina Jarczów, z siedzibą przy ul. 3 maja 24, 22-664 Jarczów, tel. 84 663 45 19, e-mail: ug@gmina-jarczow.pl.</w:t>
      </w:r>
    </w:p>
    <w:p w14:paraId="2B2486DB" w14:textId="77777777" w:rsidR="00EA0C11" w:rsidRPr="00D27581" w:rsidRDefault="00EA0C11" w:rsidP="00EA0C11">
      <w:pPr>
        <w:spacing w:line="240" w:lineRule="auto"/>
        <w:contextualSpacing/>
        <w:jc w:val="both"/>
        <w:rPr>
          <w:rFonts w:eastAsia="Calibri" w:cstheme="minorHAnsi"/>
          <w:b/>
          <w:bCs/>
        </w:rPr>
      </w:pPr>
      <w:r w:rsidRPr="00D27581">
        <w:rPr>
          <w:rFonts w:eastAsia="Calibri" w:cstheme="minorHAnsi"/>
          <w:b/>
          <w:bCs/>
        </w:rPr>
        <w:t>Inspektor ochrony danych osobowych:</w:t>
      </w:r>
    </w:p>
    <w:p w14:paraId="33564FE2" w14:textId="77777777" w:rsidR="00EA0C11" w:rsidRPr="00D27581" w:rsidRDefault="00EA0C11" w:rsidP="00EA0C11">
      <w:pPr>
        <w:numPr>
          <w:ilvl w:val="0"/>
          <w:numId w:val="3"/>
        </w:numPr>
        <w:spacing w:after="0" w:line="256" w:lineRule="auto"/>
        <w:contextualSpacing/>
        <w:jc w:val="both"/>
        <w:rPr>
          <w:rFonts w:eastAsia="Calibri" w:cstheme="minorHAnsi"/>
          <w:bCs/>
        </w:rPr>
      </w:pPr>
      <w:bookmarkStart w:id="11" w:name="_Hlk150242292"/>
      <w:r w:rsidRPr="00D27581">
        <w:rPr>
          <w:rFonts w:eastAsia="Calibri" w:cstheme="minorHAnsi"/>
          <w:bCs/>
        </w:rPr>
        <w:t xml:space="preserve">We wszelkich sprawach dotyczących przetwarzania danych osobowych oraz korzystania z praw związanych z ich przetwarzaniem może Pani/Pan kontaktować się z inspektorem ochrony danych pisemnie na adres siedziby Administratora, za pośrednictwem e-mail: </w:t>
      </w:r>
      <w:r w:rsidRPr="00D27581">
        <w:rPr>
          <w:rFonts w:eastAsia="Calibri" w:cstheme="minorHAnsi"/>
          <w:bCs/>
          <w:color w:val="0563C1"/>
          <w:u w:val="single"/>
        </w:rPr>
        <w:t>iod@gmina-jarczow.pl</w:t>
      </w:r>
      <w:r w:rsidRPr="00D27581">
        <w:rPr>
          <w:rFonts w:eastAsia="Calibri" w:cstheme="minorHAnsi"/>
          <w:bCs/>
        </w:rPr>
        <w:t xml:space="preserve"> </w:t>
      </w:r>
      <w:r w:rsidRPr="00D27581">
        <w:rPr>
          <w:rFonts w:eastAsia="Calibri" w:cstheme="minorHAnsi"/>
          <w:bCs/>
        </w:rPr>
        <w:br/>
        <w:t xml:space="preserve">lub telefonicznie pod nr tel. 84 663 45 19. </w:t>
      </w:r>
    </w:p>
    <w:bookmarkEnd w:id="11"/>
    <w:p w14:paraId="11436027" w14:textId="77777777" w:rsidR="00EA0C11" w:rsidRPr="00D27581" w:rsidRDefault="00EA0C11" w:rsidP="00EA0C11">
      <w:pPr>
        <w:spacing w:after="0"/>
        <w:ind w:left="363" w:hanging="357"/>
        <w:jc w:val="both"/>
        <w:rPr>
          <w:rFonts w:eastAsia="Calibri" w:cstheme="minorHAnsi"/>
          <w:b/>
          <w:bCs/>
        </w:rPr>
      </w:pPr>
      <w:r w:rsidRPr="00D27581">
        <w:rPr>
          <w:rFonts w:eastAsia="Calibri" w:cstheme="minorHAnsi"/>
          <w:b/>
          <w:bCs/>
        </w:rPr>
        <w:t>Cele i podstawy przetwarzania:</w:t>
      </w:r>
    </w:p>
    <w:p w14:paraId="60CC83D8" w14:textId="77777777" w:rsidR="00EA0C11" w:rsidRPr="00D27581" w:rsidRDefault="00EA0C11" w:rsidP="00EA0C11">
      <w:pPr>
        <w:numPr>
          <w:ilvl w:val="0"/>
          <w:numId w:val="3"/>
        </w:numPr>
        <w:spacing w:after="0" w:line="240" w:lineRule="auto"/>
        <w:contextualSpacing/>
        <w:jc w:val="both"/>
        <w:rPr>
          <w:rFonts w:eastAsia="Times New Roman" w:cstheme="minorHAnsi"/>
          <w:bCs/>
        </w:rPr>
      </w:pPr>
      <w:bookmarkStart w:id="12" w:name="_Hlk231892779"/>
      <w:r w:rsidRPr="00D27581">
        <w:rPr>
          <w:rFonts w:eastAsia="Calibri" w:cstheme="minorHAnsi"/>
          <w:bCs/>
        </w:rPr>
        <w:t xml:space="preserve">Pani/Pana dane osobowe będą przetwarzane </w:t>
      </w:r>
      <w:r w:rsidRPr="00D27581">
        <w:rPr>
          <w:rFonts w:eastAsia="Times New Roman" w:cstheme="minorHAnsi"/>
          <w:bCs/>
        </w:rPr>
        <w:t>w celach:</w:t>
      </w:r>
    </w:p>
    <w:p w14:paraId="20EAE0D8" w14:textId="77777777" w:rsidR="00EA0C11" w:rsidRPr="00D27581" w:rsidRDefault="00EA0C11" w:rsidP="00EA0C11">
      <w:pPr>
        <w:pStyle w:val="Akapitzlist"/>
        <w:numPr>
          <w:ilvl w:val="0"/>
          <w:numId w:val="4"/>
        </w:numPr>
        <w:spacing w:after="0" w:line="240" w:lineRule="auto"/>
        <w:ind w:left="924" w:hanging="357"/>
        <w:rPr>
          <w:rFonts w:cstheme="minorHAnsi"/>
          <w:bCs/>
        </w:rPr>
      </w:pPr>
      <w:r w:rsidRPr="00D27581">
        <w:rPr>
          <w:rFonts w:cstheme="minorHAnsi"/>
        </w:rPr>
        <w:t xml:space="preserve">zawarcia i wykonania umowy, </w:t>
      </w:r>
    </w:p>
    <w:p w14:paraId="6DC07D1B" w14:textId="77777777" w:rsidR="00EA0C11" w:rsidRPr="00D27581" w:rsidRDefault="00EA0C11" w:rsidP="00EA0C11">
      <w:pPr>
        <w:pStyle w:val="Akapitzlist"/>
        <w:numPr>
          <w:ilvl w:val="0"/>
          <w:numId w:val="4"/>
        </w:numPr>
        <w:spacing w:after="0" w:line="240" w:lineRule="auto"/>
        <w:ind w:left="924" w:hanging="357"/>
        <w:rPr>
          <w:rFonts w:cstheme="minorHAnsi"/>
        </w:rPr>
      </w:pPr>
      <w:r w:rsidRPr="00D27581">
        <w:rPr>
          <w:rFonts w:cstheme="minorHAnsi"/>
        </w:rPr>
        <w:t xml:space="preserve">jej rozliczenia w tym realizacji płatności i wypełnienia obowiązków podatkowych, </w:t>
      </w:r>
    </w:p>
    <w:p w14:paraId="0C8C6F52" w14:textId="77777777" w:rsidR="00EA0C11" w:rsidRPr="00D27581" w:rsidRDefault="00EA0C11" w:rsidP="00EA0C11">
      <w:pPr>
        <w:numPr>
          <w:ilvl w:val="0"/>
          <w:numId w:val="4"/>
        </w:numPr>
        <w:spacing w:after="0" w:line="240" w:lineRule="auto"/>
        <w:ind w:left="924" w:hanging="357"/>
        <w:rPr>
          <w:rFonts w:cstheme="minorHAnsi"/>
        </w:rPr>
      </w:pPr>
      <w:r w:rsidRPr="00D27581">
        <w:rPr>
          <w:rFonts w:cstheme="minorHAnsi"/>
        </w:rPr>
        <w:t xml:space="preserve">przechowywania faktur i dokumentów księgowych, </w:t>
      </w:r>
    </w:p>
    <w:p w14:paraId="02974FAB" w14:textId="77777777" w:rsidR="00EA0C11" w:rsidRPr="00D27581" w:rsidRDefault="00EA0C11" w:rsidP="00EA0C11">
      <w:pPr>
        <w:numPr>
          <w:ilvl w:val="0"/>
          <w:numId w:val="4"/>
        </w:numPr>
        <w:spacing w:after="0" w:line="240" w:lineRule="auto"/>
        <w:ind w:left="924" w:hanging="357"/>
        <w:rPr>
          <w:rFonts w:cstheme="minorHAnsi"/>
        </w:rPr>
      </w:pPr>
      <w:r w:rsidRPr="00D27581">
        <w:rPr>
          <w:rFonts w:cstheme="minorHAnsi"/>
        </w:rPr>
        <w:t xml:space="preserve">ustalenia, dochodzenia lub obrony roszczeń, </w:t>
      </w:r>
    </w:p>
    <w:p w14:paraId="01D8136A" w14:textId="77777777" w:rsidR="00EA0C11" w:rsidRPr="00D27581" w:rsidRDefault="00EA0C11" w:rsidP="00EA0C11">
      <w:pPr>
        <w:numPr>
          <w:ilvl w:val="0"/>
          <w:numId w:val="4"/>
        </w:numPr>
        <w:spacing w:after="0" w:line="240" w:lineRule="auto"/>
        <w:ind w:left="924" w:hanging="357"/>
        <w:jc w:val="both"/>
        <w:rPr>
          <w:rFonts w:cstheme="minorHAnsi"/>
        </w:rPr>
      </w:pPr>
      <w:r w:rsidRPr="00D27581">
        <w:rPr>
          <w:rFonts w:cstheme="minorHAnsi"/>
        </w:rPr>
        <w:t xml:space="preserve">udostępniania i aktualizacji w Centralnym Rejestrze Umów (CRU) informacji o umowach zawartych przez jednostkę sektora finansów publicznych lub na jej rzecz (nie dotyczy osób wyznaczonych do kontaktu), </w:t>
      </w:r>
    </w:p>
    <w:p w14:paraId="596D7724" w14:textId="77777777" w:rsidR="00EA0C11" w:rsidRPr="00D27581" w:rsidRDefault="00EA0C11" w:rsidP="00EA0C11">
      <w:pPr>
        <w:numPr>
          <w:ilvl w:val="0"/>
          <w:numId w:val="4"/>
        </w:numPr>
        <w:spacing w:after="0" w:line="240" w:lineRule="auto"/>
        <w:ind w:left="924" w:hanging="357"/>
        <w:jc w:val="both"/>
        <w:rPr>
          <w:rFonts w:cstheme="minorHAnsi"/>
        </w:rPr>
      </w:pPr>
      <w:r w:rsidRPr="00D27581">
        <w:rPr>
          <w:rFonts w:eastAsia="Calibri" w:cstheme="minorHAnsi"/>
          <w:bCs/>
        </w:rPr>
        <w:t>zapewnienia</w:t>
      </w:r>
      <w:r w:rsidRPr="00D27581">
        <w:rPr>
          <w:rFonts w:eastAsia="Calibri" w:cstheme="minorHAnsi"/>
          <w:b/>
          <w:bCs/>
        </w:rPr>
        <w:t xml:space="preserve"> </w:t>
      </w:r>
      <w:r w:rsidRPr="00D27581">
        <w:rPr>
          <w:rFonts w:eastAsia="Calibri" w:cstheme="minorHAnsi"/>
          <w:bCs/>
        </w:rPr>
        <w:t>kontaktu/utrzymywania kontaktów służbowych z osobami wskazanymi do kontaktu</w:t>
      </w:r>
      <w:r w:rsidRPr="00D27581">
        <w:rPr>
          <w:rFonts w:eastAsia="Calibri" w:cstheme="minorHAnsi"/>
          <w:bCs/>
        </w:rPr>
        <w:br/>
        <w:t>w związku z wykonywaniem umowy</w:t>
      </w:r>
      <w:r w:rsidRPr="00D27581">
        <w:rPr>
          <w:rFonts w:cstheme="minorHAnsi"/>
        </w:rPr>
        <w:t>,</w:t>
      </w:r>
    </w:p>
    <w:p w14:paraId="5780824E" w14:textId="77777777" w:rsidR="00EA0C11" w:rsidRPr="00D27581" w:rsidRDefault="00EA0C11" w:rsidP="00EA0C11">
      <w:pPr>
        <w:numPr>
          <w:ilvl w:val="0"/>
          <w:numId w:val="4"/>
        </w:numPr>
        <w:spacing w:after="0" w:line="240" w:lineRule="auto"/>
        <w:ind w:left="924" w:hanging="357"/>
        <w:rPr>
          <w:rFonts w:cstheme="minorHAnsi"/>
        </w:rPr>
      </w:pPr>
      <w:r w:rsidRPr="00D27581">
        <w:rPr>
          <w:rFonts w:cstheme="minorHAnsi"/>
        </w:rPr>
        <w:t>archiwalnym.</w:t>
      </w:r>
    </w:p>
    <w:p w14:paraId="7813C18D" w14:textId="77777777" w:rsidR="00EA0C11" w:rsidRPr="00D27581" w:rsidRDefault="00EA0C11" w:rsidP="00EA0C11">
      <w:pPr>
        <w:numPr>
          <w:ilvl w:val="0"/>
          <w:numId w:val="3"/>
        </w:numPr>
        <w:spacing w:after="0" w:line="240" w:lineRule="auto"/>
        <w:rPr>
          <w:rFonts w:cstheme="minorHAnsi"/>
        </w:rPr>
      </w:pPr>
      <w:r w:rsidRPr="00D27581">
        <w:rPr>
          <w:rFonts w:cstheme="minorHAnsi"/>
        </w:rPr>
        <w:t xml:space="preserve">Pani/Pana dane osobowe będą przetwarzane na podstawie: </w:t>
      </w:r>
    </w:p>
    <w:p w14:paraId="28F5288C" w14:textId="77777777" w:rsidR="00EA0C11" w:rsidRPr="00D27581" w:rsidRDefault="00EA0C11" w:rsidP="00EA0C11">
      <w:pPr>
        <w:numPr>
          <w:ilvl w:val="0"/>
          <w:numId w:val="5"/>
        </w:numPr>
        <w:spacing w:after="0" w:line="240" w:lineRule="auto"/>
        <w:ind w:left="927"/>
        <w:jc w:val="both"/>
        <w:rPr>
          <w:rFonts w:cstheme="minorHAnsi"/>
        </w:rPr>
      </w:pPr>
      <w:r w:rsidRPr="00D27581">
        <w:rPr>
          <w:rFonts w:cstheme="minorHAnsi"/>
        </w:rPr>
        <w:t xml:space="preserve">art. 6 ust. 1 lit. b) RODO tj. przetwarzanie jest niezbędne do wykonania umowy, której stroną </w:t>
      </w:r>
      <w:r w:rsidRPr="00D27581">
        <w:rPr>
          <w:rFonts w:cstheme="minorHAnsi"/>
        </w:rPr>
        <w:br/>
        <w:t xml:space="preserve">jest osoba, której dane dotyczą, lub do podjęcia działań na żądanie osoby, której dane dotyczą, przed zawarciem umowy; </w:t>
      </w:r>
    </w:p>
    <w:p w14:paraId="6021531B" w14:textId="77777777" w:rsidR="00EA0C11" w:rsidRPr="00D27581" w:rsidRDefault="00EA0C11" w:rsidP="00EA0C11">
      <w:pPr>
        <w:numPr>
          <w:ilvl w:val="0"/>
          <w:numId w:val="5"/>
        </w:numPr>
        <w:spacing w:after="0" w:line="240" w:lineRule="auto"/>
        <w:ind w:left="927"/>
        <w:jc w:val="both"/>
        <w:rPr>
          <w:rFonts w:cstheme="minorHAnsi"/>
        </w:rPr>
      </w:pPr>
      <w:r w:rsidRPr="00D27581">
        <w:rPr>
          <w:rFonts w:cstheme="minorHAnsi"/>
        </w:rPr>
        <w:t xml:space="preserve">art. 6 ust. 1 lit. e) RODO tj. przetwarzanie danych osób wyznaczonych do kontaktu w celu realizacji umowy jest niezbędne do wykonania zadania realizowanego w interesie publicznym lub w ramach sprawowania władzy publicznej powierzonej administratorowi; </w:t>
      </w:r>
    </w:p>
    <w:p w14:paraId="797E2140" w14:textId="77777777" w:rsidR="00EA0C11" w:rsidRPr="00D27581" w:rsidRDefault="00EA0C11" w:rsidP="00EA0C11">
      <w:pPr>
        <w:numPr>
          <w:ilvl w:val="0"/>
          <w:numId w:val="5"/>
        </w:numPr>
        <w:spacing w:after="0" w:line="240" w:lineRule="auto"/>
        <w:ind w:left="927"/>
        <w:jc w:val="both"/>
        <w:rPr>
          <w:rFonts w:cstheme="minorHAnsi"/>
        </w:rPr>
      </w:pPr>
      <w:r w:rsidRPr="00D27581">
        <w:rPr>
          <w:rFonts w:cstheme="minorHAnsi"/>
        </w:rPr>
        <w:t xml:space="preserve">art. 6 ust. 1 lit. c) RODO tj. przetwarzanie niezbędne jest do wypełnienia obowiązku prawego ciążącego na administratorze w szczególności w zakresie: </w:t>
      </w:r>
    </w:p>
    <w:p w14:paraId="76CE8A69" w14:textId="77777777" w:rsidR="00EA0C11" w:rsidRPr="00D27581" w:rsidRDefault="00EA0C11" w:rsidP="00EA0C11">
      <w:pPr>
        <w:numPr>
          <w:ilvl w:val="0"/>
          <w:numId w:val="6"/>
        </w:numPr>
        <w:spacing w:after="0" w:line="240" w:lineRule="auto"/>
        <w:ind w:left="1069"/>
        <w:jc w:val="both"/>
        <w:rPr>
          <w:rFonts w:cstheme="minorHAnsi"/>
        </w:rPr>
      </w:pPr>
      <w:r w:rsidRPr="00D27581">
        <w:rPr>
          <w:rFonts w:cstheme="minorHAnsi"/>
        </w:rPr>
        <w:t xml:space="preserve">ustawy z dnia 29 września 1994 r. o rachunkowości, </w:t>
      </w:r>
    </w:p>
    <w:p w14:paraId="6CA0C937" w14:textId="77777777" w:rsidR="00EA0C11" w:rsidRPr="00D27581" w:rsidRDefault="00EA0C11" w:rsidP="00EA0C11">
      <w:pPr>
        <w:numPr>
          <w:ilvl w:val="0"/>
          <w:numId w:val="6"/>
        </w:numPr>
        <w:spacing w:after="0" w:line="240" w:lineRule="auto"/>
        <w:ind w:left="1069"/>
        <w:jc w:val="both"/>
        <w:rPr>
          <w:rFonts w:cstheme="minorHAnsi"/>
        </w:rPr>
      </w:pPr>
      <w:r w:rsidRPr="00D27581">
        <w:rPr>
          <w:rFonts w:cstheme="minorHAnsi"/>
        </w:rPr>
        <w:t xml:space="preserve">ustawy z dnia 29 sierpnia 1997 r. Ordynacja podatkowa, </w:t>
      </w:r>
    </w:p>
    <w:p w14:paraId="6F54328C" w14:textId="77777777" w:rsidR="00EA0C11" w:rsidRPr="00D27581" w:rsidRDefault="00EA0C11" w:rsidP="00EA0C11">
      <w:pPr>
        <w:numPr>
          <w:ilvl w:val="0"/>
          <w:numId w:val="6"/>
        </w:numPr>
        <w:spacing w:after="0" w:line="240" w:lineRule="auto"/>
        <w:ind w:left="1069"/>
        <w:jc w:val="both"/>
        <w:rPr>
          <w:rFonts w:cstheme="minorHAnsi"/>
        </w:rPr>
      </w:pPr>
      <w:r w:rsidRPr="00D27581">
        <w:rPr>
          <w:rFonts w:cstheme="minorHAnsi"/>
        </w:rPr>
        <w:t xml:space="preserve">ustawy z dnia 15 lutego 1992 r. o podatku dochodowym od osób prawnych, </w:t>
      </w:r>
    </w:p>
    <w:p w14:paraId="0C241089" w14:textId="77777777" w:rsidR="00EA0C11" w:rsidRPr="00D27581" w:rsidRDefault="00EA0C11" w:rsidP="00EA0C11">
      <w:pPr>
        <w:numPr>
          <w:ilvl w:val="0"/>
          <w:numId w:val="6"/>
        </w:numPr>
        <w:spacing w:after="0" w:line="240" w:lineRule="auto"/>
        <w:ind w:left="1069"/>
        <w:jc w:val="both"/>
        <w:rPr>
          <w:rFonts w:cstheme="minorHAnsi"/>
        </w:rPr>
      </w:pPr>
      <w:r w:rsidRPr="00D27581">
        <w:rPr>
          <w:rFonts w:cstheme="minorHAnsi"/>
        </w:rPr>
        <w:t xml:space="preserve">ustawy z dnia 27 sierpnia 2009 r. o finansach publicznych, </w:t>
      </w:r>
    </w:p>
    <w:p w14:paraId="5E9B0BFE" w14:textId="77777777" w:rsidR="00EA0C11" w:rsidRPr="00D27581" w:rsidRDefault="00EA0C11" w:rsidP="00EA0C11">
      <w:pPr>
        <w:numPr>
          <w:ilvl w:val="0"/>
          <w:numId w:val="6"/>
        </w:numPr>
        <w:spacing w:after="0" w:line="240" w:lineRule="auto"/>
        <w:ind w:left="1069"/>
        <w:jc w:val="both"/>
        <w:rPr>
          <w:rFonts w:cstheme="minorHAnsi"/>
        </w:rPr>
      </w:pPr>
      <w:r w:rsidRPr="00D27581">
        <w:rPr>
          <w:rFonts w:cstheme="minorHAnsi"/>
        </w:rPr>
        <w:t xml:space="preserve">ustawy z dnia 14 lipca 1983 r. o narodowym zasobie archiwalnym i archiwach. </w:t>
      </w:r>
    </w:p>
    <w:bookmarkEnd w:id="12"/>
    <w:p w14:paraId="7D280043" w14:textId="77777777" w:rsidR="00EA0C11" w:rsidRPr="00D27581" w:rsidRDefault="00EA0C11" w:rsidP="00EA0C11">
      <w:pPr>
        <w:spacing w:line="240" w:lineRule="auto"/>
        <w:contextualSpacing/>
        <w:jc w:val="both"/>
        <w:rPr>
          <w:rFonts w:eastAsia="Calibri" w:cstheme="minorHAnsi"/>
          <w:b/>
        </w:rPr>
      </w:pPr>
      <w:r w:rsidRPr="00D27581">
        <w:rPr>
          <w:rFonts w:eastAsia="Calibri" w:cstheme="minorHAnsi"/>
          <w:b/>
          <w:bCs/>
        </w:rPr>
        <w:t>Odbiorcy danych osobowych:</w:t>
      </w:r>
    </w:p>
    <w:p w14:paraId="029F0740" w14:textId="77777777" w:rsidR="00EA0C11" w:rsidRPr="00D27581" w:rsidRDefault="00EA0C11" w:rsidP="00EA0C11">
      <w:pPr>
        <w:numPr>
          <w:ilvl w:val="0"/>
          <w:numId w:val="3"/>
        </w:numPr>
        <w:spacing w:after="0" w:line="240" w:lineRule="auto"/>
        <w:contextualSpacing/>
        <w:jc w:val="both"/>
        <w:rPr>
          <w:rFonts w:eastAsia="Calibri" w:cstheme="minorHAnsi"/>
          <w:bCs/>
        </w:rPr>
      </w:pPr>
      <w:r w:rsidRPr="00D27581">
        <w:rPr>
          <w:rFonts w:eastAsia="Calibri" w:cstheme="minorHAnsi"/>
          <w:bCs/>
        </w:rPr>
        <w:t xml:space="preserve">Odbiorcami Pani/Pana danych osobowych mogą być podmioty uprawnione do ich otrzymania </w:t>
      </w:r>
      <w:r w:rsidRPr="00D27581">
        <w:rPr>
          <w:rFonts w:eastAsia="Calibri" w:cstheme="minorHAnsi"/>
          <w:bCs/>
        </w:rPr>
        <w:br/>
        <w:t xml:space="preserve">na podstawie przepisów prawa, w szczególności organy administracji publicznej i organy kontroli </w:t>
      </w:r>
      <w:r w:rsidRPr="00D27581">
        <w:rPr>
          <w:rFonts w:eastAsia="Calibri" w:cstheme="minorHAnsi"/>
          <w:bCs/>
        </w:rPr>
        <w:br/>
        <w:t xml:space="preserve">oraz podmioty świadczące usługi na rzecz Urzędu, w tym dostawcy systemów informatycznych </w:t>
      </w:r>
      <w:r w:rsidRPr="00D27581">
        <w:rPr>
          <w:rFonts w:eastAsia="Calibri" w:cstheme="minorHAnsi"/>
          <w:bCs/>
        </w:rPr>
        <w:br/>
        <w:t xml:space="preserve">na podstawie zawartych umów powierzenia. Odbiorcą Pani/Pana danych mogą być również operator pocztowy, kurierzy. Dane zawarte w rejestrze CRU będą publicznie dostępne na stronie </w:t>
      </w:r>
      <w:r w:rsidRPr="00D27581">
        <w:rPr>
          <w:rFonts w:eastAsia="Calibri" w:cstheme="minorHAnsi"/>
          <w:bCs/>
        </w:rPr>
        <w:lastRenderedPageBreak/>
        <w:t xml:space="preserve">internetowej Centralnego Rejestru Umów prowadzonego w systemie teleinformatycznym Ministra Finansów. </w:t>
      </w:r>
    </w:p>
    <w:p w14:paraId="29E5CDEF" w14:textId="77777777" w:rsidR="00EA0C11" w:rsidRPr="00D27581" w:rsidRDefault="00EA0C11" w:rsidP="00EA0C11">
      <w:pPr>
        <w:suppressAutoHyphens/>
        <w:spacing w:before="40" w:after="40" w:line="240" w:lineRule="auto"/>
        <w:jc w:val="both"/>
        <w:rPr>
          <w:rFonts w:eastAsia="Times New Roman" w:cstheme="minorHAnsi"/>
          <w:b/>
          <w:bCs/>
          <w:lang w:eastAsia="ar-SA"/>
        </w:rPr>
      </w:pPr>
      <w:r w:rsidRPr="00D27581">
        <w:rPr>
          <w:rFonts w:eastAsia="Times New Roman" w:cstheme="minorHAnsi"/>
          <w:b/>
          <w:bCs/>
          <w:lang w:eastAsia="ar-SA"/>
        </w:rPr>
        <w:t>Okres przechowywania danych</w:t>
      </w:r>
    </w:p>
    <w:p w14:paraId="701A1FB1" w14:textId="77777777" w:rsidR="00EA0C11" w:rsidRPr="00D27581" w:rsidRDefault="00EA0C11" w:rsidP="00EA0C11">
      <w:pPr>
        <w:pStyle w:val="Akapitzlist"/>
        <w:numPr>
          <w:ilvl w:val="0"/>
          <w:numId w:val="7"/>
        </w:numPr>
        <w:spacing w:line="256" w:lineRule="auto"/>
        <w:jc w:val="both"/>
        <w:rPr>
          <w:rFonts w:cstheme="minorHAnsi"/>
          <w:bCs/>
        </w:rPr>
      </w:pPr>
      <w:r w:rsidRPr="00D27581">
        <w:rPr>
          <w:rFonts w:cstheme="minorHAnsi"/>
        </w:rPr>
        <w:t xml:space="preserve">Pani/Pana dane osobowe będą przetwarzane przez </w:t>
      </w:r>
      <w:r w:rsidRPr="00D27581">
        <w:rPr>
          <w:rFonts w:eastAsia="Calibri" w:cstheme="minorHAnsi"/>
        </w:rPr>
        <w:t xml:space="preserve">okres </w:t>
      </w:r>
      <w:r w:rsidRPr="00D27581">
        <w:rPr>
          <w:rFonts w:cstheme="minorHAnsi"/>
        </w:rPr>
        <w:t xml:space="preserve">realizacji umowy, a po jej zakończeniu przez okres archiwalny zgodnie z wymaganiami prawnymi określonymi w Rozporządzeniu Prezesa Rady Ministrów z dnia 18 stycznia 2011 r. w sprawie instrukcji kancelaryjnej, jednolitych rzeczowych wykazów akt oraz instrukcji w sprawie organizacji i zakresu działania archiwów zakładowych. Umowy cywilno-prawne wraz z dokumentacją dotyczącą ich realizacji, niezależnie od trybu w jakim zostały zawarte, przechowywane są przez okres 10 lat. Okres przechowywania liczony jest od 1 stycznia roku następnego od daty zakończenia sprawy. Po upływie okresu przechowywania dokumentacja niearchiwalna podlega, po uzyskaniu zgody dyrektora właściwego archiwum państwowego, brakowaniu. </w:t>
      </w:r>
    </w:p>
    <w:p w14:paraId="353EC04A" w14:textId="77777777" w:rsidR="00EA0C11" w:rsidRPr="00D27581" w:rsidRDefault="00EA0C11" w:rsidP="00EA0C11">
      <w:pPr>
        <w:pStyle w:val="Akapitzlist"/>
        <w:numPr>
          <w:ilvl w:val="0"/>
          <w:numId w:val="7"/>
        </w:numPr>
        <w:spacing w:after="0" w:line="240" w:lineRule="auto"/>
        <w:jc w:val="both"/>
        <w:rPr>
          <w:rFonts w:cstheme="minorHAnsi"/>
        </w:rPr>
      </w:pPr>
      <w:r w:rsidRPr="00D27581">
        <w:rPr>
          <w:rFonts w:cstheme="minorHAnsi"/>
        </w:rPr>
        <w:t>Dane osobowe zamieszczone w CRU będą przechowywane przez okres 5 lat, liczony od końca roku kalendarzowego, w którym umowa zawarta z administratorem przestała obowiązywać. Po upływie tego okresu dane będą usuwane z rejestru.</w:t>
      </w:r>
    </w:p>
    <w:p w14:paraId="43639B71" w14:textId="77777777" w:rsidR="00EA0C11" w:rsidRPr="00D27581" w:rsidRDefault="00EA0C11" w:rsidP="00EA0C11">
      <w:pPr>
        <w:spacing w:after="0" w:line="240" w:lineRule="auto"/>
        <w:jc w:val="both"/>
        <w:rPr>
          <w:rFonts w:eastAsia="Calibri" w:cstheme="minorHAnsi"/>
          <w:b/>
        </w:rPr>
      </w:pPr>
      <w:r w:rsidRPr="00D27581">
        <w:rPr>
          <w:rFonts w:eastAsia="Calibri" w:cstheme="minorHAnsi"/>
          <w:b/>
          <w:bCs/>
        </w:rPr>
        <w:t>Przysługujące uprawnienia:</w:t>
      </w:r>
    </w:p>
    <w:p w14:paraId="5F4F1F9B" w14:textId="77777777" w:rsidR="00EA0C11" w:rsidRPr="00D27581" w:rsidRDefault="00EA0C11" w:rsidP="00EA0C11">
      <w:pPr>
        <w:numPr>
          <w:ilvl w:val="0"/>
          <w:numId w:val="3"/>
        </w:numPr>
        <w:spacing w:after="0" w:line="240" w:lineRule="auto"/>
        <w:contextualSpacing/>
        <w:jc w:val="both"/>
        <w:rPr>
          <w:rFonts w:eastAsia="Calibri" w:cstheme="minorHAnsi"/>
          <w:bCs/>
          <w:spacing w:val="-1"/>
        </w:rPr>
      </w:pPr>
      <w:r w:rsidRPr="00D27581">
        <w:rPr>
          <w:rFonts w:eastAsia="Calibri" w:cstheme="minorHAnsi"/>
          <w:bCs/>
          <w:spacing w:val="-1"/>
        </w:rPr>
        <w:t xml:space="preserve">W związku z przetwarzaniem danych osobowych, przysługują Pani/Panu następujące prawa, z zastrzeżeniami wynikającymi z przepisów prawa: dostępu do danych osobowych oraz otrzymania </w:t>
      </w:r>
      <w:r w:rsidRPr="00D27581">
        <w:rPr>
          <w:rFonts w:eastAsia="Calibri" w:cstheme="minorHAnsi"/>
          <w:bCs/>
          <w:spacing w:val="-1"/>
        </w:rPr>
        <w:br/>
        <w:t xml:space="preserve">ich kopii, sprostowania (poprawiania danych), ograniczenia przetwarzania, wniesienia sprzeciwu. </w:t>
      </w:r>
    </w:p>
    <w:p w14:paraId="797C6A2D" w14:textId="77777777" w:rsidR="00EA0C11" w:rsidRPr="00D27581" w:rsidRDefault="00EA0C11" w:rsidP="00EA0C11">
      <w:pPr>
        <w:numPr>
          <w:ilvl w:val="0"/>
          <w:numId w:val="3"/>
        </w:numPr>
        <w:spacing w:after="0" w:line="240" w:lineRule="auto"/>
        <w:contextualSpacing/>
        <w:jc w:val="both"/>
        <w:rPr>
          <w:rFonts w:eastAsia="Calibri" w:cstheme="minorHAnsi"/>
          <w:b/>
          <w:bCs/>
          <w:spacing w:val="-1"/>
        </w:rPr>
      </w:pPr>
      <w:r w:rsidRPr="00D27581">
        <w:rPr>
          <w:rFonts w:eastAsia="Calibri" w:cstheme="minorHAnsi"/>
          <w:bCs/>
          <w:spacing w:val="-1"/>
        </w:rPr>
        <w:t>Przysługuje Pani/Panu prawo wniesienia skargi do Prezesa Urzędu Ochrony Danych Osobowych w razie uznania, że przetwarzanie Państwa danych narusza przepisy o ochronie danych osobowych.</w:t>
      </w:r>
    </w:p>
    <w:p w14:paraId="35023DA1" w14:textId="77777777" w:rsidR="00EA0C11" w:rsidRPr="00D27581" w:rsidRDefault="00EA0C11" w:rsidP="00EA0C11">
      <w:pPr>
        <w:spacing w:after="0" w:line="240" w:lineRule="auto"/>
        <w:ind w:left="283" w:hanging="283"/>
        <w:jc w:val="both"/>
        <w:rPr>
          <w:rFonts w:eastAsia="Calibri" w:cstheme="minorHAnsi"/>
          <w:b/>
          <w:bCs/>
          <w:spacing w:val="-1"/>
        </w:rPr>
      </w:pPr>
      <w:r w:rsidRPr="00D27581">
        <w:rPr>
          <w:rFonts w:eastAsia="Calibri" w:cstheme="minorHAnsi"/>
          <w:b/>
          <w:bCs/>
          <w:spacing w:val="-1"/>
        </w:rPr>
        <w:t>Informacja o wymogu podania danych:</w:t>
      </w:r>
    </w:p>
    <w:p w14:paraId="320317F0" w14:textId="77777777" w:rsidR="00EA0C11" w:rsidRPr="00D27581" w:rsidRDefault="00EA0C11" w:rsidP="00EA0C11">
      <w:pPr>
        <w:numPr>
          <w:ilvl w:val="0"/>
          <w:numId w:val="3"/>
        </w:numPr>
        <w:spacing w:after="0" w:line="240" w:lineRule="auto"/>
        <w:ind w:left="641" w:hanging="357"/>
        <w:contextualSpacing/>
        <w:jc w:val="both"/>
        <w:rPr>
          <w:rFonts w:eastAsia="Calibri" w:cstheme="minorHAnsi"/>
          <w:bCs/>
          <w:color w:val="000000"/>
          <w:lang w:eastAsia="pl-PL"/>
        </w:rPr>
      </w:pPr>
      <w:r w:rsidRPr="00D27581">
        <w:rPr>
          <w:rFonts w:cstheme="minorHAnsi"/>
        </w:rPr>
        <w:t xml:space="preserve">Podanie danych osobowych jest niezbędne do zawarcia i wykonania umowy, z czym wiąże </w:t>
      </w:r>
      <w:r w:rsidRPr="00D27581">
        <w:rPr>
          <w:rFonts w:cstheme="minorHAnsi"/>
        </w:rPr>
        <w:br/>
        <w:t>się obowiązek udostępniania i aktualizacji informacji o umowie w CRU. Konsekwencją niepodania danych jest brak możliwości zawarcia umowy.</w:t>
      </w:r>
    </w:p>
    <w:p w14:paraId="3BBA32D8" w14:textId="77777777" w:rsidR="00EA0C11" w:rsidRPr="00D27581" w:rsidRDefault="00EA0C11" w:rsidP="00EA0C11">
      <w:pPr>
        <w:spacing w:after="0" w:line="240" w:lineRule="auto"/>
        <w:ind w:left="-77"/>
        <w:jc w:val="both"/>
        <w:rPr>
          <w:rFonts w:eastAsia="Calibri" w:cstheme="minorHAnsi"/>
          <w:b/>
          <w:bCs/>
          <w:color w:val="000000"/>
          <w:lang w:eastAsia="pl-PL"/>
        </w:rPr>
      </w:pPr>
      <w:r w:rsidRPr="00D27581">
        <w:rPr>
          <w:rFonts w:eastAsia="Calibri" w:cstheme="minorHAnsi"/>
          <w:b/>
          <w:bCs/>
          <w:color w:val="000000"/>
          <w:lang w:eastAsia="pl-PL"/>
        </w:rPr>
        <w:t>Pozostałe informacje:</w:t>
      </w:r>
    </w:p>
    <w:p w14:paraId="713D6E72" w14:textId="77777777" w:rsidR="00EA0C11" w:rsidRPr="00D27581" w:rsidRDefault="00EA0C11" w:rsidP="00EA0C11">
      <w:pPr>
        <w:numPr>
          <w:ilvl w:val="0"/>
          <w:numId w:val="3"/>
        </w:numPr>
        <w:spacing w:after="0" w:line="240" w:lineRule="auto"/>
        <w:ind w:left="709" w:hanging="425"/>
        <w:contextualSpacing/>
        <w:jc w:val="both"/>
        <w:rPr>
          <w:rFonts w:eastAsia="Calibri" w:cstheme="minorHAnsi"/>
          <w:bCs/>
        </w:rPr>
      </w:pPr>
      <w:r w:rsidRPr="00D27581">
        <w:rPr>
          <w:rFonts w:eastAsia="Calibri" w:cstheme="minorHAnsi"/>
          <w:bCs/>
        </w:rPr>
        <w:t>Dane osobowe nie będą przetwarzane w sposób zautomatyzowany w celu podjęcia jakiejkolwiek decyzji i nie będą profilowane.</w:t>
      </w:r>
    </w:p>
    <w:p w14:paraId="5CC2ED6B" w14:textId="77777777" w:rsidR="00EA0C11" w:rsidRPr="00D27581" w:rsidRDefault="00EA0C11" w:rsidP="00EA0C11">
      <w:pPr>
        <w:numPr>
          <w:ilvl w:val="0"/>
          <w:numId w:val="3"/>
        </w:numPr>
        <w:spacing w:after="0" w:line="240" w:lineRule="auto"/>
        <w:ind w:left="709" w:hanging="425"/>
        <w:contextualSpacing/>
        <w:jc w:val="both"/>
        <w:rPr>
          <w:rFonts w:eastAsia="Calibri" w:cstheme="minorHAnsi"/>
          <w:bCs/>
        </w:rPr>
      </w:pPr>
      <w:r w:rsidRPr="00D27581">
        <w:rPr>
          <w:rFonts w:eastAsia="Calibri" w:cstheme="minorHAnsi"/>
          <w:bCs/>
        </w:rPr>
        <w:t>Administrator nie przekazuje i nie zamierza przekazywać danych do państw trzecich i organizacji międzynarodowych.</w:t>
      </w:r>
    </w:p>
    <w:p w14:paraId="3D1B1230" w14:textId="77777777" w:rsidR="00EA0C11" w:rsidRPr="00D27581" w:rsidRDefault="00EA0C11" w:rsidP="00EA0C11">
      <w:pPr>
        <w:numPr>
          <w:ilvl w:val="0"/>
          <w:numId w:val="3"/>
        </w:numPr>
        <w:spacing w:after="0" w:line="240" w:lineRule="auto"/>
        <w:ind w:left="709" w:hanging="425"/>
        <w:contextualSpacing/>
        <w:jc w:val="both"/>
        <w:rPr>
          <w:rFonts w:eastAsia="Calibri" w:cstheme="minorHAnsi"/>
          <w:bCs/>
          <w:color w:val="000000"/>
          <w:lang w:eastAsia="pl-PL"/>
        </w:rPr>
      </w:pPr>
      <w:r w:rsidRPr="00D27581">
        <w:rPr>
          <w:rFonts w:eastAsia="Times New Roman" w:cstheme="minorHAnsi"/>
          <w:bCs/>
          <w:lang w:eastAsia="ar-SA"/>
        </w:rPr>
        <w:t>Źródło danych i kategorie danych:</w:t>
      </w:r>
    </w:p>
    <w:p w14:paraId="52959FFE" w14:textId="77777777" w:rsidR="00EA0C11" w:rsidRPr="00D27581" w:rsidRDefault="00EA0C11" w:rsidP="00EA0C11">
      <w:pPr>
        <w:numPr>
          <w:ilvl w:val="0"/>
          <w:numId w:val="8"/>
        </w:numPr>
        <w:spacing w:after="0" w:line="240" w:lineRule="auto"/>
        <w:ind w:left="1134" w:hanging="283"/>
        <w:contextualSpacing/>
        <w:jc w:val="both"/>
        <w:rPr>
          <w:rFonts w:eastAsia="Calibri" w:cstheme="minorHAnsi"/>
          <w:bCs/>
        </w:rPr>
      </w:pPr>
      <w:r w:rsidRPr="00D27581">
        <w:rPr>
          <w:rFonts w:eastAsia="Calibri" w:cstheme="minorHAnsi"/>
          <w:bCs/>
        </w:rPr>
        <w:t>dane osobowe:</w:t>
      </w:r>
    </w:p>
    <w:p w14:paraId="5127A3F8" w14:textId="77777777" w:rsidR="00EA0C11" w:rsidRPr="00D27581" w:rsidRDefault="00EA0C11" w:rsidP="00EA0C11">
      <w:pPr>
        <w:numPr>
          <w:ilvl w:val="0"/>
          <w:numId w:val="9"/>
        </w:numPr>
        <w:spacing w:after="0" w:line="240" w:lineRule="auto"/>
        <w:ind w:left="1418" w:hanging="284"/>
        <w:contextualSpacing/>
        <w:jc w:val="both"/>
        <w:rPr>
          <w:rFonts w:eastAsia="Calibri" w:cstheme="minorHAnsi"/>
          <w:bCs/>
        </w:rPr>
      </w:pPr>
      <w:r w:rsidRPr="00D27581">
        <w:rPr>
          <w:rFonts w:eastAsia="Calibri" w:cstheme="minorHAnsi"/>
          <w:bCs/>
        </w:rPr>
        <w:t xml:space="preserve">osób reprezentujących stronę umowy - w przypadku, gdy Pani/Pana dane osobowe nie zostały podane bezpośrednio przez Panią/Pana Administratorowi, zostały pozyskane </w:t>
      </w:r>
      <w:r w:rsidRPr="00D27581">
        <w:rPr>
          <w:rFonts w:eastAsia="Calibri" w:cstheme="minorHAnsi"/>
          <w:bCs/>
        </w:rPr>
        <w:br/>
        <w:t xml:space="preserve">z odpowiednich rejestrów, ewidencji, </w:t>
      </w:r>
    </w:p>
    <w:p w14:paraId="78CA52FB" w14:textId="77777777" w:rsidR="00EA0C11" w:rsidRPr="00D27581" w:rsidRDefault="00EA0C11" w:rsidP="00EA0C11">
      <w:pPr>
        <w:numPr>
          <w:ilvl w:val="0"/>
          <w:numId w:val="9"/>
        </w:numPr>
        <w:spacing w:after="0" w:line="240" w:lineRule="auto"/>
        <w:ind w:left="1418" w:hanging="284"/>
        <w:contextualSpacing/>
        <w:jc w:val="both"/>
        <w:rPr>
          <w:rFonts w:eastAsia="Calibri" w:cstheme="minorHAnsi"/>
          <w:bCs/>
        </w:rPr>
      </w:pPr>
      <w:r w:rsidRPr="00D27581">
        <w:rPr>
          <w:rFonts w:eastAsia="Calibri" w:cstheme="minorHAnsi"/>
          <w:bCs/>
        </w:rPr>
        <w:t xml:space="preserve">osób wskazanych do kontaktu - w przypadku gdy Pani/Pana dane osobowe nie zostały podane bezpośrednio przez Panią/Pana Administratorowi, Administrator uzyskał </w:t>
      </w:r>
      <w:r w:rsidRPr="00D27581">
        <w:rPr>
          <w:rFonts w:eastAsia="Calibri" w:cstheme="minorHAnsi"/>
          <w:bCs/>
        </w:rPr>
        <w:br/>
        <w:t xml:space="preserve">je od podmiotu (Wykonawcy/Zleceniobiorcy), który Panią/Pana wyznaczył do kontaktu </w:t>
      </w:r>
      <w:r w:rsidRPr="00D27581">
        <w:rPr>
          <w:rFonts w:eastAsia="Calibri" w:cstheme="minorHAnsi"/>
          <w:bCs/>
        </w:rPr>
        <w:br/>
        <w:t xml:space="preserve">w celu realizacji umowy. </w:t>
      </w:r>
    </w:p>
    <w:p w14:paraId="04DE6AFD" w14:textId="77777777" w:rsidR="00EA0C11" w:rsidRPr="00D27581" w:rsidRDefault="00EA0C11" w:rsidP="00EA0C11">
      <w:pPr>
        <w:numPr>
          <w:ilvl w:val="0"/>
          <w:numId w:val="8"/>
        </w:numPr>
        <w:spacing w:after="0" w:line="240" w:lineRule="auto"/>
        <w:ind w:left="1134" w:hanging="283"/>
        <w:contextualSpacing/>
        <w:jc w:val="both"/>
        <w:rPr>
          <w:rFonts w:cstheme="minorHAnsi"/>
          <w:bCs/>
        </w:rPr>
      </w:pPr>
      <w:r w:rsidRPr="00D27581">
        <w:rPr>
          <w:rFonts w:eastAsia="Calibri" w:cstheme="minorHAnsi"/>
          <w:bCs/>
        </w:rPr>
        <w:t xml:space="preserve">kategorie przetwarzanych danych to w szczególności imię i nazwisko, służbowy numer telefonu, służbowy adres e-mail, inne adresy wykorzystywane w korespondencji, dane dotyczące zajmowanego stanowiska/pełnionej funkcji w strukturze kontrahenta. </w:t>
      </w:r>
    </w:p>
    <w:p w14:paraId="63BB0C81" w14:textId="77777777" w:rsidR="00EA0C11" w:rsidRPr="00D27581" w:rsidRDefault="00EA0C11" w:rsidP="00EA0C11">
      <w:pPr>
        <w:rPr>
          <w:rFonts w:ascii="Arial" w:hAnsi="Arial" w:cs="Arial"/>
        </w:rPr>
      </w:pPr>
    </w:p>
    <w:p w14:paraId="19DB8B3B" w14:textId="77777777" w:rsidR="00EA0C11" w:rsidRPr="004001EC" w:rsidRDefault="00EA0C11" w:rsidP="00EA0C11">
      <w:pPr>
        <w:spacing w:after="0" w:line="276" w:lineRule="auto"/>
        <w:jc w:val="center"/>
        <w:rPr>
          <w:rFonts w:eastAsia="Calibri" w:cstheme="minorHAnsi"/>
          <w:b/>
          <w:kern w:val="0"/>
          <w:sz w:val="24"/>
          <w:szCs w:val="24"/>
          <w14:ligatures w14:val="none"/>
        </w:rPr>
      </w:pPr>
    </w:p>
    <w:p w14:paraId="0E50FD98" w14:textId="77777777" w:rsidR="00EA0C11" w:rsidRDefault="00EA0C11"/>
    <w:sectPr w:rsidR="00EA0C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788"/>
    <w:multiLevelType w:val="hybridMultilevel"/>
    <w:tmpl w:val="A6FC9E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656216A"/>
    <w:multiLevelType w:val="hybridMultilevel"/>
    <w:tmpl w:val="FB06A4DE"/>
    <w:lvl w:ilvl="0" w:tplc="7BFCEF08">
      <w:start w:val="1"/>
      <w:numFmt w:val="decimal"/>
      <w:lvlText w:val="%1."/>
      <w:lvlJc w:val="left"/>
      <w:pPr>
        <w:ind w:left="643" w:hanging="360"/>
      </w:pPr>
      <w:rPr>
        <w:b w:val="0"/>
        <w:bCs w:val="0"/>
        <w:sz w:val="19"/>
        <w:szCs w:val="19"/>
      </w:r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 w15:restartNumberingAfterBreak="0">
    <w:nsid w:val="20F21C6F"/>
    <w:multiLevelType w:val="multilevel"/>
    <w:tmpl w:val="01F2E8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4800DA"/>
    <w:multiLevelType w:val="hybridMultilevel"/>
    <w:tmpl w:val="AD7C025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FE21082"/>
    <w:multiLevelType w:val="hybridMultilevel"/>
    <w:tmpl w:val="1EA8730E"/>
    <w:lvl w:ilvl="0" w:tplc="3AC87E60">
      <w:start w:val="6"/>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D585DC7"/>
    <w:multiLevelType w:val="hybridMultilevel"/>
    <w:tmpl w:val="B052E41A"/>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792BEB"/>
    <w:multiLevelType w:val="hybridMultilevel"/>
    <w:tmpl w:val="427CF5F4"/>
    <w:lvl w:ilvl="0" w:tplc="04150011">
      <w:start w:val="1"/>
      <w:numFmt w:val="decimal"/>
      <w:lvlText w:val="%1)"/>
      <w:lvlJc w:val="left"/>
      <w:pPr>
        <w:ind w:left="643" w:hanging="360"/>
      </w:pPr>
      <w:rPr>
        <w:b w:val="0"/>
        <w:bCs w:val="0"/>
        <w:sz w:val="19"/>
        <w:szCs w:val="19"/>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7" w15:restartNumberingAfterBreak="0">
    <w:nsid w:val="7072257D"/>
    <w:multiLevelType w:val="hybridMultilevel"/>
    <w:tmpl w:val="3FD40AAA"/>
    <w:lvl w:ilvl="0" w:tplc="04150017">
      <w:start w:val="1"/>
      <w:numFmt w:val="lowerLetter"/>
      <w:lvlText w:val="%1)"/>
      <w:lvlJc w:val="left"/>
      <w:pPr>
        <w:ind w:left="643" w:hanging="360"/>
      </w:pPr>
      <w:rPr>
        <w:b w:val="0"/>
        <w:bCs w:val="0"/>
        <w:sz w:val="19"/>
        <w:szCs w:val="19"/>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8" w15:restartNumberingAfterBreak="0">
    <w:nsid w:val="7C1574B6"/>
    <w:multiLevelType w:val="multilevel"/>
    <w:tmpl w:val="8BFA91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30351941">
    <w:abstractNumId w:val="8"/>
  </w:num>
  <w:num w:numId="2" w16cid:durableId="1700156328">
    <w:abstractNumId w:val="2"/>
  </w:num>
  <w:num w:numId="3" w16cid:durableId="20753517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7436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42471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0380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965531">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34187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79259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72"/>
    <w:rsid w:val="001E0E4E"/>
    <w:rsid w:val="00296E9D"/>
    <w:rsid w:val="00302418"/>
    <w:rsid w:val="003F3984"/>
    <w:rsid w:val="00821672"/>
    <w:rsid w:val="008837D8"/>
    <w:rsid w:val="009E0850"/>
    <w:rsid w:val="00C05D9D"/>
    <w:rsid w:val="00C22990"/>
    <w:rsid w:val="00D35B43"/>
    <w:rsid w:val="00EA0C11"/>
    <w:rsid w:val="00F95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48FF"/>
  <w15:chartTrackingRefBased/>
  <w15:docId w15:val="{4E549B71-DBE5-448A-BE6D-90180B37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37D8"/>
    <w:pPr>
      <w:spacing w:line="259" w:lineRule="auto"/>
    </w:pPr>
    <w:rPr>
      <w:sz w:val="22"/>
      <w:szCs w:val="22"/>
    </w:rPr>
  </w:style>
  <w:style w:type="paragraph" w:styleId="Nagwek1">
    <w:name w:val="heading 1"/>
    <w:basedOn w:val="Normalny"/>
    <w:next w:val="Normalny"/>
    <w:link w:val="Nagwek1Znak"/>
    <w:uiPriority w:val="9"/>
    <w:qFormat/>
    <w:rsid w:val="00821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21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2167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2167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2167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2167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2167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2167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2167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167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2167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2167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2167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2167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2167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2167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2167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21672"/>
    <w:rPr>
      <w:rFonts w:eastAsiaTheme="majorEastAsia" w:cstheme="majorBidi"/>
      <w:color w:val="272727" w:themeColor="text1" w:themeTint="D8"/>
    </w:rPr>
  </w:style>
  <w:style w:type="paragraph" w:styleId="Tytu">
    <w:name w:val="Title"/>
    <w:basedOn w:val="Normalny"/>
    <w:next w:val="Normalny"/>
    <w:link w:val="TytuZnak"/>
    <w:uiPriority w:val="10"/>
    <w:qFormat/>
    <w:rsid w:val="00821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2167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2167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2167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21672"/>
    <w:pPr>
      <w:spacing w:before="160"/>
      <w:jc w:val="center"/>
    </w:pPr>
    <w:rPr>
      <w:i/>
      <w:iCs/>
      <w:color w:val="404040" w:themeColor="text1" w:themeTint="BF"/>
    </w:rPr>
  </w:style>
  <w:style w:type="character" w:customStyle="1" w:styleId="CytatZnak">
    <w:name w:val="Cytat Znak"/>
    <w:basedOn w:val="Domylnaczcionkaakapitu"/>
    <w:link w:val="Cytat"/>
    <w:uiPriority w:val="29"/>
    <w:rsid w:val="00821672"/>
    <w:rPr>
      <w:i/>
      <w:iCs/>
      <w:color w:val="404040" w:themeColor="text1" w:themeTint="BF"/>
    </w:rPr>
  </w:style>
  <w:style w:type="paragraph" w:styleId="Akapitzlist">
    <w:name w:val="List Paragraph"/>
    <w:basedOn w:val="Normalny"/>
    <w:uiPriority w:val="34"/>
    <w:qFormat/>
    <w:rsid w:val="00821672"/>
    <w:pPr>
      <w:ind w:left="720"/>
      <w:contextualSpacing/>
    </w:pPr>
  </w:style>
  <w:style w:type="character" w:styleId="Wyrnienieintensywne">
    <w:name w:val="Intense Emphasis"/>
    <w:basedOn w:val="Domylnaczcionkaakapitu"/>
    <w:uiPriority w:val="21"/>
    <w:qFormat/>
    <w:rsid w:val="00821672"/>
    <w:rPr>
      <w:i/>
      <w:iCs/>
      <w:color w:val="2F5496" w:themeColor="accent1" w:themeShade="BF"/>
    </w:rPr>
  </w:style>
  <w:style w:type="paragraph" w:styleId="Cytatintensywny">
    <w:name w:val="Intense Quote"/>
    <w:basedOn w:val="Normalny"/>
    <w:next w:val="Normalny"/>
    <w:link w:val="CytatintensywnyZnak"/>
    <w:uiPriority w:val="30"/>
    <w:qFormat/>
    <w:rsid w:val="00821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21672"/>
    <w:rPr>
      <w:i/>
      <w:iCs/>
      <w:color w:val="2F5496" w:themeColor="accent1" w:themeShade="BF"/>
    </w:rPr>
  </w:style>
  <w:style w:type="character" w:styleId="Odwoanieintensywne">
    <w:name w:val="Intense Reference"/>
    <w:basedOn w:val="Domylnaczcionkaakapitu"/>
    <w:uiPriority w:val="32"/>
    <w:qFormat/>
    <w:rsid w:val="00821672"/>
    <w:rPr>
      <w:b/>
      <w:bCs/>
      <w:smallCaps/>
      <w:color w:val="2F5496" w:themeColor="accent1" w:themeShade="BF"/>
      <w:spacing w:val="5"/>
    </w:rPr>
  </w:style>
  <w:style w:type="character" w:customStyle="1" w:styleId="TekstpodstawowyZnak">
    <w:name w:val="Tekst podstawowy Znak"/>
    <w:basedOn w:val="Domylnaczcionkaakapitu"/>
    <w:link w:val="Tekstpodstawowy"/>
    <w:rsid w:val="008837D8"/>
    <w:rPr>
      <w:rFonts w:ascii="Times New Roman" w:eastAsia="Times New Roman" w:hAnsi="Times New Roman" w:cs="Times New Roman"/>
    </w:rPr>
  </w:style>
  <w:style w:type="character" w:customStyle="1" w:styleId="Heading2">
    <w:name w:val="Heading #2_"/>
    <w:basedOn w:val="Domylnaczcionkaakapitu"/>
    <w:link w:val="Heading20"/>
    <w:rsid w:val="008837D8"/>
    <w:rPr>
      <w:rFonts w:ascii="Times New Roman" w:eastAsia="Times New Roman" w:hAnsi="Times New Roman" w:cs="Times New Roman"/>
      <w:b/>
      <w:bCs/>
    </w:rPr>
  </w:style>
  <w:style w:type="paragraph" w:styleId="Tekstpodstawowy">
    <w:name w:val="Body Text"/>
    <w:basedOn w:val="Normalny"/>
    <w:link w:val="TekstpodstawowyZnak"/>
    <w:qFormat/>
    <w:rsid w:val="008837D8"/>
    <w:pPr>
      <w:widowControl w:val="0"/>
      <w:spacing w:after="0" w:line="252" w:lineRule="auto"/>
    </w:pPr>
    <w:rPr>
      <w:rFonts w:ascii="Times New Roman" w:eastAsia="Times New Roman" w:hAnsi="Times New Roman" w:cs="Times New Roman"/>
      <w:sz w:val="24"/>
      <w:szCs w:val="24"/>
    </w:rPr>
  </w:style>
  <w:style w:type="character" w:customStyle="1" w:styleId="TekstpodstawowyZnak1">
    <w:name w:val="Tekst podstawowy Znak1"/>
    <w:basedOn w:val="Domylnaczcionkaakapitu"/>
    <w:uiPriority w:val="99"/>
    <w:semiHidden/>
    <w:rsid w:val="008837D8"/>
    <w:rPr>
      <w:sz w:val="22"/>
      <w:szCs w:val="22"/>
    </w:rPr>
  </w:style>
  <w:style w:type="paragraph" w:customStyle="1" w:styleId="Heading20">
    <w:name w:val="Heading #2"/>
    <w:basedOn w:val="Normalny"/>
    <w:link w:val="Heading2"/>
    <w:rsid w:val="008837D8"/>
    <w:pPr>
      <w:widowControl w:val="0"/>
      <w:spacing w:after="40" w:line="252" w:lineRule="auto"/>
      <w:outlineLvl w:val="1"/>
    </w:pPr>
    <w:rPr>
      <w:rFonts w:ascii="Times New Roman" w:eastAsia="Times New Roman" w:hAnsi="Times New Roman" w:cs="Times New Roman"/>
      <w:b/>
      <w:bCs/>
      <w:sz w:val="24"/>
      <w:szCs w:val="24"/>
    </w:rPr>
  </w:style>
  <w:style w:type="character" w:customStyle="1" w:styleId="Bodytext3">
    <w:name w:val="Body text (3)_"/>
    <w:basedOn w:val="Domylnaczcionkaakapitu"/>
    <w:link w:val="Bodytext30"/>
    <w:rsid w:val="008837D8"/>
    <w:rPr>
      <w:rFonts w:ascii="Times New Roman" w:eastAsia="Times New Roman" w:hAnsi="Times New Roman" w:cs="Times New Roman"/>
      <w:sz w:val="19"/>
      <w:szCs w:val="19"/>
    </w:rPr>
  </w:style>
  <w:style w:type="paragraph" w:customStyle="1" w:styleId="Bodytext30">
    <w:name w:val="Body text (3)"/>
    <w:basedOn w:val="Normalny"/>
    <w:link w:val="Bodytext3"/>
    <w:rsid w:val="008837D8"/>
    <w:pPr>
      <w:widowControl w:val="0"/>
      <w:spacing w:after="260" w:line="240" w:lineRule="auto"/>
      <w:ind w:firstLine="18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1208</Words>
  <Characters>7253</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Kendziera</dc:creator>
  <cp:keywords/>
  <dc:description/>
  <cp:lastModifiedBy>Marcin Kendziera</cp:lastModifiedBy>
  <cp:revision>6</cp:revision>
  <dcterms:created xsi:type="dcterms:W3CDTF">2026-05-26T11:32:00Z</dcterms:created>
  <dcterms:modified xsi:type="dcterms:W3CDTF">2026-08-28T09:51:00Z</dcterms:modified>
</cp:coreProperties>
</file>