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67653" w14:textId="715DB228" w:rsidR="0056640C" w:rsidRPr="00392EAE" w:rsidRDefault="0056640C" w:rsidP="0056640C">
      <w:pPr>
        <w:pStyle w:val="Default"/>
        <w:jc w:val="right"/>
        <w:rPr>
          <w:rFonts w:ascii="Times New Roman" w:hAnsi="Times New Roman" w:cs="Times New Roman"/>
        </w:rPr>
      </w:pPr>
      <w:r w:rsidRPr="00392EAE">
        <w:rPr>
          <w:rFonts w:ascii="Times New Roman" w:hAnsi="Times New Roman" w:cs="Times New Roman"/>
        </w:rPr>
        <w:t>Jarczów, dnia</w:t>
      </w:r>
      <w:r w:rsidR="00DB05B4">
        <w:rPr>
          <w:rFonts w:ascii="Times New Roman" w:hAnsi="Times New Roman" w:cs="Times New Roman"/>
        </w:rPr>
        <w:t xml:space="preserve"> 27.1</w:t>
      </w:r>
      <w:r>
        <w:rPr>
          <w:rFonts w:ascii="Times New Roman" w:hAnsi="Times New Roman" w:cs="Times New Roman"/>
        </w:rPr>
        <w:t>2</w:t>
      </w:r>
      <w:r w:rsidRPr="00392EAE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21</w:t>
      </w:r>
      <w:r w:rsidRPr="00392EAE">
        <w:rPr>
          <w:rFonts w:ascii="Times New Roman" w:hAnsi="Times New Roman" w:cs="Times New Roman"/>
        </w:rPr>
        <w:t xml:space="preserve"> r.</w:t>
      </w:r>
    </w:p>
    <w:p w14:paraId="7936121C" w14:textId="77777777" w:rsidR="0056640C" w:rsidRPr="00392EAE" w:rsidRDefault="0056640C" w:rsidP="0056640C">
      <w:pPr>
        <w:pStyle w:val="Default"/>
        <w:jc w:val="both"/>
        <w:rPr>
          <w:rFonts w:ascii="Times New Roman" w:hAnsi="Times New Roman" w:cs="Times New Roman"/>
        </w:rPr>
      </w:pPr>
    </w:p>
    <w:p w14:paraId="2A61B2B6" w14:textId="77777777" w:rsidR="0056640C" w:rsidRPr="00392EAE" w:rsidRDefault="0056640C" w:rsidP="0056640C">
      <w:pPr>
        <w:pStyle w:val="Default"/>
        <w:jc w:val="both"/>
        <w:rPr>
          <w:rFonts w:ascii="Times New Roman" w:hAnsi="Times New Roman" w:cs="Times New Roman"/>
        </w:rPr>
      </w:pPr>
    </w:p>
    <w:p w14:paraId="0111B162" w14:textId="77777777" w:rsidR="0056640C" w:rsidRPr="00392EAE" w:rsidRDefault="0056640C" w:rsidP="0056640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392EAE">
        <w:rPr>
          <w:rFonts w:ascii="Times New Roman" w:hAnsi="Times New Roman" w:cs="Times New Roman"/>
          <w:b/>
          <w:bCs/>
        </w:rPr>
        <w:t xml:space="preserve">OBWIESZCZENIE </w:t>
      </w:r>
    </w:p>
    <w:p w14:paraId="1ECEB819" w14:textId="20C8BE00" w:rsidR="0056640C" w:rsidRPr="00392EAE" w:rsidRDefault="0056640C" w:rsidP="0056640C">
      <w:pPr>
        <w:pStyle w:val="Default"/>
        <w:jc w:val="center"/>
        <w:rPr>
          <w:rFonts w:ascii="Times New Roman" w:hAnsi="Times New Roman" w:cs="Times New Roman"/>
          <w:b/>
          <w:bCs/>
          <w:i/>
          <w:iCs/>
        </w:rPr>
      </w:pPr>
      <w:r w:rsidRPr="00392EAE">
        <w:rPr>
          <w:rFonts w:ascii="Times New Roman" w:hAnsi="Times New Roman" w:cs="Times New Roman"/>
          <w:b/>
          <w:bCs/>
          <w:i/>
          <w:iCs/>
        </w:rPr>
        <w:t>o odstąpieniu od przeprowadzenia strategicznej oceny oddziaływania</w:t>
      </w:r>
      <w:r w:rsidR="00FB035A">
        <w:rPr>
          <w:rFonts w:ascii="Times New Roman" w:hAnsi="Times New Roman" w:cs="Times New Roman"/>
          <w:b/>
          <w:bCs/>
          <w:i/>
          <w:iCs/>
        </w:rPr>
        <w:t xml:space="preserve"> na środowisko</w:t>
      </w:r>
    </w:p>
    <w:p w14:paraId="7B795319" w14:textId="77777777" w:rsidR="0056640C" w:rsidRPr="00392EAE" w:rsidRDefault="0056640C" w:rsidP="0056640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875DE60" w14:textId="77777777" w:rsidR="0056640C" w:rsidRPr="00392EAE" w:rsidRDefault="0056640C" w:rsidP="0056640C">
      <w:pPr>
        <w:pStyle w:val="Default"/>
        <w:jc w:val="both"/>
        <w:rPr>
          <w:rFonts w:ascii="Times New Roman" w:hAnsi="Times New Roman" w:cs="Times New Roman"/>
        </w:rPr>
      </w:pPr>
    </w:p>
    <w:p w14:paraId="5CE10DDF" w14:textId="05EEF182" w:rsidR="0056640C" w:rsidRPr="00392EAE" w:rsidRDefault="0056640C" w:rsidP="0056640C">
      <w:pPr>
        <w:pStyle w:val="Default"/>
        <w:jc w:val="both"/>
        <w:rPr>
          <w:rFonts w:ascii="Times New Roman" w:hAnsi="Times New Roman" w:cs="Times New Roman"/>
        </w:rPr>
      </w:pPr>
      <w:r w:rsidRPr="00392EAE">
        <w:rPr>
          <w:rFonts w:ascii="Times New Roman" w:hAnsi="Times New Roman" w:cs="Times New Roman"/>
        </w:rPr>
        <w:t xml:space="preserve">Zgodnie z art. 48 ust. 7 w związku z art. 46 ust. 1 pkt 2 ustawy z dnia 3 października 2008 r. </w:t>
      </w:r>
      <w:r w:rsidRPr="00392EAE">
        <w:rPr>
          <w:rFonts w:ascii="Times New Roman" w:hAnsi="Times New Roman" w:cs="Times New Roman"/>
          <w:i/>
        </w:rPr>
        <w:t>o udostępnianiu informacji o środowisku i jego ochronie, udziale społeczeństwa w ochronie środowiska oraz o ocenach oddziaływania na środowisko</w:t>
      </w:r>
      <w:r w:rsidRPr="00392EAE">
        <w:rPr>
          <w:rFonts w:ascii="Times New Roman" w:hAnsi="Times New Roman" w:cs="Times New Roman"/>
        </w:rPr>
        <w:t xml:space="preserve"> (Dz. U. 20</w:t>
      </w:r>
      <w:r>
        <w:rPr>
          <w:rFonts w:ascii="Times New Roman" w:hAnsi="Times New Roman" w:cs="Times New Roman"/>
        </w:rPr>
        <w:t>21</w:t>
      </w:r>
      <w:r w:rsidRPr="00392EAE">
        <w:rPr>
          <w:rFonts w:ascii="Times New Roman" w:hAnsi="Times New Roman" w:cs="Times New Roman"/>
        </w:rPr>
        <w:t xml:space="preserve"> r. poz. 2</w:t>
      </w:r>
      <w:r>
        <w:rPr>
          <w:rFonts w:ascii="Times New Roman" w:hAnsi="Times New Roman" w:cs="Times New Roman"/>
        </w:rPr>
        <w:t>373</w:t>
      </w:r>
      <w:r w:rsidRPr="00392EAE">
        <w:rPr>
          <w:rFonts w:ascii="Times New Roman" w:hAnsi="Times New Roman" w:cs="Times New Roman"/>
        </w:rPr>
        <w:t xml:space="preserve"> ze zm.) </w:t>
      </w:r>
    </w:p>
    <w:p w14:paraId="40DE0DBC" w14:textId="77777777" w:rsidR="0056640C" w:rsidRPr="00392EAE" w:rsidRDefault="0056640C" w:rsidP="0056640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21C1CA74" w14:textId="77777777" w:rsidR="0056640C" w:rsidRPr="00392EAE" w:rsidRDefault="0056640C" w:rsidP="0056640C">
      <w:pPr>
        <w:pStyle w:val="Default"/>
        <w:tabs>
          <w:tab w:val="center" w:pos="4536"/>
          <w:tab w:val="left" w:pos="7215"/>
        </w:tabs>
        <w:rPr>
          <w:rFonts w:ascii="Times New Roman" w:hAnsi="Times New Roman" w:cs="Times New Roman"/>
        </w:rPr>
      </w:pPr>
      <w:r w:rsidRPr="00392EAE">
        <w:rPr>
          <w:rFonts w:ascii="Times New Roman" w:hAnsi="Times New Roman" w:cs="Times New Roman"/>
          <w:b/>
          <w:bCs/>
        </w:rPr>
        <w:tab/>
        <w:t>podaje się do publicznej wiadomości</w:t>
      </w:r>
    </w:p>
    <w:p w14:paraId="22807FDC" w14:textId="77777777" w:rsidR="0056640C" w:rsidRPr="00392EAE" w:rsidRDefault="0056640C" w:rsidP="0056640C">
      <w:pPr>
        <w:pStyle w:val="Default"/>
        <w:jc w:val="both"/>
        <w:rPr>
          <w:rFonts w:ascii="Times New Roman" w:hAnsi="Times New Roman" w:cs="Times New Roman"/>
        </w:rPr>
      </w:pPr>
    </w:p>
    <w:p w14:paraId="36B5EBD8" w14:textId="20F82F10" w:rsidR="0056640C" w:rsidRPr="00FB035A" w:rsidRDefault="0056640C" w:rsidP="00FB035A">
      <w:pPr>
        <w:pStyle w:val="Defaul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B035A">
        <w:rPr>
          <w:rFonts w:ascii="Times New Roman" w:hAnsi="Times New Roman" w:cs="Times New Roman"/>
          <w:b/>
          <w:bCs/>
          <w:sz w:val="26"/>
          <w:szCs w:val="26"/>
        </w:rPr>
        <w:t>informację o odstąpieniu od przeprowadzenia strategicznej oceny oddziaływania na środowisko dla dokumentu pn.: ,,Strategia Rozwoju Gminy Jarczów na lata 2021-2027”.</w:t>
      </w:r>
    </w:p>
    <w:p w14:paraId="7C259DE6" w14:textId="77777777" w:rsidR="0056640C" w:rsidRPr="00392EAE" w:rsidRDefault="0056640C" w:rsidP="0056640C">
      <w:pPr>
        <w:pStyle w:val="Default"/>
        <w:jc w:val="both"/>
        <w:rPr>
          <w:rFonts w:ascii="Times New Roman" w:hAnsi="Times New Roman" w:cs="Times New Roman"/>
        </w:rPr>
      </w:pPr>
    </w:p>
    <w:p w14:paraId="4A2777FD" w14:textId="1C06BC22" w:rsidR="0056640C" w:rsidRDefault="0056640C" w:rsidP="005664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EAE">
        <w:rPr>
          <w:rFonts w:ascii="Times New Roman" w:hAnsi="Times New Roman"/>
          <w:sz w:val="24"/>
          <w:szCs w:val="24"/>
        </w:rPr>
        <w:t xml:space="preserve">Zgodnie z art. 48 ust. 1 </w:t>
      </w:r>
      <w:r>
        <w:rPr>
          <w:rFonts w:ascii="Times New Roman" w:hAnsi="Times New Roman"/>
          <w:sz w:val="24"/>
          <w:szCs w:val="24"/>
        </w:rPr>
        <w:t>u</w:t>
      </w:r>
      <w:r w:rsidRPr="00392EAE">
        <w:rPr>
          <w:rFonts w:ascii="Times New Roman" w:hAnsi="Times New Roman"/>
          <w:sz w:val="24"/>
          <w:szCs w:val="24"/>
        </w:rPr>
        <w:t xml:space="preserve">stawy z dnia 3 października 2008 r. </w:t>
      </w:r>
      <w:r w:rsidRPr="00392EAE">
        <w:rPr>
          <w:rFonts w:ascii="Times New Roman" w:hAnsi="Times New Roman"/>
          <w:i/>
          <w:sz w:val="24"/>
          <w:szCs w:val="24"/>
        </w:rPr>
        <w:t>o udostępnianiu informacji o środowisku i jego ochronie, udziale społeczeństwa w ochronie środowiska oraz o ocenach oddziaływania na środowisko</w:t>
      </w:r>
      <w:r w:rsidRPr="00392EAE">
        <w:rPr>
          <w:rFonts w:ascii="Times New Roman" w:hAnsi="Times New Roman"/>
          <w:sz w:val="24"/>
          <w:szCs w:val="24"/>
        </w:rPr>
        <w:t xml:space="preserve"> organ opracowujący projekt dokumentu, może po uzgodnieniu z</w:t>
      </w:r>
      <w:r>
        <w:rPr>
          <w:rFonts w:ascii="Times New Roman" w:hAnsi="Times New Roman"/>
          <w:sz w:val="24"/>
          <w:szCs w:val="24"/>
        </w:rPr>
        <w:t> </w:t>
      </w:r>
      <w:r w:rsidRPr="00392EAE">
        <w:rPr>
          <w:rFonts w:ascii="Times New Roman" w:hAnsi="Times New Roman"/>
          <w:sz w:val="24"/>
          <w:szCs w:val="24"/>
        </w:rPr>
        <w:t xml:space="preserve">właściwymi organami, odstąpić od przeprowadzenia strategicznej oceny oddziaływania na środowisko, jeżeli stwierdzi, że realizacja postanowień takiego dokumentu albo jego zmiany nie spowoduje znaczącego oddziaływania na środowisko, w tym na obszary Natura 2000. </w:t>
      </w:r>
    </w:p>
    <w:p w14:paraId="00E62EA1" w14:textId="77777777" w:rsidR="00982B81" w:rsidRDefault="00982B81" w:rsidP="005664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33136D" w14:textId="21F64C9F" w:rsidR="0056640C" w:rsidRPr="00392EAE" w:rsidRDefault="0056640C" w:rsidP="005664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EAE">
        <w:rPr>
          <w:rFonts w:ascii="Times New Roman" w:hAnsi="Times New Roman"/>
          <w:sz w:val="24"/>
          <w:szCs w:val="24"/>
        </w:rPr>
        <w:t xml:space="preserve">Zgodnie z art. 57 i art. 58 ustawy z dnia 3 października 2008 r. </w:t>
      </w:r>
      <w:r w:rsidRPr="00392EAE">
        <w:rPr>
          <w:rFonts w:ascii="Times New Roman" w:hAnsi="Times New Roman"/>
          <w:i/>
          <w:sz w:val="24"/>
          <w:szCs w:val="24"/>
        </w:rPr>
        <w:t>o udostępnianiu informacji o środowisku i jego ochronie, udziale społeczeństwa w ochronie środowiska oraz o ocenach oddziaływania na środowisk</w:t>
      </w:r>
      <w:r>
        <w:rPr>
          <w:rFonts w:ascii="Times New Roman" w:hAnsi="Times New Roman"/>
          <w:i/>
          <w:sz w:val="24"/>
          <w:szCs w:val="24"/>
        </w:rPr>
        <w:t>o</w:t>
      </w:r>
      <w:r w:rsidRPr="00392EAE">
        <w:rPr>
          <w:rFonts w:ascii="Times New Roman" w:hAnsi="Times New Roman"/>
          <w:i/>
          <w:sz w:val="24"/>
          <w:szCs w:val="24"/>
        </w:rPr>
        <w:t xml:space="preserve"> o</w:t>
      </w:r>
      <w:r w:rsidRPr="00392EAE">
        <w:rPr>
          <w:rFonts w:ascii="Times New Roman" w:hAnsi="Times New Roman"/>
          <w:sz w:val="24"/>
          <w:szCs w:val="24"/>
        </w:rPr>
        <w:t>rganem właściwym do uzgodnienia odstąpienia od przeprowadzenia strategicznej oceny oddziaływania na środowisko dla projektu dokumentu pn.: ,,</w:t>
      </w:r>
      <w:r w:rsidRPr="0056640C">
        <w:rPr>
          <w:rFonts w:ascii="Times New Roman" w:hAnsi="Times New Roman"/>
          <w:sz w:val="24"/>
          <w:szCs w:val="24"/>
        </w:rPr>
        <w:t>Strategia Rozwoju Gminy Jarczów na lata 2021-2027</w:t>
      </w:r>
      <w:r w:rsidRPr="00392EAE">
        <w:rPr>
          <w:rFonts w:ascii="Times New Roman" w:hAnsi="Times New Roman"/>
          <w:sz w:val="24"/>
          <w:szCs w:val="24"/>
        </w:rPr>
        <w:t xml:space="preserve">” jest: Regionalny Dyrektor Ochrony Środowiska w Lublinie oraz </w:t>
      </w:r>
      <w:r w:rsidR="00982B81">
        <w:rPr>
          <w:rFonts w:ascii="Times New Roman" w:hAnsi="Times New Roman"/>
          <w:sz w:val="24"/>
          <w:szCs w:val="24"/>
        </w:rPr>
        <w:t>Lubelski</w:t>
      </w:r>
      <w:r w:rsidRPr="00392EAE">
        <w:rPr>
          <w:rFonts w:ascii="Times New Roman" w:hAnsi="Times New Roman"/>
          <w:sz w:val="24"/>
          <w:szCs w:val="24"/>
        </w:rPr>
        <w:t xml:space="preserve"> </w:t>
      </w:r>
      <w:r w:rsidR="00982B81">
        <w:rPr>
          <w:rFonts w:ascii="Times New Roman" w:hAnsi="Times New Roman"/>
          <w:sz w:val="24"/>
          <w:szCs w:val="24"/>
        </w:rPr>
        <w:t xml:space="preserve">Państwowy </w:t>
      </w:r>
      <w:r w:rsidRPr="00392EAE">
        <w:rPr>
          <w:rFonts w:ascii="Times New Roman" w:hAnsi="Times New Roman"/>
          <w:sz w:val="24"/>
          <w:szCs w:val="24"/>
        </w:rPr>
        <w:t>Wojewódzki Inspektor Sanitarny.</w:t>
      </w:r>
    </w:p>
    <w:p w14:paraId="67DC2026" w14:textId="77777777" w:rsidR="00982B81" w:rsidRDefault="00982B81" w:rsidP="005664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25843171"/>
    </w:p>
    <w:p w14:paraId="2D7D39BB" w14:textId="1997992D" w:rsidR="0056640C" w:rsidRPr="00392EAE" w:rsidRDefault="0056640C" w:rsidP="005664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EAE">
        <w:rPr>
          <w:rFonts w:ascii="Times New Roman" w:hAnsi="Times New Roman"/>
          <w:sz w:val="24"/>
          <w:szCs w:val="24"/>
        </w:rPr>
        <w:t xml:space="preserve">Regionalny Dyrektor Ochrony Środowiska w Lublinie w piśmie z dnia </w:t>
      </w:r>
      <w:r w:rsidR="003C2B99">
        <w:rPr>
          <w:rFonts w:ascii="Times New Roman" w:hAnsi="Times New Roman"/>
          <w:sz w:val="24"/>
          <w:szCs w:val="24"/>
        </w:rPr>
        <w:t>21</w:t>
      </w:r>
      <w:r w:rsidRPr="00392EAE">
        <w:rPr>
          <w:rFonts w:ascii="Times New Roman" w:hAnsi="Times New Roman"/>
          <w:sz w:val="24"/>
          <w:szCs w:val="24"/>
        </w:rPr>
        <w:t>.1</w:t>
      </w:r>
      <w:r w:rsidR="003C2B99">
        <w:rPr>
          <w:rFonts w:ascii="Times New Roman" w:hAnsi="Times New Roman"/>
          <w:sz w:val="24"/>
          <w:szCs w:val="24"/>
        </w:rPr>
        <w:t>2</w:t>
      </w:r>
      <w:r w:rsidRPr="00392EAE">
        <w:rPr>
          <w:rFonts w:ascii="Times New Roman" w:hAnsi="Times New Roman"/>
          <w:sz w:val="24"/>
          <w:szCs w:val="24"/>
        </w:rPr>
        <w:t>.20</w:t>
      </w:r>
      <w:r w:rsidR="003C2B99">
        <w:rPr>
          <w:rFonts w:ascii="Times New Roman" w:hAnsi="Times New Roman"/>
          <w:sz w:val="24"/>
          <w:szCs w:val="24"/>
        </w:rPr>
        <w:t>21</w:t>
      </w:r>
      <w:r w:rsidRPr="00392EAE">
        <w:rPr>
          <w:rFonts w:ascii="Times New Roman" w:hAnsi="Times New Roman"/>
          <w:sz w:val="24"/>
          <w:szCs w:val="24"/>
        </w:rPr>
        <w:t xml:space="preserve"> r, znak: </w:t>
      </w:r>
      <w:bookmarkStart w:id="1" w:name="_Hlk25843152"/>
      <w:r w:rsidRPr="00392EAE">
        <w:rPr>
          <w:rFonts w:ascii="Times New Roman" w:hAnsi="Times New Roman"/>
          <w:sz w:val="24"/>
          <w:szCs w:val="24"/>
        </w:rPr>
        <w:t>WSTIII.410.</w:t>
      </w:r>
      <w:r w:rsidR="003C2B99">
        <w:rPr>
          <w:rFonts w:ascii="Times New Roman" w:hAnsi="Times New Roman"/>
          <w:sz w:val="24"/>
          <w:szCs w:val="24"/>
        </w:rPr>
        <w:t>134</w:t>
      </w:r>
      <w:r w:rsidRPr="00392EAE">
        <w:rPr>
          <w:rFonts w:ascii="Times New Roman" w:hAnsi="Times New Roman"/>
          <w:sz w:val="24"/>
          <w:szCs w:val="24"/>
        </w:rPr>
        <w:t>.20</w:t>
      </w:r>
      <w:r w:rsidR="003C2B99">
        <w:rPr>
          <w:rFonts w:ascii="Times New Roman" w:hAnsi="Times New Roman"/>
          <w:sz w:val="24"/>
          <w:szCs w:val="24"/>
        </w:rPr>
        <w:t>21</w:t>
      </w:r>
      <w:r w:rsidRPr="00392EAE">
        <w:rPr>
          <w:rFonts w:ascii="Times New Roman" w:hAnsi="Times New Roman"/>
          <w:sz w:val="24"/>
          <w:szCs w:val="24"/>
        </w:rPr>
        <w:t>.KŁ</w:t>
      </w:r>
      <w:r w:rsidR="003C2B99">
        <w:rPr>
          <w:rFonts w:ascii="Times New Roman" w:hAnsi="Times New Roman"/>
          <w:sz w:val="24"/>
          <w:szCs w:val="24"/>
        </w:rPr>
        <w:t xml:space="preserve"> </w:t>
      </w:r>
      <w:r w:rsidRPr="00392EAE">
        <w:rPr>
          <w:rFonts w:ascii="Times New Roman" w:hAnsi="Times New Roman"/>
          <w:sz w:val="24"/>
          <w:szCs w:val="24"/>
        </w:rPr>
        <w:t>uzgodnił odstąpienie od strategicznej oceny oddziaływania na środowisko dla dokumentu pn.: ,,</w:t>
      </w:r>
      <w:r w:rsidR="003C2B99" w:rsidRPr="003C2B99">
        <w:rPr>
          <w:rFonts w:ascii="Times New Roman" w:hAnsi="Times New Roman"/>
          <w:sz w:val="24"/>
          <w:szCs w:val="24"/>
        </w:rPr>
        <w:t>Strategia Rozwoju Gminy Jarczów na lata 2021-2027</w:t>
      </w:r>
      <w:r w:rsidRPr="00392EAE">
        <w:rPr>
          <w:rFonts w:ascii="Times New Roman" w:hAnsi="Times New Roman"/>
          <w:sz w:val="24"/>
          <w:szCs w:val="24"/>
        </w:rPr>
        <w:t>”.</w:t>
      </w:r>
    </w:p>
    <w:p w14:paraId="23BDBAB3" w14:textId="77777777" w:rsidR="00982B81" w:rsidRDefault="00982B81" w:rsidP="005664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1C7B73" w14:textId="02CA3E1E" w:rsidR="0056640C" w:rsidRPr="00392EAE" w:rsidRDefault="00982B81" w:rsidP="005664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Lubelski Państwowy</w:t>
      </w:r>
      <w:r w:rsidR="0056640C" w:rsidRPr="00392EAE">
        <w:rPr>
          <w:rFonts w:ascii="Times New Roman" w:hAnsi="Times New Roman"/>
          <w:sz w:val="24"/>
          <w:szCs w:val="24"/>
        </w:rPr>
        <w:t xml:space="preserve"> Wojewódzki Inspektor Sanitarny w opinii z dnia </w:t>
      </w:r>
      <w:r w:rsidR="003C2B99">
        <w:rPr>
          <w:rFonts w:ascii="Times New Roman" w:hAnsi="Times New Roman"/>
          <w:sz w:val="24"/>
          <w:szCs w:val="24"/>
        </w:rPr>
        <w:t>16</w:t>
      </w:r>
      <w:r w:rsidR="0056640C" w:rsidRPr="00392EAE">
        <w:rPr>
          <w:rFonts w:ascii="Times New Roman" w:hAnsi="Times New Roman"/>
          <w:sz w:val="24"/>
          <w:szCs w:val="24"/>
        </w:rPr>
        <w:t>.1</w:t>
      </w:r>
      <w:r w:rsidR="003C2B99">
        <w:rPr>
          <w:rFonts w:ascii="Times New Roman" w:hAnsi="Times New Roman"/>
          <w:sz w:val="24"/>
          <w:szCs w:val="24"/>
        </w:rPr>
        <w:t>2</w:t>
      </w:r>
      <w:r w:rsidR="0056640C" w:rsidRPr="00392EAE">
        <w:rPr>
          <w:rFonts w:ascii="Times New Roman" w:hAnsi="Times New Roman"/>
          <w:sz w:val="24"/>
          <w:szCs w:val="24"/>
        </w:rPr>
        <w:t>.20</w:t>
      </w:r>
      <w:r w:rsidR="003C2B99">
        <w:rPr>
          <w:rFonts w:ascii="Times New Roman" w:hAnsi="Times New Roman"/>
          <w:sz w:val="24"/>
          <w:szCs w:val="24"/>
        </w:rPr>
        <w:t>21</w:t>
      </w:r>
      <w:r w:rsidR="0056640C" w:rsidRPr="00392EAE">
        <w:rPr>
          <w:rFonts w:ascii="Times New Roman" w:hAnsi="Times New Roman"/>
          <w:sz w:val="24"/>
          <w:szCs w:val="24"/>
        </w:rPr>
        <w:t xml:space="preserve"> r., znak: DNS-NZ.7016.</w:t>
      </w:r>
      <w:r w:rsidR="003C2B99">
        <w:rPr>
          <w:rFonts w:ascii="Times New Roman" w:hAnsi="Times New Roman"/>
          <w:sz w:val="24"/>
          <w:szCs w:val="24"/>
        </w:rPr>
        <w:t>154</w:t>
      </w:r>
      <w:r w:rsidR="0056640C" w:rsidRPr="00392EAE">
        <w:rPr>
          <w:rFonts w:ascii="Times New Roman" w:hAnsi="Times New Roman"/>
          <w:sz w:val="24"/>
          <w:szCs w:val="24"/>
        </w:rPr>
        <w:t>.20</w:t>
      </w:r>
      <w:r w:rsidR="003C2B99">
        <w:rPr>
          <w:rFonts w:ascii="Times New Roman" w:hAnsi="Times New Roman"/>
          <w:sz w:val="24"/>
          <w:szCs w:val="24"/>
        </w:rPr>
        <w:t>21</w:t>
      </w:r>
      <w:r w:rsidR="0056640C" w:rsidRPr="00392EAE">
        <w:rPr>
          <w:rFonts w:ascii="Times New Roman" w:hAnsi="Times New Roman"/>
          <w:sz w:val="24"/>
          <w:szCs w:val="24"/>
        </w:rPr>
        <w:t xml:space="preserve"> wyraził zgodę na odstąpienie od strategicznej oceny oddziaływania na środowisko dla dokumentu pn.: ,,</w:t>
      </w:r>
      <w:r w:rsidR="003C2B99" w:rsidRPr="003C2B99">
        <w:rPr>
          <w:rFonts w:ascii="Times New Roman" w:hAnsi="Times New Roman"/>
          <w:sz w:val="24"/>
          <w:szCs w:val="24"/>
        </w:rPr>
        <w:t>Strategia Rozwoju Gminy Jarczów na lata 2021-2027</w:t>
      </w:r>
      <w:r w:rsidR="0056640C" w:rsidRPr="00392EAE">
        <w:rPr>
          <w:rFonts w:ascii="Times New Roman" w:hAnsi="Times New Roman"/>
          <w:sz w:val="24"/>
          <w:szCs w:val="24"/>
        </w:rPr>
        <w:t>”.</w:t>
      </w:r>
    </w:p>
    <w:bookmarkEnd w:id="0"/>
    <w:p w14:paraId="411019DD" w14:textId="77777777" w:rsidR="00982B81" w:rsidRDefault="00982B81" w:rsidP="005664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457CCD" w14:textId="502DD98B" w:rsidR="00B17DD5" w:rsidRPr="00FB035A" w:rsidRDefault="0056640C" w:rsidP="00FB03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EAE">
        <w:rPr>
          <w:rFonts w:ascii="Times New Roman" w:hAnsi="Times New Roman"/>
          <w:sz w:val="24"/>
          <w:szCs w:val="24"/>
        </w:rPr>
        <w:t xml:space="preserve">Biorąc pod uwagę powyższe uzgodnienia oraz fakt, że </w:t>
      </w:r>
      <w:r>
        <w:rPr>
          <w:rFonts w:ascii="Times New Roman" w:hAnsi="Times New Roman"/>
          <w:sz w:val="24"/>
          <w:szCs w:val="24"/>
        </w:rPr>
        <w:t xml:space="preserve">realizacja ustaleń </w:t>
      </w:r>
      <w:r w:rsidRPr="00392EAE">
        <w:rPr>
          <w:rFonts w:ascii="Times New Roman" w:hAnsi="Times New Roman"/>
          <w:sz w:val="24"/>
          <w:szCs w:val="24"/>
        </w:rPr>
        <w:t>,,</w:t>
      </w:r>
      <w:r w:rsidRPr="0056640C">
        <w:rPr>
          <w:rFonts w:ascii="Times New Roman" w:hAnsi="Times New Roman"/>
          <w:sz w:val="24"/>
          <w:szCs w:val="24"/>
        </w:rPr>
        <w:t>Strategi</w:t>
      </w:r>
      <w:r>
        <w:rPr>
          <w:rFonts w:ascii="Times New Roman" w:hAnsi="Times New Roman"/>
          <w:sz w:val="24"/>
          <w:szCs w:val="24"/>
        </w:rPr>
        <w:t>i</w:t>
      </w:r>
      <w:r w:rsidRPr="0056640C">
        <w:rPr>
          <w:rFonts w:ascii="Times New Roman" w:hAnsi="Times New Roman"/>
          <w:sz w:val="24"/>
          <w:szCs w:val="24"/>
        </w:rPr>
        <w:t xml:space="preserve"> Rozwoju Gminy Jarczów na lata 2021-2027</w:t>
      </w:r>
      <w:r w:rsidRPr="00392EAE">
        <w:rPr>
          <w:rFonts w:ascii="Times New Roman" w:hAnsi="Times New Roman"/>
          <w:sz w:val="24"/>
          <w:szCs w:val="24"/>
        </w:rPr>
        <w:t>” nie spowoduje znaczącego oddziaływania na środowisko</w:t>
      </w:r>
      <w:r w:rsidR="003C2B99">
        <w:rPr>
          <w:rFonts w:ascii="Times New Roman" w:hAnsi="Times New Roman"/>
          <w:sz w:val="24"/>
          <w:szCs w:val="24"/>
        </w:rPr>
        <w:t>,</w:t>
      </w:r>
      <w:r w:rsidR="003C2B99" w:rsidRPr="003C2B99">
        <w:rPr>
          <w:rFonts w:ascii="Times New Roman" w:hAnsi="Times New Roman"/>
          <w:sz w:val="24"/>
          <w:szCs w:val="24"/>
        </w:rPr>
        <w:t xml:space="preserve"> </w:t>
      </w:r>
      <w:r w:rsidR="003C2B99" w:rsidRPr="00392EAE">
        <w:rPr>
          <w:rFonts w:ascii="Times New Roman" w:hAnsi="Times New Roman"/>
          <w:sz w:val="24"/>
          <w:szCs w:val="24"/>
        </w:rPr>
        <w:t>w tym na obszary Natura 2000</w:t>
      </w:r>
      <w:r w:rsidR="003C2B99">
        <w:rPr>
          <w:rFonts w:ascii="Times New Roman" w:hAnsi="Times New Roman"/>
          <w:sz w:val="24"/>
          <w:szCs w:val="24"/>
        </w:rPr>
        <w:t>,</w:t>
      </w:r>
      <w:r w:rsidRPr="00392EAE">
        <w:rPr>
          <w:rFonts w:ascii="Times New Roman" w:hAnsi="Times New Roman"/>
          <w:sz w:val="24"/>
          <w:szCs w:val="24"/>
        </w:rPr>
        <w:t xml:space="preserve"> przy uwzględnieniu uwarunkowań określonych w art. 49 ww.</w:t>
      </w:r>
      <w:r w:rsidR="003C2B99">
        <w:t> </w:t>
      </w:r>
      <w:r w:rsidRPr="00392EAE">
        <w:rPr>
          <w:rFonts w:ascii="Times New Roman" w:hAnsi="Times New Roman"/>
          <w:sz w:val="24"/>
          <w:szCs w:val="24"/>
        </w:rPr>
        <w:t>ustawy, odstąpiono od przeprowadzenia strategicznej oceny oddziaływania na środowisko.</w:t>
      </w:r>
      <w:bookmarkEnd w:id="1"/>
    </w:p>
    <w:p w14:paraId="583EB266" w14:textId="24099C43" w:rsidR="003C2B99" w:rsidRPr="003C2B99" w:rsidRDefault="003C2B99">
      <w:pPr>
        <w:rPr>
          <w:sz w:val="20"/>
          <w:szCs w:val="20"/>
        </w:rPr>
      </w:pPr>
      <w:r w:rsidRPr="003C2B99">
        <w:rPr>
          <w:sz w:val="20"/>
          <w:szCs w:val="20"/>
        </w:rPr>
        <w:t>Załączniki do obwieszczenia:</w:t>
      </w:r>
    </w:p>
    <w:p w14:paraId="4892FD3E" w14:textId="6C341EE8" w:rsidR="003C2B99" w:rsidRPr="003C2B99" w:rsidRDefault="003C2B99" w:rsidP="003C2B99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3C2B99">
        <w:rPr>
          <w:sz w:val="20"/>
          <w:szCs w:val="20"/>
        </w:rPr>
        <w:t>Uzgodnienie Regionalnego Dyrektora Ochrony Środowiska w Lublinie z dnia 21.12.2021 r, znak: WSTIII.410.134.2021.KŁ;</w:t>
      </w:r>
    </w:p>
    <w:p w14:paraId="1A387715" w14:textId="64C967B5" w:rsidR="003C2B99" w:rsidRPr="003C2B99" w:rsidRDefault="003C2B99" w:rsidP="003C2B99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3C2B99">
        <w:rPr>
          <w:sz w:val="20"/>
          <w:szCs w:val="20"/>
        </w:rPr>
        <w:t>Uzgodnienie Państwowego Wojewódzkiego Inspektora Sanitarnego w Lublinie z dnia 16.12.2021 r., znak: DNS-NZ.7016.154.2021</w:t>
      </w:r>
      <w:r>
        <w:rPr>
          <w:sz w:val="20"/>
          <w:szCs w:val="20"/>
        </w:rPr>
        <w:t>.</w:t>
      </w:r>
    </w:p>
    <w:sectPr w:rsidR="003C2B99" w:rsidRPr="003C2B9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B7A25" w14:textId="77777777" w:rsidR="00BA30B5" w:rsidRDefault="00BA30B5">
      <w:pPr>
        <w:spacing w:after="0" w:line="240" w:lineRule="auto"/>
      </w:pPr>
      <w:r>
        <w:separator/>
      </w:r>
    </w:p>
  </w:endnote>
  <w:endnote w:type="continuationSeparator" w:id="0">
    <w:p w14:paraId="01C05706" w14:textId="77777777" w:rsidR="00BA30B5" w:rsidRDefault="00BA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913A0" w14:textId="77777777" w:rsidR="002201EC" w:rsidRPr="00FE3343" w:rsidRDefault="00BA30B5" w:rsidP="00FE3343">
    <w:pPr>
      <w:spacing w:after="0" w:line="240" w:lineRule="auto"/>
      <w:jc w:val="both"/>
      <w:rPr>
        <w:rFonts w:ascii="Times New Roman" w:eastAsia="Times New Roman" w:hAnsi="Times New Roman"/>
        <w:sz w:val="20"/>
        <w:szCs w:val="20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4C6EA" w14:textId="77777777" w:rsidR="00BA30B5" w:rsidRDefault="00BA30B5">
      <w:pPr>
        <w:spacing w:after="0" w:line="240" w:lineRule="auto"/>
      </w:pPr>
      <w:r>
        <w:separator/>
      </w:r>
    </w:p>
  </w:footnote>
  <w:footnote w:type="continuationSeparator" w:id="0">
    <w:p w14:paraId="00CB3C59" w14:textId="77777777" w:rsidR="00BA30B5" w:rsidRDefault="00BA3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345FE"/>
    <w:multiLevelType w:val="hybridMultilevel"/>
    <w:tmpl w:val="52281F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CB"/>
    <w:rsid w:val="001E7B76"/>
    <w:rsid w:val="003C2B99"/>
    <w:rsid w:val="0056640C"/>
    <w:rsid w:val="008C4C0D"/>
    <w:rsid w:val="0097185F"/>
    <w:rsid w:val="00982B81"/>
    <w:rsid w:val="00B17DD5"/>
    <w:rsid w:val="00BA30B5"/>
    <w:rsid w:val="00D038CB"/>
    <w:rsid w:val="00DB05B4"/>
    <w:rsid w:val="00ED426E"/>
    <w:rsid w:val="00F16647"/>
    <w:rsid w:val="00FB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BB5F"/>
  <w15:chartTrackingRefBased/>
  <w15:docId w15:val="{8193CCCB-D0A0-465F-AC23-AF7ACF93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64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6640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C2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KingaL</cp:lastModifiedBy>
  <cp:revision>2</cp:revision>
  <cp:lastPrinted>2021-12-27T06:43:00Z</cp:lastPrinted>
  <dcterms:created xsi:type="dcterms:W3CDTF">2021-12-27T10:34:00Z</dcterms:created>
  <dcterms:modified xsi:type="dcterms:W3CDTF">2021-12-27T10:34:00Z</dcterms:modified>
</cp:coreProperties>
</file>