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Ind w:w="-14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87"/>
        <w:gridCol w:w="7127"/>
      </w:tblGrid>
      <w:tr w:rsidR="00FA0174" w:rsidRPr="007E708D" w14:paraId="422AF1DC" w14:textId="77777777" w:rsidTr="00D056D7">
        <w:trPr>
          <w:tblHeader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B0B102" w14:textId="3266C12E" w:rsidR="004B3BC4" w:rsidRPr="004B3BC4" w:rsidRDefault="004B3BC4" w:rsidP="004B3BC4">
            <w:pPr>
              <w:spacing w:line="259" w:lineRule="auto"/>
              <w:ind w:left="318" w:right="524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4B3BC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Klauzula informacyjna dot. przetwarzania danych osobowych w czynności „Prowadzenie rejestru wyborców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4B3BC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w związku z ustawą z dnia 5 stycznia 2011 r.  </w:t>
            </w:r>
            <w:r w:rsidRPr="004B3BC4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lang w:eastAsia="pl-PL"/>
              </w:rPr>
              <w:t>Kodeks wyborczy</w:t>
            </w:r>
            <w:r w:rsidRPr="004B3BC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7196D309" w14:textId="5268D9FE" w:rsidR="00FA0174" w:rsidRPr="007E708D" w:rsidRDefault="00FA0174" w:rsidP="004B3BC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0174" w:rsidRPr="007E708D" w14:paraId="7C7705F1" w14:textId="77777777" w:rsidTr="00D056D7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D6CDA" w14:textId="77777777" w:rsidR="00FA0174" w:rsidRPr="007E708D" w:rsidRDefault="00FA017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708D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75E8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1B41621" w14:textId="499F8700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</w:rPr>
              <w:t xml:space="preserve">Wójt Gminy Jarczów </w:t>
            </w:r>
            <w:r w:rsidRPr="00862FF5">
              <w:rPr>
                <w:rFonts w:ascii="Arial" w:hAnsi="Arial" w:cs="Arial"/>
                <w:sz w:val="18"/>
                <w:szCs w:val="18"/>
              </w:rPr>
              <w:t>z siedzibą</w:t>
            </w:r>
            <w:r>
              <w:rPr>
                <w:rFonts w:ascii="Arial" w:hAnsi="Arial" w:cs="Arial"/>
                <w:sz w:val="18"/>
                <w:szCs w:val="18"/>
              </w:rPr>
              <w:t xml:space="preserve"> ul. 3 Maja 24; 22-664 Jarczów</w:t>
            </w:r>
          </w:p>
          <w:p w14:paraId="34C1C974" w14:textId="06D289C0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w zakresie rejestracji w Centralnym Rejestrze Wyborców danych</w:t>
            </w:r>
          </w:p>
          <w:p w14:paraId="095A3C56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wpływających na realizację prawa wybierania i przechowywanej przez</w:t>
            </w:r>
          </w:p>
          <w:p w14:paraId="65C976DF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Prezydenta Miasta dokumentacji pisemnej;</w:t>
            </w:r>
          </w:p>
          <w:p w14:paraId="7CE23BB9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2. Konsul RP (do uzupełnienia dane adresowe urzędu) – w zakresie rejestracji</w:t>
            </w:r>
          </w:p>
          <w:p w14:paraId="0E1A2BEF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w Centralnym Rejestrze Wyborców danych co do adresu przebywania w</w:t>
            </w:r>
          </w:p>
          <w:p w14:paraId="1D142FE4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stosunku do wyborców głosujących poza granicami kraju oraz</w:t>
            </w:r>
          </w:p>
          <w:p w14:paraId="2A7DFCEB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przechowywanej przez Konsula dokumentacji pisemnej;</w:t>
            </w:r>
          </w:p>
          <w:p w14:paraId="3E5C9AF6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3. Minister Cyfryzacji, mający siedzibę w Warszawie (00-060) przy ul.</w:t>
            </w:r>
          </w:p>
          <w:p w14:paraId="01B1B62C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Królewskiej 27 – odpowiada za utrzymanie i rozwój Centralnego Rejestru</w:t>
            </w:r>
          </w:p>
          <w:p w14:paraId="19A6718E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Wyborców oraz aktualizuje informacje o zgłoszeniu chęci głosowania w</w:t>
            </w:r>
          </w:p>
          <w:p w14:paraId="215F1794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wyborach do Parlamentu Europejskiego przeprowadzanych przez inne</w:t>
            </w:r>
          </w:p>
          <w:p w14:paraId="58183BB7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państwo członkowskie Unii Europejskiej;</w:t>
            </w:r>
          </w:p>
          <w:p w14:paraId="34B7C91A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4. Minister Spraw Zagranicznych mający siedzibę w Warszawie (00-580) przy</w:t>
            </w:r>
          </w:p>
          <w:p w14:paraId="09AABA53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ul. J.Ch. Szucha 23 – zapewnia funkcjonowanie poza granicami kraju</w:t>
            </w:r>
          </w:p>
          <w:p w14:paraId="75BAA764" w14:textId="77777777" w:rsidR="00862FF5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wydzielonej sieci umożliwiającej konsulom dostęp do Centralnego Rejestru</w:t>
            </w:r>
          </w:p>
          <w:p w14:paraId="18DD4A45" w14:textId="14B48BBC" w:rsidR="00FA0174" w:rsidRPr="00862FF5" w:rsidRDefault="00862FF5" w:rsidP="00862F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2FF5">
              <w:rPr>
                <w:rFonts w:ascii="Arial" w:hAnsi="Arial" w:cs="Arial"/>
                <w:sz w:val="18"/>
                <w:szCs w:val="18"/>
              </w:rPr>
              <w:t>Wyborców.</w:t>
            </w:r>
          </w:p>
        </w:tc>
      </w:tr>
      <w:tr w:rsidR="00FA0174" w:rsidRPr="007E708D" w14:paraId="7FF99103" w14:textId="77777777" w:rsidTr="00D056D7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2BD653" w14:textId="77777777" w:rsidR="00FA0174" w:rsidRPr="007E708D" w:rsidRDefault="00FA017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708D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A487" w14:textId="196C9D67" w:rsidR="00D056D7" w:rsidRPr="00D056D7" w:rsidRDefault="00D056D7" w:rsidP="00D056D7">
            <w:pPr>
              <w:pStyle w:val="Akapitzlist"/>
              <w:spacing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Z administratorem –</w:t>
            </w:r>
            <w:r>
              <w:rPr>
                <w:rFonts w:ascii="Arial" w:hAnsi="Arial" w:cs="Arial"/>
                <w:sz w:val="18"/>
                <w:szCs w:val="18"/>
              </w:rPr>
              <w:t xml:space="preserve">Wójta Gminy Jarczów </w:t>
            </w:r>
            <w:r w:rsidRPr="00D056D7">
              <w:rPr>
                <w:rFonts w:ascii="Arial" w:hAnsi="Arial" w:cs="Arial"/>
                <w:sz w:val="18"/>
                <w:szCs w:val="18"/>
              </w:rPr>
              <w:t>można się skontaktować poprzez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56D7">
              <w:rPr>
                <w:rFonts w:ascii="Arial" w:hAnsi="Arial" w:cs="Arial"/>
                <w:sz w:val="18"/>
                <w:szCs w:val="18"/>
              </w:rPr>
              <w:t xml:space="preserve">adres email </w:t>
            </w:r>
            <w:r>
              <w:rPr>
                <w:rFonts w:ascii="Arial" w:hAnsi="Arial" w:cs="Arial"/>
                <w:sz w:val="18"/>
                <w:szCs w:val="18"/>
              </w:rPr>
              <w:t>ug</w:t>
            </w:r>
            <w:r w:rsidRPr="00D056D7">
              <w:rPr>
                <w:rFonts w:ascii="Arial" w:hAnsi="Arial" w:cs="Arial"/>
                <w:sz w:val="18"/>
                <w:szCs w:val="18"/>
              </w:rPr>
              <w:t>@g</w:t>
            </w:r>
            <w:r>
              <w:rPr>
                <w:rFonts w:ascii="Arial" w:hAnsi="Arial" w:cs="Arial"/>
                <w:sz w:val="18"/>
                <w:szCs w:val="18"/>
              </w:rPr>
              <w:t>mina-jarczow</w:t>
            </w:r>
            <w:r w:rsidRPr="00D056D7">
              <w:rPr>
                <w:rFonts w:ascii="Arial" w:hAnsi="Arial" w:cs="Arial"/>
                <w:sz w:val="18"/>
                <w:szCs w:val="18"/>
              </w:rPr>
              <w:t>.pl lub pisemnie na adres siedziby administratora</w:t>
            </w:r>
          </w:p>
          <w:p w14:paraId="38EBAC56" w14:textId="1A8866F0" w:rsidR="00D056D7" w:rsidRPr="00D056D7" w:rsidRDefault="00D056D7" w:rsidP="00D056D7">
            <w:pPr>
              <w:pStyle w:val="Akapitzlist"/>
              <w:spacing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56D7">
              <w:rPr>
                <w:rFonts w:ascii="Arial" w:hAnsi="Arial" w:cs="Arial"/>
                <w:sz w:val="18"/>
                <w:szCs w:val="18"/>
              </w:rPr>
              <w:t>email kancelaria@cyfra.gov.pl lub pisemnie na adres siedziby administratora.</w:t>
            </w:r>
          </w:p>
          <w:p w14:paraId="443F3BB4" w14:textId="77777777" w:rsidR="00D056D7" w:rsidRPr="00D056D7" w:rsidRDefault="00D056D7" w:rsidP="00D056D7">
            <w:pPr>
              <w:pStyle w:val="Akapitzlist"/>
              <w:spacing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Z administratorem – Ministrem Spraw Zagranicznych można się skontaktować</w:t>
            </w:r>
          </w:p>
          <w:p w14:paraId="48E247C6" w14:textId="77777777" w:rsidR="00D056D7" w:rsidRPr="00D056D7" w:rsidRDefault="00D056D7" w:rsidP="00D056D7">
            <w:pPr>
              <w:pStyle w:val="Akapitzlist"/>
              <w:spacing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poprzez adres e-mail: iod@msz.gov.pl lub pisemnie na adres siedziby, zaś z</w:t>
            </w:r>
          </w:p>
          <w:p w14:paraId="2BE85989" w14:textId="77777777" w:rsidR="00D056D7" w:rsidRPr="00D056D7" w:rsidRDefault="00D056D7" w:rsidP="00D056D7">
            <w:pPr>
              <w:pStyle w:val="Akapitzlist"/>
              <w:spacing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wykonującym obowiązki administratora, którym jest konsul RP, można</w:t>
            </w:r>
          </w:p>
          <w:p w14:paraId="0BBFB81C" w14:textId="77777777" w:rsidR="00D056D7" w:rsidRPr="00D056D7" w:rsidRDefault="00D056D7" w:rsidP="00D056D7">
            <w:pPr>
              <w:pStyle w:val="Akapitzlist"/>
              <w:spacing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skontaktować się poprzez właściwy adres instytucjonalny e-mail urzędu</w:t>
            </w:r>
          </w:p>
          <w:p w14:paraId="15CA1E06" w14:textId="1AEED397" w:rsidR="00FA0174" w:rsidRPr="00D056D7" w:rsidRDefault="00D056D7" w:rsidP="00D056D7">
            <w:pPr>
              <w:pStyle w:val="Akapitzlist"/>
              <w:spacing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konsularnego lub pisemnie pod adresem, zgodnie z informacją opublikowaną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56D7">
              <w:rPr>
                <w:rFonts w:ascii="Arial" w:hAnsi="Arial" w:cs="Arial"/>
                <w:sz w:val="18"/>
                <w:szCs w:val="18"/>
              </w:rPr>
              <w:t>stronie:https://www.gov.pl/web/dyplomacja/polskie-przedstawicielstwa-naswiecie</w:t>
            </w:r>
          </w:p>
          <w:p w14:paraId="05EE8701" w14:textId="77777777" w:rsidR="00FA0174" w:rsidRPr="007E708D" w:rsidRDefault="00FA0174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23FADC1" w14:textId="112A00FE" w:rsidR="00FA0174" w:rsidRPr="007E708D" w:rsidRDefault="00FA0174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A0174" w:rsidRPr="007E708D" w14:paraId="332B4164" w14:textId="77777777" w:rsidTr="00D056D7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3D205E" w14:textId="77777777" w:rsidR="00FA0174" w:rsidRPr="007E708D" w:rsidRDefault="00FA017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708D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B64" w14:textId="5C15F6F7" w:rsidR="00D056D7" w:rsidRDefault="00FA017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E708D"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F830F5">
              <w:rPr>
                <w:rFonts w:ascii="Arial" w:hAnsi="Arial" w:cs="Arial"/>
                <w:sz w:val="18"/>
                <w:szCs w:val="18"/>
              </w:rPr>
              <w:t xml:space="preserve">Wójt Gminy </w:t>
            </w:r>
            <w:r w:rsidR="00A6024A">
              <w:rPr>
                <w:rFonts w:ascii="Arial" w:hAnsi="Arial" w:cs="Arial"/>
                <w:sz w:val="18"/>
                <w:szCs w:val="18"/>
              </w:rPr>
              <w:t>Jarczów</w:t>
            </w:r>
            <w:r w:rsidRPr="007E708D">
              <w:rPr>
                <w:rFonts w:ascii="Arial" w:hAnsi="Arial" w:cs="Arial"/>
                <w:sz w:val="18"/>
                <w:szCs w:val="18"/>
              </w:rPr>
              <w:t xml:space="preserve"> wyznaczył inspektora ochrony danych, </w:t>
            </w:r>
            <w:r w:rsidR="00A6024A">
              <w:rPr>
                <w:rFonts w:ascii="Arial" w:hAnsi="Arial" w:cs="Arial"/>
                <w:sz w:val="18"/>
                <w:szCs w:val="18"/>
              </w:rPr>
              <w:br/>
            </w:r>
            <w:r w:rsidRPr="007E708D">
              <w:rPr>
                <w:rFonts w:ascii="Arial" w:hAnsi="Arial" w:cs="Arial"/>
                <w:sz w:val="18"/>
                <w:szCs w:val="18"/>
              </w:rPr>
              <w:t xml:space="preserve">z którym może Pani / Pan skontaktować </w:t>
            </w:r>
            <w:r w:rsidR="007E708D" w:rsidRPr="007E708D">
              <w:rPr>
                <w:rFonts w:ascii="Arial" w:hAnsi="Arial" w:cs="Arial"/>
                <w:sz w:val="18"/>
                <w:szCs w:val="18"/>
              </w:rPr>
              <w:t>we wszystkich sprawach dotyczących przetwarzania danych osobowych oraz korzystania z praw związanych z przetwarzaniem danych</w:t>
            </w:r>
            <w:r w:rsidR="007E708D" w:rsidRPr="007E708D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które pozostają w jego zakresie działania</w:t>
            </w:r>
            <w:r w:rsidR="007E708D" w:rsidRPr="007E70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708D">
              <w:rPr>
                <w:rFonts w:ascii="Arial" w:hAnsi="Arial" w:cs="Arial"/>
                <w:sz w:val="18"/>
                <w:szCs w:val="18"/>
              </w:rPr>
              <w:t>się poprzez e-mai</w:t>
            </w:r>
            <w:r w:rsidR="00BE0691" w:rsidRPr="007E708D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A6024A" w:rsidRPr="00A6024A">
              <w:rPr>
                <w:rFonts w:ascii="Arial" w:hAnsi="Arial" w:cs="Arial"/>
                <w:sz w:val="18"/>
                <w:szCs w:val="18"/>
                <w:u w:val="single"/>
              </w:rPr>
              <w:t>iod@gmina-jarczów.pl</w:t>
            </w:r>
            <w:r w:rsidR="00F830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708D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4896A882" w14:textId="77777777" w:rsidR="00D056D7" w:rsidRPr="00D056D7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</w:t>
            </w:r>
          </w:p>
          <w:p w14:paraId="56CB641C" w14:textId="77777777" w:rsidR="00D056D7" w:rsidRPr="00D056D7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którym może się Pan/Pani kontaktować, we wszystkich sprawach związanych z</w:t>
            </w:r>
          </w:p>
          <w:p w14:paraId="53CC5AB1" w14:textId="77777777" w:rsidR="00D056D7" w:rsidRPr="00D056D7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przetwarzaniem danych osobowych, poprzez email iod@mc.gov.pl lub pisemnie</w:t>
            </w:r>
          </w:p>
          <w:p w14:paraId="61C00DF1" w14:textId="77777777" w:rsidR="00D056D7" w:rsidRPr="00D056D7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na adres siedziby administratora.</w:t>
            </w:r>
          </w:p>
          <w:p w14:paraId="1FE3C7FF" w14:textId="77777777" w:rsidR="00D056D7" w:rsidRPr="00D056D7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Administrator – Minister Spraw Zagranicznych wyznaczył, w odniesieniu do</w:t>
            </w:r>
          </w:p>
          <w:p w14:paraId="007C3544" w14:textId="77777777" w:rsidR="00D056D7" w:rsidRPr="00D056D7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danych przetwarzanych w Ministerstwie Spraw Zagranicznych jak i placówkach</w:t>
            </w:r>
          </w:p>
          <w:p w14:paraId="38142AF3" w14:textId="77777777" w:rsidR="00D056D7" w:rsidRPr="00D056D7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zagranicznych, inspektora ochrony danych, z którym może się Pan/Pani</w:t>
            </w:r>
          </w:p>
          <w:p w14:paraId="78C07D6C" w14:textId="77777777" w:rsidR="00D056D7" w:rsidRPr="00D056D7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skontaktować poprzez email: iod@msz.gov.pl lub pisemnie na adres siedziby</w:t>
            </w:r>
          </w:p>
          <w:p w14:paraId="0B98990A" w14:textId="77777777" w:rsidR="00D056D7" w:rsidRPr="00D056D7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administratora.</w:t>
            </w:r>
          </w:p>
          <w:p w14:paraId="7833D166" w14:textId="77777777" w:rsidR="00D056D7" w:rsidRPr="00D056D7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</w:t>
            </w:r>
          </w:p>
          <w:p w14:paraId="76F51BCE" w14:textId="77777777" w:rsidR="00D056D7" w:rsidRPr="00D056D7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we wszystkich sprawach dotyczących przetwarzania danych osobowych oraz</w:t>
            </w:r>
          </w:p>
          <w:p w14:paraId="3438A174" w14:textId="77777777" w:rsidR="00D056D7" w:rsidRPr="00D056D7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korzystania z praw związanych z przetwarzaniem danych, które pozostają w jego</w:t>
            </w:r>
          </w:p>
          <w:p w14:paraId="0BAA548A" w14:textId="7B969D1A" w:rsidR="00D056D7" w:rsidRPr="007E708D" w:rsidRDefault="00D056D7" w:rsidP="00D056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056D7">
              <w:rPr>
                <w:rFonts w:ascii="Arial" w:hAnsi="Arial" w:cs="Arial"/>
                <w:sz w:val="18"/>
                <w:szCs w:val="18"/>
              </w:rPr>
              <w:t>zakresie działania</w:t>
            </w:r>
          </w:p>
          <w:p w14:paraId="67E5B0A6" w14:textId="77777777" w:rsidR="00FA0174" w:rsidRPr="007E708D" w:rsidRDefault="00FA017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37AA57C" w14:textId="4DE8BBB0" w:rsidR="00FA0174" w:rsidRPr="007E708D" w:rsidRDefault="00FA017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0174" w:rsidRPr="007E708D" w14:paraId="4BA40F3C" w14:textId="77777777" w:rsidTr="00D056D7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CE960" w14:textId="77777777" w:rsidR="00D056D7" w:rsidRDefault="00D056D7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2145C2" w14:textId="77777777" w:rsidR="00D056D7" w:rsidRDefault="00D056D7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786DC6" w14:textId="0511DB93" w:rsidR="00FA0174" w:rsidRPr="007E708D" w:rsidRDefault="00FA017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708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CELE PRZETWARZANIA </w:t>
            </w:r>
            <w:r w:rsidR="0012216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E708D">
              <w:rPr>
                <w:rFonts w:ascii="Arial" w:hAnsi="Arial" w:cs="Arial"/>
                <w:b/>
                <w:sz w:val="18"/>
                <w:szCs w:val="18"/>
              </w:rPr>
              <w:t xml:space="preserve">I PODSTAWA PRAWNA 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0F37" w14:textId="77777777" w:rsidR="00D056D7" w:rsidRPr="00B3582D" w:rsidRDefault="00D056D7" w:rsidP="0040463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C6B104E" w14:textId="27BEDC91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Pr="00B3582D">
              <w:rPr>
                <w:rFonts w:ascii="Arial" w:hAnsi="Arial" w:cs="Arial"/>
                <w:sz w:val="18"/>
                <w:szCs w:val="18"/>
              </w:rPr>
              <w:t>ani/Pana dane będą przetwarzane na podstawie art.6 ust.1 lit.</w:t>
            </w:r>
          </w:p>
          <w:p w14:paraId="025D377D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c Rozporządzenia Parlamentu Europejskiego i Rady (UE) 2016/679 z dnia 27</w:t>
            </w:r>
          </w:p>
          <w:p w14:paraId="4D265DE6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kwietnia 2016 r. w sprawie ochrony osób fizycznych w związku z przetwarzaniem</w:t>
            </w:r>
          </w:p>
          <w:p w14:paraId="53ED0FD5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danych osobowych i w sprawie swobodnego przepływu takich danych oraz</w:t>
            </w:r>
          </w:p>
          <w:p w14:paraId="48852F9A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uchylenia dyrektywy 95/46/WE (ogólne rozporządzenie o ochronie danych) (Dz.</w:t>
            </w:r>
          </w:p>
          <w:p w14:paraId="387FFCE4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 xml:space="preserve">Urz. UE L 119 z 04.05.2016, str. 1, z </w:t>
            </w:r>
            <w:proofErr w:type="spellStart"/>
            <w:r w:rsidRPr="00B3582D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B3582D">
              <w:rPr>
                <w:rFonts w:ascii="Arial" w:hAnsi="Arial" w:cs="Arial"/>
                <w:sz w:val="18"/>
                <w:szCs w:val="18"/>
              </w:rPr>
              <w:t>. zm.) (dalej: RODO) w związku z</w:t>
            </w:r>
          </w:p>
          <w:p w14:paraId="2115776B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przepisem szczególnym ustawy;</w:t>
            </w:r>
          </w:p>
          <w:p w14:paraId="4F930D60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• przez Wójta/Burmistrza/Prezydenta miasta - w celu wprowadzenia</w:t>
            </w:r>
          </w:p>
          <w:p w14:paraId="5774FCFB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Pani/Pana danych do Centralnego Rejestru Wyborców – na podstawie art.</w:t>
            </w:r>
          </w:p>
          <w:p w14:paraId="3E1A129C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18b § 1 ustawy z dnia 5 stycznia 2011 r. – Kodeks wyborczy (Dz. U. z 2022</w:t>
            </w:r>
          </w:p>
          <w:p w14:paraId="0948B3F5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r. poz. 1277 i 2418 oraz z 2023 r. poz. 497)</w:t>
            </w:r>
          </w:p>
          <w:p w14:paraId="452C63D8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• Konsula - w celu wprowadzenia Pani/Pana danych do Centralnego Rejestru</w:t>
            </w:r>
          </w:p>
          <w:p w14:paraId="52FF24E4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Wyborców – na podstawie art. 18b § 2 ustawy z dnia 5 stycznia 2011 r. –</w:t>
            </w:r>
          </w:p>
          <w:p w14:paraId="21372D59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Kodeks wyborczy</w:t>
            </w:r>
          </w:p>
          <w:p w14:paraId="5CD38619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• przez Ministra Cyfryzacji - w celu wprowadzenia Pani/Pana danych do</w:t>
            </w:r>
          </w:p>
          <w:p w14:paraId="39CC53F6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Centralnego Rejestru Wyborców – na podstawie art. 18b § 3 ustawy z dnia</w:t>
            </w:r>
          </w:p>
          <w:p w14:paraId="6EBDC6E7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5 stycznia 2011 r. – Kodeks wyborczy oraz w celu utrzymania i rozwoju</w:t>
            </w:r>
          </w:p>
          <w:p w14:paraId="067B84D8" w14:textId="01847126" w:rsidR="00FA0174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rejestru</w:t>
            </w:r>
          </w:p>
        </w:tc>
      </w:tr>
      <w:tr w:rsidR="00FA0174" w:rsidRPr="007E708D" w14:paraId="2A690B40" w14:textId="77777777" w:rsidTr="00D056D7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9568C" w14:textId="77777777" w:rsidR="00FA0174" w:rsidRPr="007E708D" w:rsidRDefault="00FA017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708D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5AA2C52" w14:textId="77777777" w:rsidR="00FA0174" w:rsidRPr="007E708D" w:rsidRDefault="00FA017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F4A8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Odbiorcami danych są:</w:t>
            </w:r>
          </w:p>
          <w:p w14:paraId="69DFB8F4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• Centralny Ośrodek Informatyki – w zakresie technicznego utrzymania</w:t>
            </w:r>
          </w:p>
          <w:p w14:paraId="46C7665F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Centralnego Rejestru Wyborców;</w:t>
            </w:r>
          </w:p>
          <w:p w14:paraId="6AAF1C68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• Państwowa Komisja Wyborcza – w zakresie nadzorowania prawidłowości</w:t>
            </w:r>
          </w:p>
          <w:p w14:paraId="2EBD2CB6" w14:textId="5AE1B013" w:rsidR="00FA0174" w:rsidRPr="007E708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aktualizowania Centralnego Rejestru Wyborców.</w:t>
            </w:r>
          </w:p>
        </w:tc>
      </w:tr>
      <w:tr w:rsidR="00FA0174" w:rsidRPr="007E708D" w14:paraId="7402A454" w14:textId="77777777" w:rsidTr="00D056D7">
        <w:trPr>
          <w:trHeight w:val="52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E15485" w14:textId="77777777" w:rsidR="00FA0174" w:rsidRPr="007E708D" w:rsidRDefault="00FA017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708D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1C4" w14:textId="77777777" w:rsidR="00B3582D" w:rsidRPr="00B3582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Okres przechowywania danych obywateli polskich w Centralnym Rejestrze</w:t>
            </w:r>
          </w:p>
          <w:p w14:paraId="51142266" w14:textId="77777777" w:rsidR="00B3582D" w:rsidRPr="00B3582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Wyborców obejmuje okres życia danej osoby od momentu ukończenia 17 lat do</w:t>
            </w:r>
          </w:p>
          <w:p w14:paraId="0C78892F" w14:textId="77777777" w:rsidR="00B3582D" w:rsidRPr="00B3582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dnia zarejestrowania dla tej osoby zgonu lub utraty obywatelstwa polskiego.</w:t>
            </w:r>
          </w:p>
          <w:p w14:paraId="073399A8" w14:textId="77777777" w:rsidR="00B3582D" w:rsidRPr="00B3582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Dla wyborców będących obywatelami Unii Europejskiej niebędących obywatelami</w:t>
            </w:r>
          </w:p>
          <w:p w14:paraId="619A83BE" w14:textId="77777777" w:rsidR="00B3582D" w:rsidRPr="00B3582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polskimi oraz obywatelami Zjednoczonego Królestwa Wielkiej Brytanii i Irlandii</w:t>
            </w:r>
          </w:p>
          <w:p w14:paraId="7FBCF553" w14:textId="77777777" w:rsidR="00B3582D" w:rsidRPr="00B3582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Północnej, uprawnionych do korzystania z praw wyborczych w Rzeczypospolitej</w:t>
            </w:r>
          </w:p>
          <w:p w14:paraId="0F1C612C" w14:textId="77777777" w:rsidR="00B3582D" w:rsidRPr="00B3582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Polskiej okres przechowywania danych rozpoczyna się od momentu ujęcia na</w:t>
            </w:r>
          </w:p>
          <w:p w14:paraId="4EC89DBD" w14:textId="77777777" w:rsidR="00B3582D" w:rsidRPr="00B3582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wniosek w obwodzie glosowania do czasu złożenia wniosku o skreślenie z</w:t>
            </w:r>
          </w:p>
          <w:p w14:paraId="015843D1" w14:textId="77777777" w:rsidR="00B3582D" w:rsidRPr="00B3582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Centralnego Rejestru Wyborców albo zarejestrowania w Polsce zgonu lub utraty</w:t>
            </w:r>
          </w:p>
          <w:p w14:paraId="322E4879" w14:textId="77777777" w:rsidR="00B3582D" w:rsidRPr="00B3582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obywatelstwa uprawniającego do głosowania w Polsce.</w:t>
            </w:r>
          </w:p>
          <w:p w14:paraId="349F0F7E" w14:textId="77777777" w:rsidR="00B3582D" w:rsidRPr="00B3582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Zapisy w dziennikach systemów (logach) Centralnego Rejestru Wyborców</w:t>
            </w:r>
          </w:p>
          <w:p w14:paraId="55222954" w14:textId="77777777" w:rsidR="00B3582D" w:rsidRPr="00B3582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przechowywane są przez 5 lat od dnia ich utworzenia (art.18 § 11 ustawy z dnia</w:t>
            </w:r>
          </w:p>
          <w:p w14:paraId="190871CE" w14:textId="1A9867D4" w:rsidR="00FA0174" w:rsidRPr="007E708D" w:rsidRDefault="00B3582D" w:rsidP="00B3582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5 stycznia 2011 r. – Kodeks wyborczy).</w:t>
            </w:r>
          </w:p>
        </w:tc>
      </w:tr>
      <w:tr w:rsidR="00FA0174" w:rsidRPr="007E708D" w14:paraId="129CB59F" w14:textId="77777777" w:rsidTr="00D056D7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672912" w14:textId="77777777" w:rsidR="00FA0174" w:rsidRPr="007E708D" w:rsidRDefault="00FA017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708D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CC78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Pani/Panu:</w:t>
            </w:r>
          </w:p>
          <w:p w14:paraId="32E513C0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- prawo dostępu do Pani/Pana danych;</w:t>
            </w:r>
          </w:p>
          <w:p w14:paraId="193385C4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- prawo żądania ich sprostowania. Do weryfikacji prawidłowości danych</w:t>
            </w:r>
          </w:p>
          <w:p w14:paraId="689F81F3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osobowych zawartych w Centralnym Rejestrze Wyborców oraz stwierdzania</w:t>
            </w:r>
          </w:p>
          <w:p w14:paraId="4A4927A3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niezgodności tych danych ze stanem faktycznym stosuje się art. 11 ustawy z dnia</w:t>
            </w:r>
          </w:p>
          <w:p w14:paraId="249F6970" w14:textId="73826251" w:rsidR="00FA0174" w:rsidRPr="007E708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24 września 2010 r. o ewidencji ludności</w:t>
            </w:r>
          </w:p>
        </w:tc>
      </w:tr>
      <w:tr w:rsidR="00FA0174" w:rsidRPr="007E708D" w14:paraId="3403CF84" w14:textId="77777777" w:rsidTr="00D056D7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056A0" w14:textId="77777777" w:rsidR="00FA0174" w:rsidRPr="007E708D" w:rsidRDefault="00FA017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708D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0500" w14:textId="77777777" w:rsidR="00FA0174" w:rsidRPr="007E708D" w:rsidRDefault="00FA0174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708D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6324B8C6" w14:textId="77777777" w:rsidR="00FA0174" w:rsidRPr="007E708D" w:rsidRDefault="00FA0174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70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12D173BA" w14:textId="77777777" w:rsidR="00FA0174" w:rsidRPr="007E708D" w:rsidRDefault="00FA0174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" w:history="1">
              <w:r w:rsidRPr="007E708D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Adres</w:t>
              </w:r>
            </w:hyperlink>
            <w:r w:rsidRPr="007E708D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08515A59" w14:textId="77777777" w:rsidR="00FA0174" w:rsidRPr="007E708D" w:rsidRDefault="00FA0174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" w:history="1">
              <w:r w:rsidRPr="007E708D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Telefon</w:t>
              </w:r>
            </w:hyperlink>
            <w:r w:rsidRPr="007E708D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FA0174" w:rsidRPr="007E708D" w14:paraId="15E84C79" w14:textId="77777777" w:rsidTr="00D056D7">
        <w:trPr>
          <w:trHeight w:val="2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1F0018" w14:textId="7330CAA1" w:rsidR="00FA0174" w:rsidRPr="007E708D" w:rsidRDefault="00FA017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708D">
              <w:rPr>
                <w:rFonts w:ascii="Arial" w:hAnsi="Arial" w:cs="Arial"/>
                <w:b/>
                <w:sz w:val="18"/>
                <w:szCs w:val="18"/>
              </w:rPr>
              <w:t xml:space="preserve">INFORMACJA O DOWOLNOŚCI LUB </w:t>
            </w:r>
            <w:r w:rsidRPr="007E708D">
              <w:rPr>
                <w:rFonts w:ascii="Arial" w:hAnsi="Arial" w:cs="Arial"/>
                <w:b/>
                <w:sz w:val="18"/>
                <w:szCs w:val="18"/>
              </w:rPr>
              <w:lastRenderedPageBreak/>
              <w:t>OBOWIĄZKU PODANIA DANYCH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2E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Nie posiada Pani/Pan uprawnień lub obowiązków związanych z podaniem</w:t>
            </w:r>
          </w:p>
          <w:p w14:paraId="1CB7E970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 osobowych. Zgodnie z art. 18 § 2 ustawy z dnia 5 stycznia 2011 r. –</w:t>
            </w:r>
          </w:p>
          <w:p w14:paraId="56832C8D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Kodeks wyborczy dane osobowe są przekazywane do Centralnego Rejestru</w:t>
            </w:r>
          </w:p>
          <w:p w14:paraId="01510647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Wyborców z rejestru PESEL, po ukończeniu przez osobę 17 lat.</w:t>
            </w:r>
          </w:p>
          <w:p w14:paraId="1C6A783C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 działania na wniosek w sprawach związanych ze sposobem lub</w:t>
            </w:r>
          </w:p>
          <w:p w14:paraId="3B93503E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miejscem głosowania, odmowa podania danych skutkuje niezrealizowaniem</w:t>
            </w:r>
          </w:p>
          <w:p w14:paraId="6353837D" w14:textId="1D7A3394" w:rsidR="00FA0174" w:rsidRPr="007E708D" w:rsidRDefault="00B3582D" w:rsidP="00B3582D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582D">
              <w:rPr>
                <w:rFonts w:ascii="Arial" w:hAnsi="Arial" w:cs="Arial"/>
                <w:color w:val="000000" w:themeColor="text1"/>
                <w:sz w:val="18"/>
                <w:szCs w:val="18"/>
              </w:rPr>
              <w:t>żądania.</w:t>
            </w:r>
          </w:p>
        </w:tc>
      </w:tr>
      <w:tr w:rsidR="00404634" w:rsidRPr="007E708D" w14:paraId="069BFB79" w14:textId="77777777" w:rsidTr="00D056D7">
        <w:trPr>
          <w:trHeight w:val="2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5CB98" w14:textId="0888CA6F" w:rsidR="00404634" w:rsidRPr="007E708D" w:rsidRDefault="0040463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708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60A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Dane o obywatelach Unii Europejskiej niebędących obywatelami polskimi,</w:t>
            </w:r>
          </w:p>
          <w:p w14:paraId="236697E4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korzystających z praw wyborczych w Rzeczypospolitej Polskiej są przekazywane</w:t>
            </w:r>
          </w:p>
          <w:p w14:paraId="31DDB988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przez Ministra Cyfryzacji właściwym organom państw członkowskich Unii</w:t>
            </w:r>
          </w:p>
          <w:p w14:paraId="2223569F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Europejskiej.</w:t>
            </w:r>
          </w:p>
          <w:p w14:paraId="40BEDECA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Minister Cyfryzacji przekazuje właściwym organom państw członkowskich Unii</w:t>
            </w:r>
          </w:p>
          <w:p w14:paraId="7575BABB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Europejskiej, na ich wniosek, dane dotyczące obywateli polskich chcących</w:t>
            </w:r>
          </w:p>
          <w:p w14:paraId="40897F7C" w14:textId="77777777" w:rsidR="00B3582D" w:rsidRPr="00B3582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korzystać z praw wyborczych na terytorium innego państwa członkowskiego Unii</w:t>
            </w:r>
          </w:p>
          <w:p w14:paraId="55505A10" w14:textId="75EC9315" w:rsidR="00404634" w:rsidRPr="007E708D" w:rsidRDefault="00B3582D" w:rsidP="00B358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582D">
              <w:rPr>
                <w:rFonts w:ascii="Arial" w:hAnsi="Arial" w:cs="Arial"/>
                <w:sz w:val="18"/>
                <w:szCs w:val="18"/>
              </w:rPr>
              <w:t>Europejskiej, w zakresie niezbędnym do korzystania z tych praw.</w:t>
            </w:r>
          </w:p>
        </w:tc>
      </w:tr>
    </w:tbl>
    <w:p w14:paraId="0BCA6D51" w14:textId="77777777" w:rsidR="00A85181" w:rsidRPr="007E708D" w:rsidRDefault="00A85181">
      <w:pPr>
        <w:rPr>
          <w:rFonts w:ascii="Arial" w:hAnsi="Arial" w:cs="Arial"/>
          <w:sz w:val="18"/>
          <w:szCs w:val="18"/>
        </w:rPr>
      </w:pPr>
    </w:p>
    <w:sectPr w:rsidR="00A85181" w:rsidRPr="007E7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34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341777">
    <w:abstractNumId w:val="2"/>
  </w:num>
  <w:num w:numId="3" w16cid:durableId="1992588564">
    <w:abstractNumId w:val="0"/>
  </w:num>
  <w:num w:numId="4" w16cid:durableId="117797733">
    <w:abstractNumId w:val="3"/>
  </w:num>
  <w:num w:numId="5" w16cid:durableId="682391352">
    <w:abstractNumId w:val="1"/>
  </w:num>
  <w:num w:numId="6" w16cid:durableId="1504012710">
    <w:abstractNumId w:val="2"/>
  </w:num>
  <w:num w:numId="7" w16cid:durableId="1604192479">
    <w:abstractNumId w:val="0"/>
  </w:num>
  <w:num w:numId="8" w16cid:durableId="560215463">
    <w:abstractNumId w:val="3"/>
  </w:num>
  <w:num w:numId="9" w16cid:durableId="124356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3D"/>
    <w:rsid w:val="0012216B"/>
    <w:rsid w:val="001D783D"/>
    <w:rsid w:val="001E54C2"/>
    <w:rsid w:val="001E560B"/>
    <w:rsid w:val="0031442D"/>
    <w:rsid w:val="00331676"/>
    <w:rsid w:val="00404634"/>
    <w:rsid w:val="004317C2"/>
    <w:rsid w:val="004B3BC4"/>
    <w:rsid w:val="006A1C76"/>
    <w:rsid w:val="007A180B"/>
    <w:rsid w:val="007A3E76"/>
    <w:rsid w:val="007E708D"/>
    <w:rsid w:val="00862FF5"/>
    <w:rsid w:val="00A6024A"/>
    <w:rsid w:val="00A85181"/>
    <w:rsid w:val="00B3582D"/>
    <w:rsid w:val="00BE0691"/>
    <w:rsid w:val="00CB00B4"/>
    <w:rsid w:val="00D056D7"/>
    <w:rsid w:val="00D83BA5"/>
    <w:rsid w:val="00E5776C"/>
    <w:rsid w:val="00E96BE1"/>
    <w:rsid w:val="00EA24B3"/>
    <w:rsid w:val="00F557B8"/>
    <w:rsid w:val="00F830F5"/>
    <w:rsid w:val="00FA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D00B"/>
  <w15:chartTrackingRefBased/>
  <w15:docId w15:val="{65043D49-F70A-4F25-A43C-774F6403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42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442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442D"/>
    <w:pPr>
      <w:ind w:left="720"/>
      <w:contextualSpacing/>
    </w:pPr>
  </w:style>
  <w:style w:type="table" w:styleId="Tabela-Siatka">
    <w:name w:val="Table Grid"/>
    <w:basedOn w:val="Standardowy"/>
    <w:uiPriority w:val="39"/>
    <w:rsid w:val="003144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E0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5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Windows;Joanna T</dc:creator>
  <cp:keywords/>
  <dc:description/>
  <cp:lastModifiedBy>IlonaK</cp:lastModifiedBy>
  <cp:revision>2</cp:revision>
  <cp:lastPrinted>2025-09-08T08:25:00Z</cp:lastPrinted>
  <dcterms:created xsi:type="dcterms:W3CDTF">2025-09-16T10:13:00Z</dcterms:created>
  <dcterms:modified xsi:type="dcterms:W3CDTF">2025-09-16T10:13:00Z</dcterms:modified>
</cp:coreProperties>
</file>