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6FA8B" w14:textId="77777777" w:rsidR="005107A7" w:rsidRDefault="00E62F75" w:rsidP="00840438">
      <w:pPr>
        <w:spacing w:after="0" w:line="360" w:lineRule="auto"/>
        <w:ind w:left="3544"/>
        <w:rPr>
          <w:rFonts w:ascii="Arial" w:hAnsi="Arial" w:cs="Arial"/>
          <w:b/>
          <w:spacing w:val="10"/>
          <w:sz w:val="32"/>
          <w:szCs w:val="24"/>
        </w:rPr>
      </w:pPr>
      <w:r>
        <w:rPr>
          <w:rFonts w:ascii="Arial" w:hAnsi="Arial" w:cs="Arial"/>
          <w:b/>
          <w:spacing w:val="10"/>
          <w:sz w:val="32"/>
          <w:szCs w:val="24"/>
        </w:rPr>
        <w:t>OBWIESZCZENIE</w:t>
      </w:r>
    </w:p>
    <w:p w14:paraId="04D68DF0" w14:textId="77777777" w:rsidR="005107A7" w:rsidRDefault="005107A7" w:rsidP="00840438">
      <w:p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</w:p>
    <w:p w14:paraId="360FED7B" w14:textId="77777777" w:rsidR="005107A7" w:rsidRDefault="00AE73FA" w:rsidP="00840438">
      <w:p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Wójt</w:t>
      </w:r>
      <w:r w:rsidR="00E62F75">
        <w:rPr>
          <w:rFonts w:ascii="Arial" w:hAnsi="Arial" w:cs="Arial"/>
          <w:spacing w:val="10"/>
          <w:sz w:val="24"/>
          <w:szCs w:val="24"/>
        </w:rPr>
        <w:t xml:space="preserve"> Gminy </w:t>
      </w:r>
      <w:r w:rsidR="0075676D">
        <w:rPr>
          <w:rFonts w:ascii="Arial" w:hAnsi="Arial" w:cs="Arial"/>
          <w:spacing w:val="10"/>
          <w:sz w:val="24"/>
          <w:szCs w:val="24"/>
        </w:rPr>
        <w:t>Jarczów</w:t>
      </w:r>
      <w:r w:rsidR="00E62F75">
        <w:rPr>
          <w:rFonts w:ascii="Arial" w:hAnsi="Arial" w:cs="Arial"/>
          <w:spacing w:val="10"/>
          <w:sz w:val="24"/>
          <w:szCs w:val="24"/>
        </w:rPr>
        <w:t xml:space="preserve"> powiadamia o rozpoczęciu konsultacji społecznych dotyczących </w:t>
      </w:r>
      <w:r w:rsidR="00E62F75">
        <w:rPr>
          <w:rStyle w:val="Pogrubienie"/>
          <w:rFonts w:ascii="Arial" w:hAnsi="Arial" w:cs="Arial"/>
          <w:spacing w:val="10"/>
          <w:sz w:val="24"/>
          <w:szCs w:val="24"/>
        </w:rPr>
        <w:t xml:space="preserve">projektu </w:t>
      </w:r>
      <w:r w:rsidR="00171D1F" w:rsidRPr="00171D1F">
        <w:rPr>
          <w:rFonts w:ascii="Arial" w:hAnsi="Arial" w:cs="Arial"/>
          <w:b/>
          <w:spacing w:val="10"/>
          <w:sz w:val="24"/>
          <w:szCs w:val="24"/>
        </w:rPr>
        <w:t xml:space="preserve">Gminnego Programu Rewitalizacji Gminy </w:t>
      </w:r>
      <w:r w:rsidR="0075676D">
        <w:rPr>
          <w:rFonts w:ascii="Arial" w:hAnsi="Arial" w:cs="Arial"/>
          <w:b/>
          <w:spacing w:val="10"/>
          <w:sz w:val="24"/>
          <w:szCs w:val="24"/>
        </w:rPr>
        <w:t>Jarczów</w:t>
      </w:r>
      <w:r w:rsidR="00171D1F" w:rsidRPr="00171D1F">
        <w:rPr>
          <w:rFonts w:ascii="Arial" w:hAnsi="Arial" w:cs="Arial"/>
          <w:b/>
          <w:spacing w:val="10"/>
          <w:sz w:val="24"/>
          <w:szCs w:val="24"/>
        </w:rPr>
        <w:t xml:space="preserve"> na lata 202</w:t>
      </w:r>
      <w:r w:rsidR="0075676D">
        <w:rPr>
          <w:rFonts w:ascii="Arial" w:hAnsi="Arial" w:cs="Arial"/>
          <w:b/>
          <w:spacing w:val="10"/>
          <w:sz w:val="24"/>
          <w:szCs w:val="24"/>
        </w:rPr>
        <w:t>4</w:t>
      </w:r>
      <w:r w:rsidR="00171D1F" w:rsidRPr="00171D1F">
        <w:rPr>
          <w:rFonts w:ascii="Arial" w:hAnsi="Arial" w:cs="Arial"/>
          <w:b/>
          <w:spacing w:val="10"/>
          <w:sz w:val="24"/>
          <w:szCs w:val="24"/>
        </w:rPr>
        <w:t>-2030</w:t>
      </w:r>
      <w:r w:rsidR="00171D1F">
        <w:rPr>
          <w:rFonts w:ascii="Arial" w:hAnsi="Arial" w:cs="Arial"/>
          <w:b/>
          <w:spacing w:val="10"/>
          <w:sz w:val="24"/>
          <w:szCs w:val="24"/>
        </w:rPr>
        <w:t>.</w:t>
      </w:r>
    </w:p>
    <w:p w14:paraId="1C16517E" w14:textId="77777777" w:rsidR="0075676D" w:rsidRDefault="0075676D" w:rsidP="00840438">
      <w:pPr>
        <w:spacing w:after="0" w:line="36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1F40FF08" w14:textId="77777777" w:rsidR="005107A7" w:rsidRPr="009E162C" w:rsidRDefault="00E62F75" w:rsidP="00840438">
      <w:pPr>
        <w:spacing w:after="0" w:line="36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Na podstawie </w:t>
      </w:r>
      <w:r w:rsidR="0075676D" w:rsidRPr="0075676D">
        <w:rPr>
          <w:rFonts w:ascii="Arial" w:eastAsia="Times New Roman" w:hAnsi="Arial" w:cs="Arial"/>
          <w:spacing w:val="10"/>
          <w:sz w:val="24"/>
          <w:szCs w:val="24"/>
          <w:lang w:eastAsia="pl-PL"/>
        </w:rPr>
        <w:t>art. 5a ust. 1 ustawy z dnia 8 marca 1990 r. o samorządzie gminnym (</w:t>
      </w:r>
      <w:r w:rsidR="008E3DF0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t.j. </w:t>
      </w:r>
      <w:r w:rsidR="0075676D" w:rsidRPr="0075676D">
        <w:rPr>
          <w:rFonts w:ascii="Arial" w:eastAsia="Times New Roman" w:hAnsi="Arial" w:cs="Arial"/>
          <w:spacing w:val="10"/>
          <w:sz w:val="24"/>
          <w:szCs w:val="24"/>
          <w:lang w:eastAsia="pl-PL"/>
        </w:rPr>
        <w:t>Dz. U. z 2023 r. poz. 40</w:t>
      </w:r>
      <w:r w:rsidR="009E162C">
        <w:rPr>
          <w:rFonts w:ascii="Arial" w:eastAsia="Times New Roman" w:hAnsi="Arial" w:cs="Arial"/>
          <w:spacing w:val="10"/>
          <w:sz w:val="24"/>
          <w:szCs w:val="24"/>
          <w:lang w:eastAsia="pl-PL"/>
        </w:rPr>
        <w:t>,</w:t>
      </w:r>
      <w:r w:rsidR="0075676D" w:rsidRPr="0075676D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 </w:t>
      </w:r>
      <w:r w:rsidR="009E162C" w:rsidRPr="009E162C">
        <w:rPr>
          <w:rFonts w:ascii="Arial" w:eastAsia="Times New Roman" w:hAnsi="Arial" w:cs="Arial"/>
          <w:spacing w:val="10"/>
          <w:sz w:val="24"/>
          <w:szCs w:val="24"/>
          <w:lang w:eastAsia="pl-PL"/>
        </w:rPr>
        <w:t>572, 1463, 1688</w:t>
      </w:r>
      <w:r w:rsidR="0075676D" w:rsidRPr="0075676D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) oraz art. 6 i art. 17 ust. 2 </w:t>
      </w:r>
      <w:r w:rsidR="0075676D" w:rsidRPr="009E162C">
        <w:rPr>
          <w:rFonts w:ascii="Arial" w:eastAsia="Times New Roman" w:hAnsi="Arial" w:cs="Arial"/>
          <w:spacing w:val="10"/>
          <w:sz w:val="24"/>
          <w:szCs w:val="24"/>
          <w:lang w:eastAsia="pl-PL"/>
        </w:rPr>
        <w:t>pkt 4 ustawy z</w:t>
      </w:r>
      <w:r w:rsidR="009E162C" w:rsidRPr="009E162C">
        <w:rPr>
          <w:rFonts w:ascii="Arial" w:eastAsia="Times New Roman" w:hAnsi="Arial" w:cs="Arial"/>
          <w:spacing w:val="10"/>
          <w:sz w:val="24"/>
          <w:szCs w:val="24"/>
          <w:lang w:eastAsia="pl-PL"/>
        </w:rPr>
        <w:t> </w:t>
      </w:r>
      <w:r w:rsidR="0075676D" w:rsidRPr="009E162C">
        <w:rPr>
          <w:rFonts w:ascii="Arial" w:eastAsia="Times New Roman" w:hAnsi="Arial" w:cs="Arial"/>
          <w:spacing w:val="10"/>
          <w:sz w:val="24"/>
          <w:szCs w:val="24"/>
          <w:lang w:eastAsia="pl-PL"/>
        </w:rPr>
        <w:t>dnia 9 października 2015 r. o rewitalizacji (</w:t>
      </w:r>
      <w:proofErr w:type="spellStart"/>
      <w:r w:rsidR="009E162C" w:rsidRPr="009E162C">
        <w:rPr>
          <w:rFonts w:ascii="Arial" w:eastAsia="Times New Roman" w:hAnsi="Arial" w:cs="Arial"/>
          <w:spacing w:val="10"/>
          <w:sz w:val="24"/>
          <w:szCs w:val="24"/>
          <w:lang w:eastAsia="pl-PL"/>
        </w:rPr>
        <w:t>t.j</w:t>
      </w:r>
      <w:proofErr w:type="spellEnd"/>
      <w:r w:rsidR="009E162C" w:rsidRPr="009E162C">
        <w:rPr>
          <w:rFonts w:ascii="Arial" w:eastAsia="Times New Roman" w:hAnsi="Arial" w:cs="Arial"/>
          <w:spacing w:val="10"/>
          <w:sz w:val="24"/>
          <w:szCs w:val="24"/>
          <w:lang w:eastAsia="pl-PL"/>
        </w:rPr>
        <w:t>. Dz. U. z 2024 r. poz. 278</w:t>
      </w:r>
      <w:r w:rsidR="0075676D" w:rsidRPr="009E162C">
        <w:rPr>
          <w:rFonts w:ascii="Arial" w:eastAsia="Times New Roman" w:hAnsi="Arial" w:cs="Arial"/>
          <w:spacing w:val="10"/>
          <w:sz w:val="24"/>
          <w:szCs w:val="24"/>
          <w:lang w:eastAsia="pl-PL"/>
        </w:rPr>
        <w:t>)</w:t>
      </w:r>
      <w:r w:rsidRPr="009E162C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, </w:t>
      </w:r>
      <w:r w:rsidR="00AE73FA" w:rsidRPr="009E162C">
        <w:rPr>
          <w:rFonts w:ascii="Arial" w:hAnsi="Arial" w:cs="Arial"/>
          <w:spacing w:val="10"/>
          <w:sz w:val="24"/>
          <w:szCs w:val="24"/>
        </w:rPr>
        <w:t xml:space="preserve">Wójt </w:t>
      </w:r>
      <w:r w:rsidR="00BA3BA6" w:rsidRPr="009E162C">
        <w:rPr>
          <w:rFonts w:ascii="Arial" w:hAnsi="Arial" w:cs="Arial"/>
          <w:spacing w:val="10"/>
          <w:sz w:val="24"/>
          <w:szCs w:val="24"/>
        </w:rPr>
        <w:t xml:space="preserve">Gminy </w:t>
      </w:r>
      <w:r w:rsidR="0075676D" w:rsidRPr="009E162C">
        <w:rPr>
          <w:rFonts w:ascii="Arial" w:hAnsi="Arial" w:cs="Arial"/>
          <w:spacing w:val="10"/>
          <w:sz w:val="24"/>
          <w:szCs w:val="24"/>
        </w:rPr>
        <w:t>Jarczów</w:t>
      </w:r>
      <w:r w:rsidR="00AE73FA" w:rsidRPr="009E162C">
        <w:rPr>
          <w:rFonts w:ascii="Arial" w:hAnsi="Arial" w:cs="Arial"/>
          <w:spacing w:val="10"/>
          <w:sz w:val="24"/>
          <w:szCs w:val="24"/>
        </w:rPr>
        <w:t xml:space="preserve"> </w:t>
      </w:r>
      <w:r w:rsidRPr="009E162C">
        <w:rPr>
          <w:rFonts w:ascii="Arial" w:eastAsia="Times New Roman" w:hAnsi="Arial" w:cs="Arial"/>
          <w:spacing w:val="10"/>
          <w:sz w:val="24"/>
          <w:szCs w:val="24"/>
          <w:lang w:eastAsia="pl-PL"/>
        </w:rPr>
        <w:t>ogłasza konsultacje społeczne, których przedmiotem będzie projekt</w:t>
      </w:r>
      <w:r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 </w:t>
      </w:r>
      <w:r w:rsidR="00840438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Gminnego Programu Rewitalizacji Gminy </w:t>
      </w:r>
      <w:r w:rsidR="0075676D">
        <w:rPr>
          <w:rFonts w:ascii="Arial" w:eastAsia="Times New Roman" w:hAnsi="Arial" w:cs="Arial"/>
          <w:spacing w:val="10"/>
          <w:sz w:val="24"/>
          <w:szCs w:val="24"/>
          <w:lang w:eastAsia="pl-PL"/>
        </w:rPr>
        <w:t>Jarczów</w:t>
      </w:r>
      <w:r w:rsidR="00840438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 </w:t>
      </w:r>
      <w:r w:rsidR="006401CA">
        <w:rPr>
          <w:rFonts w:ascii="Arial" w:eastAsia="Times New Roman" w:hAnsi="Arial" w:cs="Arial"/>
          <w:spacing w:val="10"/>
          <w:sz w:val="24"/>
          <w:szCs w:val="24"/>
          <w:lang w:eastAsia="pl-PL"/>
        </w:rPr>
        <w:t>n</w:t>
      </w:r>
      <w:r w:rsidR="00840438">
        <w:rPr>
          <w:rFonts w:ascii="Arial" w:eastAsia="Times New Roman" w:hAnsi="Arial" w:cs="Arial"/>
          <w:spacing w:val="10"/>
          <w:sz w:val="24"/>
          <w:szCs w:val="24"/>
          <w:lang w:eastAsia="pl-PL"/>
        </w:rPr>
        <w:t>a lata 202</w:t>
      </w:r>
      <w:r w:rsidR="0075676D">
        <w:rPr>
          <w:rFonts w:ascii="Arial" w:eastAsia="Times New Roman" w:hAnsi="Arial" w:cs="Arial"/>
          <w:spacing w:val="10"/>
          <w:sz w:val="24"/>
          <w:szCs w:val="24"/>
          <w:lang w:eastAsia="pl-PL"/>
        </w:rPr>
        <w:t>4</w:t>
      </w:r>
      <w:r w:rsidR="00840438">
        <w:rPr>
          <w:rFonts w:ascii="Arial" w:eastAsia="Times New Roman" w:hAnsi="Arial" w:cs="Arial"/>
          <w:spacing w:val="10"/>
          <w:sz w:val="24"/>
          <w:szCs w:val="24"/>
          <w:lang w:eastAsia="pl-PL"/>
        </w:rPr>
        <w:t>-2030</w:t>
      </w:r>
      <w:r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. Konsultacje społeczne mają na celu zebranie </w:t>
      </w:r>
      <w:r w:rsidRPr="009E162C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uwag do wyżej wymienionego projektu </w:t>
      </w:r>
      <w:r w:rsidR="00840438" w:rsidRPr="009E162C">
        <w:rPr>
          <w:rFonts w:ascii="Arial" w:eastAsia="Times New Roman" w:hAnsi="Arial" w:cs="Arial"/>
          <w:spacing w:val="10"/>
          <w:sz w:val="24"/>
          <w:szCs w:val="24"/>
          <w:lang w:eastAsia="pl-PL"/>
        </w:rPr>
        <w:t>GPR</w:t>
      </w:r>
      <w:r w:rsidRPr="009E162C">
        <w:rPr>
          <w:rFonts w:ascii="Arial" w:eastAsia="Times New Roman" w:hAnsi="Arial" w:cs="Arial"/>
          <w:spacing w:val="10"/>
          <w:sz w:val="24"/>
          <w:szCs w:val="24"/>
          <w:lang w:eastAsia="pl-PL"/>
        </w:rPr>
        <w:t>.</w:t>
      </w:r>
    </w:p>
    <w:p w14:paraId="1B84887C" w14:textId="77777777" w:rsidR="005107A7" w:rsidRPr="009E162C" w:rsidRDefault="00E62F75" w:rsidP="00840438">
      <w:pPr>
        <w:spacing w:after="0" w:line="360" w:lineRule="auto"/>
        <w:rPr>
          <w:rFonts w:ascii="Arial" w:eastAsia="Times New Roman" w:hAnsi="Arial" w:cs="Arial"/>
          <w:b/>
          <w:bCs/>
          <w:spacing w:val="10"/>
          <w:sz w:val="24"/>
          <w:szCs w:val="24"/>
          <w:lang w:eastAsia="pl-PL"/>
        </w:rPr>
      </w:pPr>
      <w:r w:rsidRPr="009E162C">
        <w:rPr>
          <w:rFonts w:ascii="Arial" w:eastAsia="Times New Roman" w:hAnsi="Arial" w:cs="Arial"/>
          <w:spacing w:val="10"/>
          <w:sz w:val="24"/>
          <w:szCs w:val="24"/>
          <w:lang w:eastAsia="pl-PL"/>
        </w:rPr>
        <w:t>Termin konsultacji: </w:t>
      </w:r>
      <w:r w:rsidRPr="009E162C">
        <w:rPr>
          <w:rFonts w:ascii="Arial" w:eastAsia="Times New Roman" w:hAnsi="Arial" w:cs="Arial"/>
          <w:b/>
          <w:bCs/>
          <w:spacing w:val="10"/>
          <w:sz w:val="24"/>
          <w:szCs w:val="24"/>
          <w:lang w:eastAsia="pl-PL"/>
        </w:rPr>
        <w:t xml:space="preserve">od </w:t>
      </w:r>
      <w:r w:rsidR="0075676D" w:rsidRPr="009E162C">
        <w:rPr>
          <w:rFonts w:ascii="Arial" w:hAnsi="Arial"/>
          <w:b/>
          <w:spacing w:val="10"/>
          <w:sz w:val="24"/>
          <w:szCs w:val="24"/>
        </w:rPr>
        <w:t>09</w:t>
      </w:r>
      <w:r w:rsidR="0044641B" w:rsidRPr="009E162C">
        <w:rPr>
          <w:rFonts w:ascii="Arial" w:hAnsi="Arial"/>
          <w:b/>
          <w:spacing w:val="10"/>
          <w:sz w:val="24"/>
          <w:szCs w:val="24"/>
        </w:rPr>
        <w:t>.</w:t>
      </w:r>
      <w:r w:rsidR="0044641B" w:rsidRPr="009E162C">
        <w:rPr>
          <w:rFonts w:ascii="Arial" w:eastAsia="Times New Roman" w:hAnsi="Arial" w:cs="Arial"/>
          <w:b/>
          <w:bCs/>
          <w:spacing w:val="10"/>
          <w:sz w:val="24"/>
          <w:szCs w:val="24"/>
          <w:lang w:eastAsia="pl-PL"/>
        </w:rPr>
        <w:t>0</w:t>
      </w:r>
      <w:r w:rsidR="0075676D" w:rsidRPr="009E162C">
        <w:rPr>
          <w:rFonts w:ascii="Arial" w:eastAsia="Times New Roman" w:hAnsi="Arial" w:cs="Arial"/>
          <w:b/>
          <w:bCs/>
          <w:spacing w:val="10"/>
          <w:sz w:val="24"/>
          <w:szCs w:val="24"/>
          <w:lang w:eastAsia="pl-PL"/>
        </w:rPr>
        <w:t>4</w:t>
      </w:r>
      <w:r w:rsidR="0044641B" w:rsidRPr="009E162C">
        <w:rPr>
          <w:rFonts w:ascii="Arial" w:eastAsia="Times New Roman" w:hAnsi="Arial" w:cs="Arial"/>
          <w:b/>
          <w:bCs/>
          <w:spacing w:val="10"/>
          <w:sz w:val="24"/>
          <w:szCs w:val="24"/>
          <w:lang w:eastAsia="pl-PL"/>
        </w:rPr>
        <w:t xml:space="preserve">.2024 r. do </w:t>
      </w:r>
      <w:r w:rsidR="0075676D" w:rsidRPr="009E162C">
        <w:rPr>
          <w:rFonts w:ascii="Arial" w:eastAsia="Times New Roman" w:hAnsi="Arial" w:cs="Arial"/>
          <w:b/>
          <w:bCs/>
          <w:spacing w:val="10"/>
          <w:sz w:val="24"/>
          <w:szCs w:val="24"/>
          <w:lang w:eastAsia="pl-PL"/>
        </w:rPr>
        <w:t>14</w:t>
      </w:r>
      <w:r w:rsidR="0044641B" w:rsidRPr="009E162C">
        <w:rPr>
          <w:rFonts w:ascii="Arial" w:eastAsia="Times New Roman" w:hAnsi="Arial" w:cs="Arial"/>
          <w:b/>
          <w:bCs/>
          <w:spacing w:val="10"/>
          <w:sz w:val="24"/>
          <w:szCs w:val="24"/>
          <w:lang w:eastAsia="pl-PL"/>
        </w:rPr>
        <w:t>.0</w:t>
      </w:r>
      <w:r w:rsidR="0075676D" w:rsidRPr="009E162C">
        <w:rPr>
          <w:rFonts w:ascii="Arial" w:eastAsia="Times New Roman" w:hAnsi="Arial" w:cs="Arial"/>
          <w:b/>
          <w:bCs/>
          <w:spacing w:val="10"/>
          <w:sz w:val="24"/>
          <w:szCs w:val="24"/>
          <w:lang w:eastAsia="pl-PL"/>
        </w:rPr>
        <w:t>5</w:t>
      </w:r>
      <w:r w:rsidR="0044641B" w:rsidRPr="009E162C">
        <w:rPr>
          <w:rFonts w:ascii="Arial" w:eastAsia="Times New Roman" w:hAnsi="Arial" w:cs="Arial"/>
          <w:b/>
          <w:bCs/>
          <w:spacing w:val="10"/>
          <w:sz w:val="24"/>
          <w:szCs w:val="24"/>
          <w:lang w:eastAsia="pl-PL"/>
        </w:rPr>
        <w:t>.2024 r</w:t>
      </w:r>
      <w:r w:rsidR="009E162C">
        <w:rPr>
          <w:rFonts w:ascii="Arial" w:eastAsia="Times New Roman" w:hAnsi="Arial" w:cs="Arial"/>
          <w:b/>
          <w:bCs/>
          <w:spacing w:val="10"/>
          <w:sz w:val="24"/>
          <w:szCs w:val="24"/>
          <w:lang w:eastAsia="pl-PL"/>
        </w:rPr>
        <w:t>.</w:t>
      </w:r>
    </w:p>
    <w:p w14:paraId="4674C7D3" w14:textId="77777777" w:rsidR="005107A7" w:rsidRDefault="00E62F75" w:rsidP="00840438">
      <w:pPr>
        <w:spacing w:after="0" w:line="36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9E162C">
        <w:rPr>
          <w:rFonts w:ascii="Arial" w:eastAsia="Times New Roman" w:hAnsi="Arial" w:cs="Arial"/>
          <w:spacing w:val="10"/>
          <w:sz w:val="24"/>
          <w:szCs w:val="24"/>
          <w:lang w:eastAsia="pl-PL"/>
        </w:rPr>
        <w:t>Konsultacje będą prowadzone w następujących formach</w:t>
      </w:r>
      <w:r>
        <w:rPr>
          <w:rFonts w:ascii="Arial" w:eastAsia="Times New Roman" w:hAnsi="Arial" w:cs="Arial"/>
          <w:spacing w:val="10"/>
          <w:sz w:val="24"/>
          <w:szCs w:val="24"/>
          <w:lang w:eastAsia="pl-PL"/>
        </w:rPr>
        <w:t>:</w:t>
      </w:r>
    </w:p>
    <w:p w14:paraId="0922CE23" w14:textId="77777777" w:rsidR="005107A7" w:rsidRDefault="00E62F75" w:rsidP="00840438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pacing w:val="10"/>
          <w:sz w:val="24"/>
          <w:szCs w:val="24"/>
          <w:lang w:eastAsia="pl-PL"/>
        </w:rPr>
        <w:t>formularz uwag w postaci papierowej lub elektronicznej:</w:t>
      </w:r>
    </w:p>
    <w:p w14:paraId="174AB815" w14:textId="77777777" w:rsidR="005107A7" w:rsidRPr="006F37BB" w:rsidRDefault="00E62F75" w:rsidP="006F37BB">
      <w:pPr>
        <w:spacing w:after="0" w:line="360" w:lineRule="auto"/>
        <w:ind w:left="720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6F37BB">
        <w:rPr>
          <w:rFonts w:ascii="Arial" w:eastAsia="Times New Roman" w:hAnsi="Arial" w:cs="Arial"/>
          <w:spacing w:val="10"/>
          <w:sz w:val="24"/>
          <w:szCs w:val="24"/>
          <w:lang w:eastAsia="pl-PL"/>
        </w:rPr>
        <w:t>Uwagi i opinie można składać:</w:t>
      </w:r>
    </w:p>
    <w:p w14:paraId="2884CD48" w14:textId="77777777" w:rsidR="005107A7" w:rsidRPr="006F37BB" w:rsidRDefault="00E62F75" w:rsidP="006F37BB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6F37BB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drogą elektroniczną na </w:t>
      </w:r>
      <w:r w:rsidR="009E162C" w:rsidRPr="005A2992">
        <w:rPr>
          <w:rFonts w:ascii="Arial" w:eastAsia="Times New Roman" w:hAnsi="Arial" w:cs="Arial"/>
          <w:spacing w:val="10"/>
          <w:sz w:val="24"/>
          <w:szCs w:val="24"/>
          <w:lang w:eastAsia="pl-PL"/>
        </w:rPr>
        <w:t>adres</w:t>
      </w:r>
      <w:r w:rsidR="009E162C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 e-mail</w:t>
      </w:r>
      <w:r w:rsidR="009E162C" w:rsidRPr="005A2992">
        <w:rPr>
          <w:rFonts w:ascii="Arial" w:eastAsia="Times New Roman" w:hAnsi="Arial" w:cs="Arial"/>
          <w:spacing w:val="10"/>
          <w:sz w:val="24"/>
          <w:szCs w:val="24"/>
          <w:lang w:eastAsia="pl-PL"/>
        </w:rPr>
        <w:t>: ug@gmina-jarczow.pl</w:t>
      </w:r>
    </w:p>
    <w:p w14:paraId="09C3F9DC" w14:textId="77777777" w:rsidR="005107A7" w:rsidRPr="006F37BB" w:rsidRDefault="00E62F75" w:rsidP="006F37BB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6F37BB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drogą korespondencyjną na adres: </w:t>
      </w:r>
      <w:r w:rsidR="006F37BB" w:rsidRPr="006F37BB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Urząd Gminy </w:t>
      </w:r>
      <w:r w:rsidR="009E162C">
        <w:rPr>
          <w:rFonts w:ascii="Arial" w:eastAsia="Times New Roman" w:hAnsi="Arial" w:cs="Arial"/>
          <w:spacing w:val="10"/>
          <w:sz w:val="24"/>
          <w:szCs w:val="24"/>
          <w:lang w:eastAsia="pl-PL"/>
        </w:rPr>
        <w:t>Jarczów,</w:t>
      </w:r>
      <w:r w:rsidR="006F37BB" w:rsidRPr="006F37BB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 </w:t>
      </w:r>
      <w:r w:rsidR="009E162C" w:rsidRPr="005A2992">
        <w:rPr>
          <w:rFonts w:ascii="Arial" w:eastAsia="Times New Roman" w:hAnsi="Arial" w:cs="Arial"/>
          <w:spacing w:val="10"/>
          <w:sz w:val="24"/>
          <w:szCs w:val="24"/>
          <w:lang w:eastAsia="pl-PL"/>
        </w:rPr>
        <w:t>ul. 3 Maja 24, 22-664 Jarczów</w:t>
      </w:r>
      <w:r w:rsidR="006F37BB" w:rsidRPr="006F37BB">
        <w:rPr>
          <w:rFonts w:ascii="Arial" w:eastAsia="Times New Roman" w:hAnsi="Arial" w:cs="Arial"/>
          <w:spacing w:val="10"/>
          <w:sz w:val="24"/>
          <w:szCs w:val="24"/>
          <w:lang w:eastAsia="pl-PL"/>
        </w:rPr>
        <w:t>,</w:t>
      </w:r>
    </w:p>
    <w:p w14:paraId="3E5510F6" w14:textId="77777777" w:rsidR="005107A7" w:rsidRPr="006F37BB" w:rsidRDefault="00E62F75" w:rsidP="006F37BB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6F37BB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osobiście w </w:t>
      </w:r>
      <w:r w:rsidR="006F37BB" w:rsidRPr="006F37BB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Urzędzie Gminy </w:t>
      </w:r>
      <w:r w:rsidR="009E162C" w:rsidRPr="005A2992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w Urzędzie Gminy Jarczów ul. 3 Maja 24, </w:t>
      </w:r>
      <w:r w:rsidR="009E162C">
        <w:rPr>
          <w:rFonts w:ascii="Arial" w:eastAsia="Times New Roman" w:hAnsi="Arial" w:cs="Arial"/>
          <w:spacing w:val="10"/>
          <w:sz w:val="24"/>
          <w:szCs w:val="24"/>
          <w:lang w:eastAsia="pl-PL"/>
        </w:rPr>
        <w:br/>
      </w:r>
      <w:r w:rsidR="009E162C" w:rsidRPr="005A2992">
        <w:rPr>
          <w:rFonts w:ascii="Arial" w:eastAsia="Times New Roman" w:hAnsi="Arial" w:cs="Arial"/>
          <w:spacing w:val="10"/>
          <w:sz w:val="24"/>
          <w:szCs w:val="24"/>
          <w:lang w:eastAsia="pl-PL"/>
        </w:rPr>
        <w:t>22-664 Jarczów</w:t>
      </w:r>
      <w:r w:rsidR="009E162C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, </w:t>
      </w:r>
      <w:r w:rsidR="009E162C" w:rsidRPr="005A2992">
        <w:rPr>
          <w:rFonts w:ascii="Arial" w:eastAsia="Times New Roman" w:hAnsi="Arial" w:cs="Arial"/>
          <w:spacing w:val="10"/>
          <w:sz w:val="24"/>
          <w:szCs w:val="24"/>
          <w:lang w:eastAsia="pl-PL"/>
        </w:rPr>
        <w:t>pokój nr 23 w godzinach 7:00 do 15:00</w:t>
      </w:r>
      <w:r w:rsidR="0044641B" w:rsidRPr="006F37BB">
        <w:rPr>
          <w:rFonts w:ascii="Arial" w:eastAsia="Times New Roman" w:hAnsi="Arial" w:cs="Arial"/>
          <w:spacing w:val="10"/>
          <w:sz w:val="24"/>
          <w:szCs w:val="24"/>
          <w:lang w:eastAsia="pl-PL"/>
        </w:rPr>
        <w:t>,</w:t>
      </w:r>
    </w:p>
    <w:p w14:paraId="6078955E" w14:textId="77777777" w:rsidR="005107A7" w:rsidRDefault="00E62F75" w:rsidP="00840438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10"/>
          <w:sz w:val="24"/>
          <w:szCs w:val="24"/>
          <w:lang w:eastAsia="pl-PL"/>
        </w:rPr>
        <w:t>osobiście w trakcie trwania spotkania konsultacyjnego.</w:t>
      </w:r>
    </w:p>
    <w:p w14:paraId="0D07157D" w14:textId="77777777" w:rsidR="005107A7" w:rsidRDefault="00E62F75" w:rsidP="00840438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pacing w:val="10"/>
          <w:sz w:val="24"/>
          <w:szCs w:val="24"/>
          <w:lang w:eastAsia="pl-PL"/>
        </w:rPr>
        <w:t>zbieranie uwag ustnych:</w:t>
      </w:r>
    </w:p>
    <w:p w14:paraId="63D003D2" w14:textId="77777777" w:rsidR="006F37BB" w:rsidRPr="009E162C" w:rsidRDefault="00E62F75" w:rsidP="006F37BB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6F37BB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przekazanych z wykorzystaniem numeru telefonu; </w:t>
      </w:r>
      <w:r w:rsidR="006F37BB" w:rsidRPr="006F37BB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Uwagi ustne można zgłosić pod numerem </w:t>
      </w:r>
      <w:r w:rsidR="006F37BB" w:rsidRPr="009E162C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telefonu </w:t>
      </w:r>
      <w:r w:rsidR="009E162C" w:rsidRPr="009E162C">
        <w:rPr>
          <w:rFonts w:ascii="Arial" w:eastAsia="Times New Roman" w:hAnsi="Arial" w:cs="Arial"/>
          <w:spacing w:val="10"/>
          <w:sz w:val="24"/>
          <w:szCs w:val="24"/>
          <w:lang w:eastAsia="pl-PL"/>
        </w:rPr>
        <w:t>84 663 45 19 od poniedziałku do piątku w</w:t>
      </w:r>
      <w:r w:rsidR="00FD6654">
        <w:rPr>
          <w:rFonts w:ascii="Arial" w:eastAsia="Times New Roman" w:hAnsi="Arial" w:cs="Arial"/>
          <w:spacing w:val="10"/>
          <w:sz w:val="24"/>
          <w:szCs w:val="24"/>
          <w:lang w:eastAsia="pl-PL"/>
        </w:rPr>
        <w:t> </w:t>
      </w:r>
      <w:r w:rsidR="009E162C" w:rsidRPr="009E162C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godzinach </w:t>
      </w:r>
      <w:r w:rsidR="00FD6654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od </w:t>
      </w:r>
      <w:r w:rsidR="009E162C" w:rsidRPr="009E162C">
        <w:rPr>
          <w:rFonts w:ascii="Arial" w:eastAsia="Times New Roman" w:hAnsi="Arial" w:cs="Arial"/>
          <w:spacing w:val="10"/>
          <w:sz w:val="24"/>
          <w:szCs w:val="24"/>
          <w:lang w:eastAsia="pl-PL"/>
        </w:rPr>
        <w:t>7:00 do 15:00</w:t>
      </w:r>
      <w:r w:rsidR="006F37BB" w:rsidRPr="009E162C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, </w:t>
      </w:r>
    </w:p>
    <w:p w14:paraId="3E2F7DF5" w14:textId="77777777" w:rsidR="006F37BB" w:rsidRPr="009E162C" w:rsidRDefault="006F37BB" w:rsidP="006F37BB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9E162C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przekazanych osobiście w Urzędzie </w:t>
      </w:r>
      <w:r w:rsidR="009E162C" w:rsidRPr="009E162C">
        <w:rPr>
          <w:rFonts w:ascii="Arial" w:eastAsia="Times New Roman" w:hAnsi="Arial" w:cs="Arial"/>
          <w:spacing w:val="10"/>
          <w:sz w:val="24"/>
          <w:szCs w:val="24"/>
          <w:lang w:eastAsia="pl-PL"/>
        </w:rPr>
        <w:t>Jarczów, ul. 3 Maja 24, 22-664 Jarczów, pokój nr 23, w godzinach od 7</w:t>
      </w:r>
      <w:r w:rsidR="00FD6654">
        <w:rPr>
          <w:rFonts w:ascii="Arial" w:eastAsia="Segoe UI Emoji" w:hAnsi="Arial" w:cs="Arial"/>
          <w:spacing w:val="10"/>
          <w:sz w:val="24"/>
          <w:szCs w:val="24"/>
          <w:lang w:eastAsia="pl-PL"/>
        </w:rPr>
        <w:t>:</w:t>
      </w:r>
      <w:r w:rsidR="009E162C" w:rsidRPr="009E162C">
        <w:rPr>
          <w:rFonts w:ascii="Arial" w:eastAsia="Segoe UI Emoji" w:hAnsi="Arial" w:cs="Arial"/>
          <w:spacing w:val="10"/>
          <w:sz w:val="24"/>
          <w:szCs w:val="24"/>
          <w:lang w:eastAsia="pl-PL"/>
        </w:rPr>
        <w:t>00 do 15</w:t>
      </w:r>
      <w:r w:rsidR="00FD6654">
        <w:rPr>
          <w:rFonts w:ascii="Arial" w:eastAsia="Segoe UI Emoji" w:hAnsi="Arial" w:cs="Arial"/>
          <w:spacing w:val="10"/>
          <w:sz w:val="24"/>
          <w:szCs w:val="24"/>
          <w:lang w:eastAsia="pl-PL"/>
        </w:rPr>
        <w:t>:</w:t>
      </w:r>
      <w:r w:rsidR="009E162C" w:rsidRPr="009E162C">
        <w:rPr>
          <w:rFonts w:ascii="Arial" w:eastAsia="Segoe UI Emoji" w:hAnsi="Arial" w:cs="Arial"/>
          <w:spacing w:val="10"/>
          <w:sz w:val="24"/>
          <w:szCs w:val="24"/>
          <w:lang w:eastAsia="pl-PL"/>
        </w:rPr>
        <w:t>00</w:t>
      </w:r>
      <w:r w:rsidRPr="009E162C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, </w:t>
      </w:r>
    </w:p>
    <w:p w14:paraId="3F0004B5" w14:textId="77777777" w:rsidR="005107A7" w:rsidRDefault="00E62F75" w:rsidP="006F37BB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10"/>
          <w:sz w:val="24"/>
          <w:szCs w:val="24"/>
          <w:lang w:eastAsia="pl-PL"/>
        </w:rPr>
        <w:t>oso</w:t>
      </w:r>
      <w:r w:rsidR="007E38B9">
        <w:rPr>
          <w:rFonts w:ascii="Arial" w:eastAsia="Times New Roman" w:hAnsi="Arial" w:cs="Arial"/>
          <w:spacing w:val="10"/>
          <w:sz w:val="24"/>
          <w:szCs w:val="24"/>
          <w:lang w:eastAsia="pl-PL"/>
        </w:rPr>
        <w:t>biście w trakcie trwania spotkania konsultacyjnego</w:t>
      </w:r>
      <w:r>
        <w:rPr>
          <w:rFonts w:ascii="Arial" w:eastAsia="Times New Roman" w:hAnsi="Arial" w:cs="Arial"/>
          <w:spacing w:val="10"/>
          <w:sz w:val="24"/>
          <w:szCs w:val="24"/>
          <w:lang w:eastAsia="pl-PL"/>
        </w:rPr>
        <w:t>.</w:t>
      </w:r>
    </w:p>
    <w:p w14:paraId="7EC17263" w14:textId="56651E01" w:rsidR="005107A7" w:rsidRPr="006E2DFC" w:rsidRDefault="00E62F75" w:rsidP="00840438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6E2DFC">
        <w:rPr>
          <w:rFonts w:ascii="Arial" w:eastAsia="Times New Roman" w:hAnsi="Arial" w:cs="Arial"/>
          <w:b/>
          <w:bCs/>
          <w:spacing w:val="10"/>
          <w:sz w:val="24"/>
          <w:szCs w:val="24"/>
          <w:lang w:eastAsia="pl-PL"/>
        </w:rPr>
        <w:t>spotkanie konsultacyjne</w:t>
      </w:r>
      <w:r w:rsidRPr="006E2DFC">
        <w:rPr>
          <w:rFonts w:ascii="Arial" w:eastAsia="Times New Roman" w:hAnsi="Arial" w:cs="Arial"/>
          <w:bCs/>
          <w:spacing w:val="10"/>
          <w:sz w:val="24"/>
          <w:szCs w:val="24"/>
          <w:lang w:eastAsia="pl-PL"/>
        </w:rPr>
        <w:t xml:space="preserve"> zaplanowane </w:t>
      </w:r>
      <w:r w:rsidR="00717EAA" w:rsidRPr="006E2DFC">
        <w:rPr>
          <w:rFonts w:ascii="Arial" w:eastAsia="Times New Roman" w:hAnsi="Arial" w:cs="Arial"/>
          <w:bCs/>
          <w:spacing w:val="10"/>
          <w:sz w:val="24"/>
          <w:szCs w:val="24"/>
          <w:lang w:eastAsia="pl-PL"/>
        </w:rPr>
        <w:t xml:space="preserve">jest </w:t>
      </w:r>
      <w:r w:rsidRPr="006E2DFC">
        <w:rPr>
          <w:rFonts w:ascii="Arial" w:eastAsia="Times New Roman" w:hAnsi="Arial" w:cs="Arial"/>
          <w:bCs/>
          <w:spacing w:val="10"/>
          <w:sz w:val="24"/>
          <w:szCs w:val="24"/>
          <w:lang w:eastAsia="pl-PL"/>
        </w:rPr>
        <w:t xml:space="preserve">w dniu </w:t>
      </w:r>
      <w:r w:rsidR="00717EAA" w:rsidRPr="006E2DFC">
        <w:rPr>
          <w:rFonts w:ascii="Arial" w:eastAsia="Times New Roman" w:hAnsi="Arial" w:cs="Arial"/>
          <w:bCs/>
          <w:spacing w:val="10"/>
          <w:sz w:val="24"/>
          <w:szCs w:val="24"/>
          <w:lang w:eastAsia="pl-PL"/>
        </w:rPr>
        <w:t>2</w:t>
      </w:r>
      <w:r w:rsidR="009E162C" w:rsidRPr="006E2DFC">
        <w:rPr>
          <w:rFonts w:ascii="Arial" w:eastAsia="Times New Roman" w:hAnsi="Arial" w:cs="Arial"/>
          <w:bCs/>
          <w:spacing w:val="10"/>
          <w:sz w:val="24"/>
          <w:szCs w:val="24"/>
          <w:lang w:eastAsia="pl-PL"/>
        </w:rPr>
        <w:t>2</w:t>
      </w:r>
      <w:r w:rsidR="0044641B" w:rsidRPr="006E2DFC">
        <w:rPr>
          <w:rFonts w:ascii="Arial" w:eastAsia="Times New Roman" w:hAnsi="Arial" w:cs="Arial"/>
          <w:bCs/>
          <w:spacing w:val="10"/>
          <w:sz w:val="24"/>
          <w:szCs w:val="24"/>
          <w:lang w:eastAsia="pl-PL"/>
        </w:rPr>
        <w:t>.0</w:t>
      </w:r>
      <w:r w:rsidR="00717EAA" w:rsidRPr="006E2DFC">
        <w:rPr>
          <w:rFonts w:ascii="Arial" w:eastAsia="Times New Roman" w:hAnsi="Arial" w:cs="Arial"/>
          <w:bCs/>
          <w:spacing w:val="10"/>
          <w:sz w:val="24"/>
          <w:szCs w:val="24"/>
          <w:lang w:eastAsia="pl-PL"/>
        </w:rPr>
        <w:t>4</w:t>
      </w:r>
      <w:r w:rsidR="0044641B" w:rsidRPr="006E2DFC">
        <w:rPr>
          <w:rFonts w:ascii="Arial" w:eastAsia="Times New Roman" w:hAnsi="Arial" w:cs="Arial"/>
          <w:bCs/>
          <w:spacing w:val="10"/>
          <w:sz w:val="24"/>
          <w:szCs w:val="24"/>
          <w:lang w:eastAsia="pl-PL"/>
        </w:rPr>
        <w:t>.2024 r.</w:t>
      </w:r>
      <w:r w:rsidRPr="006E2DFC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 </w:t>
      </w:r>
      <w:r w:rsidRPr="006E2DFC">
        <w:rPr>
          <w:rFonts w:ascii="Arial" w:eastAsia="Times New Roman" w:hAnsi="Arial" w:cs="Arial"/>
          <w:bCs/>
          <w:spacing w:val="10"/>
          <w:sz w:val="24"/>
          <w:szCs w:val="24"/>
          <w:lang w:eastAsia="pl-PL"/>
        </w:rPr>
        <w:t xml:space="preserve">w godz. </w:t>
      </w:r>
      <w:r w:rsidR="0044641B" w:rsidRPr="006E2DFC">
        <w:rPr>
          <w:rFonts w:ascii="Arial" w:eastAsia="Times New Roman" w:hAnsi="Arial" w:cs="Arial"/>
          <w:bCs/>
          <w:spacing w:val="10"/>
          <w:sz w:val="24"/>
          <w:szCs w:val="24"/>
          <w:lang w:eastAsia="pl-PL"/>
        </w:rPr>
        <w:t>10.00-12.00</w:t>
      </w:r>
      <w:r w:rsidRPr="006E2DFC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 </w:t>
      </w:r>
      <w:r w:rsidR="006F37BB" w:rsidRPr="006E2DFC">
        <w:rPr>
          <w:rFonts w:ascii="Arial" w:hAnsi="Arial"/>
          <w:spacing w:val="10"/>
          <w:sz w:val="24"/>
          <w:szCs w:val="24"/>
        </w:rPr>
        <w:t xml:space="preserve">w </w:t>
      </w:r>
      <w:r w:rsidR="006E2DFC">
        <w:rPr>
          <w:rFonts w:ascii="Arial" w:hAnsi="Arial"/>
          <w:spacing w:val="10"/>
          <w:sz w:val="24"/>
          <w:szCs w:val="24"/>
        </w:rPr>
        <w:t>Urzędzie Gminy w sali konferencyjnej.</w:t>
      </w:r>
    </w:p>
    <w:p w14:paraId="5E4E299D" w14:textId="77777777" w:rsidR="00840438" w:rsidRDefault="00840438" w:rsidP="00840438">
      <w:pPr>
        <w:spacing w:after="0" w:line="36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779F4A5E" w14:textId="77777777" w:rsidR="005107A7" w:rsidRPr="00717EAA" w:rsidRDefault="00E62F75" w:rsidP="00840438">
      <w:pPr>
        <w:spacing w:after="0" w:line="36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Informacja o </w:t>
      </w:r>
      <w:r w:rsidRPr="00717EAA">
        <w:rPr>
          <w:rFonts w:ascii="Arial" w:eastAsia="Times New Roman" w:hAnsi="Arial" w:cs="Arial"/>
          <w:spacing w:val="10"/>
          <w:sz w:val="24"/>
          <w:szCs w:val="24"/>
          <w:lang w:eastAsia="pl-PL"/>
        </w:rPr>
        <w:t>konsultacjach społecznych zostanie podana do publicznej wiadomości:</w:t>
      </w:r>
    </w:p>
    <w:p w14:paraId="34F4EC4A" w14:textId="77777777" w:rsidR="00717EAA" w:rsidRPr="00717EAA" w:rsidRDefault="00717EAA" w:rsidP="00717EAA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iCs/>
          <w:spacing w:val="10"/>
          <w:sz w:val="24"/>
          <w:szCs w:val="24"/>
          <w:lang w:eastAsia="pl-PL"/>
        </w:rPr>
      </w:pPr>
      <w:r w:rsidRPr="00717EAA">
        <w:rPr>
          <w:rFonts w:ascii="Arial" w:eastAsia="Times New Roman" w:hAnsi="Arial" w:cs="Arial"/>
          <w:iCs/>
          <w:spacing w:val="10"/>
          <w:sz w:val="24"/>
          <w:szCs w:val="24"/>
          <w:lang w:eastAsia="pl-PL"/>
        </w:rPr>
        <w:t>w Biuletynie Informacji Publicznej Urzędu Gminy Jarczów pod adresem internetowym ugjarczow.bip.lubelskie.pl</w:t>
      </w:r>
      <w:r w:rsidR="00FD6654">
        <w:rPr>
          <w:rFonts w:ascii="Arial" w:eastAsia="Times New Roman" w:hAnsi="Arial" w:cs="Arial"/>
          <w:iCs/>
          <w:spacing w:val="10"/>
          <w:sz w:val="24"/>
          <w:szCs w:val="24"/>
          <w:lang w:eastAsia="pl-PL"/>
        </w:rPr>
        <w:t>,</w:t>
      </w:r>
    </w:p>
    <w:p w14:paraId="33199B57" w14:textId="77777777" w:rsidR="006F37BB" w:rsidRPr="00717EAA" w:rsidRDefault="00717EAA" w:rsidP="00717EAA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717EAA">
        <w:rPr>
          <w:rFonts w:ascii="Arial" w:eastAsia="Times New Roman" w:hAnsi="Arial" w:cs="Arial"/>
          <w:iCs/>
          <w:spacing w:val="10"/>
          <w:sz w:val="24"/>
          <w:szCs w:val="24"/>
          <w:lang w:eastAsia="pl-PL"/>
        </w:rPr>
        <w:t>na stronie Gminy Jarczów pod adresem internetowym: www.gmina-jarczow.pl</w:t>
      </w:r>
    </w:p>
    <w:p w14:paraId="786924E1" w14:textId="77777777" w:rsidR="005107A7" w:rsidRPr="00717EAA" w:rsidRDefault="00E62F75" w:rsidP="00840438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717EAA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na tablicy ogłoszeń w </w:t>
      </w:r>
      <w:r w:rsidR="0044641B" w:rsidRPr="00717EAA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budynku Urzędu Gminy </w:t>
      </w:r>
      <w:r w:rsidR="00717EAA" w:rsidRPr="00717EAA">
        <w:rPr>
          <w:rFonts w:ascii="Arial" w:eastAsia="Times New Roman" w:hAnsi="Arial" w:cs="Arial"/>
          <w:iCs/>
          <w:spacing w:val="10"/>
          <w:sz w:val="24"/>
          <w:szCs w:val="24"/>
          <w:lang w:eastAsia="pl-PL"/>
        </w:rPr>
        <w:t>Jarczów</w:t>
      </w:r>
      <w:r w:rsidR="00AE73FA" w:rsidRPr="00717EAA">
        <w:rPr>
          <w:rFonts w:ascii="Arial" w:eastAsia="Times New Roman" w:hAnsi="Arial" w:cs="Arial"/>
          <w:spacing w:val="10"/>
          <w:sz w:val="24"/>
          <w:szCs w:val="24"/>
          <w:lang w:eastAsia="pl-PL"/>
        </w:rPr>
        <w:t>,</w:t>
      </w:r>
    </w:p>
    <w:p w14:paraId="74B8C87E" w14:textId="77777777" w:rsidR="005107A7" w:rsidRPr="00717EAA" w:rsidRDefault="00E62F75" w:rsidP="00840438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717EAA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na tablicach informacyjnych w sołectwach na terenie </w:t>
      </w:r>
      <w:r w:rsidR="00AE73FA" w:rsidRPr="00717EAA">
        <w:rPr>
          <w:rFonts w:ascii="Arial" w:eastAsia="Times New Roman" w:hAnsi="Arial" w:cs="Arial"/>
          <w:spacing w:val="10"/>
          <w:sz w:val="24"/>
          <w:szCs w:val="24"/>
          <w:lang w:eastAsia="pl-PL"/>
        </w:rPr>
        <w:t>G</w:t>
      </w:r>
      <w:r w:rsidRPr="00717EAA">
        <w:rPr>
          <w:rFonts w:ascii="Arial" w:eastAsia="Times New Roman" w:hAnsi="Arial" w:cs="Arial"/>
          <w:spacing w:val="10"/>
          <w:sz w:val="24"/>
          <w:szCs w:val="24"/>
          <w:lang w:eastAsia="pl-PL"/>
        </w:rPr>
        <w:t>miny</w:t>
      </w:r>
      <w:r w:rsidR="00AE73FA" w:rsidRPr="00717EAA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 </w:t>
      </w:r>
      <w:r w:rsidR="00717EAA" w:rsidRPr="00717EAA">
        <w:rPr>
          <w:rFonts w:ascii="Arial" w:eastAsia="Times New Roman" w:hAnsi="Arial" w:cs="Arial"/>
          <w:iCs/>
          <w:spacing w:val="10"/>
          <w:sz w:val="24"/>
          <w:szCs w:val="24"/>
          <w:lang w:eastAsia="pl-PL"/>
        </w:rPr>
        <w:t>Jarczów</w:t>
      </w:r>
      <w:r w:rsidR="00AE73FA" w:rsidRPr="00717EAA">
        <w:rPr>
          <w:rFonts w:ascii="Arial" w:eastAsia="Times New Roman" w:hAnsi="Arial" w:cs="Arial"/>
          <w:spacing w:val="10"/>
          <w:sz w:val="24"/>
          <w:szCs w:val="24"/>
          <w:lang w:eastAsia="pl-PL"/>
        </w:rPr>
        <w:t>,</w:t>
      </w:r>
    </w:p>
    <w:p w14:paraId="6FF0743E" w14:textId="77777777" w:rsidR="005107A7" w:rsidRDefault="00E62F75" w:rsidP="00840438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717EAA">
        <w:rPr>
          <w:rFonts w:ascii="Arial" w:eastAsia="Times New Roman" w:hAnsi="Arial" w:cs="Arial"/>
          <w:spacing w:val="10"/>
          <w:sz w:val="24"/>
          <w:szCs w:val="24"/>
          <w:lang w:eastAsia="pl-PL"/>
        </w:rPr>
        <w:t>przez publikację w prasie w rozumieniu art. 7 ust. 2 pkt 1 ustawy z dnia 26 stycznia</w:t>
      </w:r>
      <w:r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 1984 r. – Prawo prasowe (Dz. U. z 2018 r. poz. 1914).</w:t>
      </w:r>
    </w:p>
    <w:p w14:paraId="76A87312" w14:textId="77777777" w:rsidR="005107A7" w:rsidRDefault="005107A7" w:rsidP="00840438">
      <w:p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</w:p>
    <w:p w14:paraId="37535FD1" w14:textId="77777777" w:rsidR="00840438" w:rsidRPr="00840438" w:rsidRDefault="00E62F75" w:rsidP="00E62F75">
      <w:pPr>
        <w:pStyle w:val="NormalnyWeb"/>
        <w:spacing w:beforeAutospacing="0" w:after="0" w:afterAutospacing="0" w:line="360" w:lineRule="auto"/>
        <w:rPr>
          <w:rFonts w:ascii="Arial" w:hAnsi="Arial" w:cs="Arial"/>
          <w:b/>
          <w:spacing w:val="10"/>
        </w:rPr>
      </w:pPr>
      <w:r>
        <w:rPr>
          <w:rStyle w:val="Pogrubienie"/>
          <w:rFonts w:ascii="Arial" w:hAnsi="Arial" w:cs="Arial"/>
          <w:spacing w:val="10"/>
        </w:rPr>
        <w:t xml:space="preserve">Nie będą rozpatrywane uwagi, </w:t>
      </w:r>
      <w:r w:rsidRPr="009E162C">
        <w:rPr>
          <w:rStyle w:val="Pogrubienie"/>
          <w:rFonts w:ascii="Arial" w:hAnsi="Arial" w:cs="Arial"/>
          <w:spacing w:val="10"/>
        </w:rPr>
        <w:t xml:space="preserve">które wpłyną po </w:t>
      </w:r>
      <w:r w:rsidR="00965F3D" w:rsidRPr="009E162C">
        <w:rPr>
          <w:rFonts w:ascii="Arial" w:hAnsi="Arial" w:cs="Arial"/>
          <w:b/>
          <w:bCs/>
          <w:spacing w:val="10"/>
        </w:rPr>
        <w:t>14</w:t>
      </w:r>
      <w:r w:rsidR="0044641B" w:rsidRPr="009E162C">
        <w:rPr>
          <w:rFonts w:ascii="Arial" w:hAnsi="Arial" w:cs="Arial"/>
          <w:b/>
          <w:bCs/>
          <w:spacing w:val="10"/>
        </w:rPr>
        <w:t>.0</w:t>
      </w:r>
      <w:r w:rsidR="00965F3D" w:rsidRPr="009E162C">
        <w:rPr>
          <w:rFonts w:ascii="Arial" w:hAnsi="Arial" w:cs="Arial"/>
          <w:b/>
          <w:bCs/>
          <w:spacing w:val="10"/>
        </w:rPr>
        <w:t>5</w:t>
      </w:r>
      <w:r w:rsidR="0044641B" w:rsidRPr="009E162C">
        <w:rPr>
          <w:rFonts w:ascii="Arial" w:hAnsi="Arial" w:cs="Arial"/>
          <w:b/>
          <w:bCs/>
          <w:spacing w:val="10"/>
        </w:rPr>
        <w:t>.</w:t>
      </w:r>
      <w:r w:rsidRPr="009E162C">
        <w:rPr>
          <w:rStyle w:val="Pogrubienie"/>
          <w:rFonts w:ascii="Arial" w:hAnsi="Arial" w:cs="Arial"/>
          <w:spacing w:val="10"/>
        </w:rPr>
        <w:t>202</w:t>
      </w:r>
      <w:r w:rsidR="007E38B9" w:rsidRPr="009E162C">
        <w:rPr>
          <w:rStyle w:val="Pogrubienie"/>
          <w:rFonts w:ascii="Arial" w:hAnsi="Arial" w:cs="Arial"/>
          <w:spacing w:val="10"/>
        </w:rPr>
        <w:t>4</w:t>
      </w:r>
      <w:r w:rsidRPr="009E162C">
        <w:rPr>
          <w:rStyle w:val="Pogrubienie"/>
          <w:rFonts w:ascii="Arial" w:hAnsi="Arial" w:cs="Arial"/>
          <w:spacing w:val="10"/>
        </w:rPr>
        <w:t xml:space="preserve"> r.</w:t>
      </w:r>
      <w:r w:rsidR="00840438">
        <w:rPr>
          <w:rStyle w:val="Pogrubienie"/>
          <w:rFonts w:ascii="Arial" w:hAnsi="Arial" w:cs="Arial"/>
          <w:spacing w:val="10"/>
        </w:rPr>
        <w:t xml:space="preserve"> </w:t>
      </w:r>
    </w:p>
    <w:p w14:paraId="148FAC85" w14:textId="77777777" w:rsidR="00840438" w:rsidRDefault="00840438" w:rsidP="00840438">
      <w:pPr>
        <w:pStyle w:val="NormalnyWeb"/>
        <w:spacing w:beforeAutospacing="0" w:after="0" w:afterAutospacing="0" w:line="360" w:lineRule="auto"/>
        <w:rPr>
          <w:rFonts w:ascii="Arial" w:hAnsi="Arial" w:cs="Arial"/>
          <w:spacing w:val="10"/>
        </w:rPr>
      </w:pPr>
    </w:p>
    <w:p w14:paraId="66DA2AC1" w14:textId="77777777" w:rsidR="005107A7" w:rsidRDefault="00E62F75" w:rsidP="00840438">
      <w:pPr>
        <w:pStyle w:val="NormalnyWeb"/>
        <w:spacing w:beforeAutospacing="0" w:after="0" w:afterAutospacing="0" w:line="360" w:lineRule="aut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W przypadku dostarczenia uwag za pośrednictwem poczty decyduje data wpływu korespondencji do Urzędu</w:t>
      </w:r>
      <w:r w:rsidR="0044641B"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0"/>
        </w:rPr>
        <w:t xml:space="preserve">Gminy </w:t>
      </w:r>
      <w:r w:rsidR="00965F3D" w:rsidRPr="00717EAA">
        <w:rPr>
          <w:rFonts w:ascii="Arial" w:hAnsi="Arial" w:cs="Arial"/>
          <w:iCs/>
          <w:spacing w:val="10"/>
        </w:rPr>
        <w:t>Jarczów</w:t>
      </w:r>
      <w:r w:rsidR="0044641B">
        <w:rPr>
          <w:rFonts w:ascii="Arial" w:hAnsi="Arial" w:cs="Arial"/>
          <w:spacing w:val="10"/>
        </w:rPr>
        <w:t>.</w:t>
      </w:r>
    </w:p>
    <w:p w14:paraId="5AA7100B" w14:textId="77777777" w:rsidR="005107A7" w:rsidRDefault="00E62F75" w:rsidP="00840438">
      <w:pPr>
        <w:pStyle w:val="NormalnyWeb"/>
        <w:spacing w:beforeAutospacing="0" w:after="0" w:afterAutospacing="0" w:line="360" w:lineRule="aut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Informacja podsumowująca konsultacje społeczne zostanie opracowana zgodnie z</w:t>
      </w:r>
      <w:r w:rsidR="00840438">
        <w:rPr>
          <w:rFonts w:ascii="Arial" w:hAnsi="Arial" w:cs="Arial"/>
          <w:spacing w:val="10"/>
        </w:rPr>
        <w:t> </w:t>
      </w:r>
      <w:r>
        <w:rPr>
          <w:rFonts w:ascii="Arial" w:hAnsi="Arial" w:cs="Arial"/>
          <w:spacing w:val="10"/>
        </w:rPr>
        <w:t xml:space="preserve">art. 6 ust. 7 i 8 ustawy z dnia 9 października 2015 r. o rewitalizacji oraz zamieszczona stronie internetowej Gminy </w:t>
      </w:r>
      <w:r w:rsidR="00965F3D" w:rsidRPr="00717EAA">
        <w:rPr>
          <w:rFonts w:ascii="Arial" w:hAnsi="Arial" w:cs="Arial"/>
          <w:iCs/>
          <w:spacing w:val="10"/>
        </w:rPr>
        <w:t>Jarczów</w:t>
      </w:r>
      <w:r w:rsidRPr="0044641B">
        <w:rPr>
          <w:rFonts w:ascii="Arial" w:hAnsi="Arial" w:cs="Arial"/>
          <w:spacing w:val="10"/>
        </w:rPr>
        <w:t>, na</w:t>
      </w:r>
      <w:r>
        <w:rPr>
          <w:rFonts w:ascii="Arial" w:hAnsi="Arial" w:cs="Arial"/>
          <w:spacing w:val="10"/>
        </w:rPr>
        <w:t xml:space="preserve"> stronie podmiotowej gminy w</w:t>
      </w:r>
      <w:r w:rsidR="006F37BB">
        <w:rPr>
          <w:rFonts w:ascii="Arial" w:hAnsi="Arial" w:cs="Arial"/>
          <w:spacing w:val="10"/>
        </w:rPr>
        <w:t> </w:t>
      </w:r>
      <w:r>
        <w:rPr>
          <w:rFonts w:ascii="Arial" w:hAnsi="Arial" w:cs="Arial"/>
          <w:spacing w:val="10"/>
        </w:rPr>
        <w:t>Biuletynie Informacji Publicznej oraz na żądanie osób zainteresowanych, udostępnion</w:t>
      </w:r>
      <w:r w:rsidR="006401CA">
        <w:rPr>
          <w:rFonts w:ascii="Arial" w:hAnsi="Arial" w:cs="Arial"/>
          <w:spacing w:val="10"/>
        </w:rPr>
        <w:t>a</w:t>
      </w:r>
      <w:r>
        <w:rPr>
          <w:rFonts w:ascii="Arial" w:hAnsi="Arial" w:cs="Arial"/>
          <w:spacing w:val="10"/>
        </w:rPr>
        <w:t xml:space="preserve"> w siedzibie Urzędu</w:t>
      </w:r>
      <w:r w:rsidR="00AE73FA">
        <w:rPr>
          <w:rFonts w:ascii="Arial" w:hAnsi="Arial" w:cs="Arial"/>
          <w:spacing w:val="10"/>
        </w:rPr>
        <w:t xml:space="preserve"> Gminy </w:t>
      </w:r>
      <w:r w:rsidR="00965F3D" w:rsidRPr="00717EAA">
        <w:rPr>
          <w:rFonts w:ascii="Arial" w:hAnsi="Arial" w:cs="Arial"/>
          <w:iCs/>
          <w:spacing w:val="10"/>
        </w:rPr>
        <w:t>Jarczów</w:t>
      </w:r>
      <w:r>
        <w:rPr>
          <w:rFonts w:ascii="Arial" w:hAnsi="Arial" w:cs="Arial"/>
          <w:spacing w:val="10"/>
        </w:rPr>
        <w:t>.</w:t>
      </w:r>
    </w:p>
    <w:p w14:paraId="561F5F58" w14:textId="77777777" w:rsidR="005107A7" w:rsidRDefault="005107A7" w:rsidP="00840438">
      <w:pPr>
        <w:spacing w:after="0"/>
        <w:rPr>
          <w:rFonts w:ascii="Arial" w:hAnsi="Arial" w:cs="Arial"/>
          <w:spacing w:val="10"/>
        </w:rPr>
      </w:pPr>
    </w:p>
    <w:p w14:paraId="0C999BA6" w14:textId="77777777" w:rsidR="00840438" w:rsidRPr="00840438" w:rsidRDefault="00840438" w:rsidP="00840438">
      <w:pPr>
        <w:spacing w:after="0" w:line="36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840438">
        <w:rPr>
          <w:rFonts w:ascii="Arial" w:eastAsia="Times New Roman" w:hAnsi="Arial" w:cs="Arial"/>
          <w:spacing w:val="10"/>
          <w:sz w:val="24"/>
          <w:szCs w:val="24"/>
          <w:lang w:eastAsia="pl-PL"/>
        </w:rPr>
        <w:t>Niezwłocznie po zakończeniu konsultacji sporządzon</w:t>
      </w:r>
      <w:r w:rsidR="006401CA">
        <w:rPr>
          <w:rFonts w:ascii="Arial" w:eastAsia="Times New Roman" w:hAnsi="Arial" w:cs="Arial"/>
          <w:spacing w:val="10"/>
          <w:sz w:val="24"/>
          <w:szCs w:val="24"/>
          <w:lang w:eastAsia="pl-PL"/>
        </w:rPr>
        <w:t>y</w:t>
      </w:r>
      <w:r w:rsidRPr="00840438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 zostanie </w:t>
      </w:r>
      <w:r w:rsidR="006401CA">
        <w:rPr>
          <w:rFonts w:ascii="Arial" w:eastAsia="Times New Roman" w:hAnsi="Arial" w:cs="Arial"/>
          <w:spacing w:val="10"/>
          <w:sz w:val="24"/>
          <w:szCs w:val="24"/>
          <w:lang w:eastAsia="pl-PL"/>
        </w:rPr>
        <w:t>raport</w:t>
      </w:r>
      <w:r w:rsidRPr="00840438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 podsumowując</w:t>
      </w:r>
      <w:r w:rsidR="006401CA">
        <w:rPr>
          <w:rFonts w:ascii="Arial" w:eastAsia="Times New Roman" w:hAnsi="Arial" w:cs="Arial"/>
          <w:spacing w:val="10"/>
          <w:sz w:val="24"/>
          <w:szCs w:val="24"/>
          <w:lang w:eastAsia="pl-PL"/>
        </w:rPr>
        <w:t>y</w:t>
      </w:r>
      <w:r w:rsidRPr="00840438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 ich przebieg, zawierając</w:t>
      </w:r>
      <w:r w:rsidR="006401CA">
        <w:rPr>
          <w:rFonts w:ascii="Arial" w:eastAsia="Times New Roman" w:hAnsi="Arial" w:cs="Arial"/>
          <w:spacing w:val="10"/>
          <w:sz w:val="24"/>
          <w:szCs w:val="24"/>
          <w:lang w:eastAsia="pl-PL"/>
        </w:rPr>
        <w:t>y</w:t>
      </w:r>
      <w:r w:rsidRPr="00840438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 wykaz zgłoszonych uwag wraz z</w:t>
      </w:r>
      <w:r>
        <w:rPr>
          <w:rFonts w:ascii="Arial" w:eastAsia="Times New Roman" w:hAnsi="Arial" w:cs="Arial"/>
          <w:spacing w:val="10"/>
          <w:sz w:val="24"/>
          <w:szCs w:val="24"/>
          <w:lang w:eastAsia="pl-PL"/>
        </w:rPr>
        <w:t> </w:t>
      </w:r>
      <w:r w:rsidRPr="00840438">
        <w:rPr>
          <w:rFonts w:ascii="Arial" w:eastAsia="Times New Roman" w:hAnsi="Arial" w:cs="Arial"/>
          <w:spacing w:val="10"/>
          <w:sz w:val="24"/>
          <w:szCs w:val="24"/>
          <w:lang w:eastAsia="pl-PL"/>
        </w:rPr>
        <w:t>ustosunkowaniem się do nich</w:t>
      </w:r>
      <w:r w:rsidR="00D321D0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 oraz protokół z przeprowadzonych w ramach konsultacji czynności</w:t>
      </w:r>
      <w:r w:rsidRPr="00840438">
        <w:rPr>
          <w:rFonts w:ascii="Arial" w:eastAsia="Times New Roman" w:hAnsi="Arial" w:cs="Arial"/>
          <w:spacing w:val="10"/>
          <w:sz w:val="24"/>
          <w:szCs w:val="24"/>
          <w:lang w:eastAsia="pl-PL"/>
        </w:rPr>
        <w:t>.</w:t>
      </w:r>
    </w:p>
    <w:sectPr w:rsidR="00840438" w:rsidRPr="00840438">
      <w:pgSz w:w="11906" w:h="16838"/>
      <w:pgMar w:top="284" w:right="907" w:bottom="284" w:left="1021" w:header="0" w:footer="0" w:gutter="0"/>
      <w:cols w:space="708"/>
      <w:formProt w:val="0"/>
      <w:docGrid w:linePitch="326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20E74"/>
    <w:multiLevelType w:val="multilevel"/>
    <w:tmpl w:val="5CFA77A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A2D6970"/>
    <w:multiLevelType w:val="multilevel"/>
    <w:tmpl w:val="86A616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E3B54E5"/>
    <w:multiLevelType w:val="multilevel"/>
    <w:tmpl w:val="03FC266A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7B5345"/>
    <w:multiLevelType w:val="multilevel"/>
    <w:tmpl w:val="8D0E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E643A"/>
    <w:multiLevelType w:val="multilevel"/>
    <w:tmpl w:val="98043FF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4F66466D"/>
    <w:multiLevelType w:val="multilevel"/>
    <w:tmpl w:val="06C88CA6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56401F"/>
    <w:multiLevelType w:val="multilevel"/>
    <w:tmpl w:val="5A02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6AE933E4"/>
    <w:multiLevelType w:val="multilevel"/>
    <w:tmpl w:val="E7F4FA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70B22BDC"/>
    <w:multiLevelType w:val="multilevel"/>
    <w:tmpl w:val="49107150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35834766">
    <w:abstractNumId w:val="3"/>
  </w:num>
  <w:num w:numId="2" w16cid:durableId="2010019146">
    <w:abstractNumId w:val="0"/>
  </w:num>
  <w:num w:numId="3" w16cid:durableId="114491650">
    <w:abstractNumId w:val="4"/>
  </w:num>
  <w:num w:numId="4" w16cid:durableId="1067536107">
    <w:abstractNumId w:val="7"/>
  </w:num>
  <w:num w:numId="5" w16cid:durableId="2105028933">
    <w:abstractNumId w:val="6"/>
  </w:num>
  <w:num w:numId="6" w16cid:durableId="152141185">
    <w:abstractNumId w:val="1"/>
  </w:num>
  <w:num w:numId="7" w16cid:durableId="2054426024">
    <w:abstractNumId w:val="8"/>
  </w:num>
  <w:num w:numId="8" w16cid:durableId="760221335">
    <w:abstractNumId w:val="5"/>
  </w:num>
  <w:num w:numId="9" w16cid:durableId="755249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A7"/>
    <w:rsid w:val="00171D1F"/>
    <w:rsid w:val="00320D55"/>
    <w:rsid w:val="004060C2"/>
    <w:rsid w:val="0044641B"/>
    <w:rsid w:val="005107A7"/>
    <w:rsid w:val="00623425"/>
    <w:rsid w:val="006401CA"/>
    <w:rsid w:val="0065471C"/>
    <w:rsid w:val="006E2DFC"/>
    <w:rsid w:val="006F37BB"/>
    <w:rsid w:val="00717EAA"/>
    <w:rsid w:val="0075676D"/>
    <w:rsid w:val="00765170"/>
    <w:rsid w:val="007E38B9"/>
    <w:rsid w:val="00840438"/>
    <w:rsid w:val="008E3DF0"/>
    <w:rsid w:val="0093575D"/>
    <w:rsid w:val="00965F3D"/>
    <w:rsid w:val="009E162C"/>
    <w:rsid w:val="00AE73FA"/>
    <w:rsid w:val="00B87A30"/>
    <w:rsid w:val="00BA3BA6"/>
    <w:rsid w:val="00BD63A7"/>
    <w:rsid w:val="00D321D0"/>
    <w:rsid w:val="00DB3D71"/>
    <w:rsid w:val="00E62F75"/>
    <w:rsid w:val="00F13BA8"/>
    <w:rsid w:val="00FD6654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BBDD"/>
  <w15:docId w15:val="{DF5E7105-498C-47CF-8F3C-731946E5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7613F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A761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3E95"/>
    <w:pPr>
      <w:ind w:left="720"/>
      <w:contextualSpacing/>
    </w:pPr>
  </w:style>
  <w:style w:type="character" w:styleId="Wyrnieniedelikatne">
    <w:name w:val="Subtle Emphasis"/>
    <w:aliases w:val="Teks - akapit"/>
    <w:basedOn w:val="Domylnaczcionkaakapitu"/>
    <w:uiPriority w:val="19"/>
    <w:qFormat/>
    <w:rsid w:val="0044641B"/>
    <w:rPr>
      <w:rFonts w:ascii="Arial" w:hAnsi="Arial"/>
      <w:iCs/>
      <w:color w:val="auto"/>
      <w:spacing w:val="10"/>
      <w:w w:val="100"/>
      <w:sz w:val="24"/>
    </w:rPr>
  </w:style>
  <w:style w:type="character" w:customStyle="1" w:styleId="Teksttreci">
    <w:name w:val="Tekst treści_"/>
    <w:basedOn w:val="Domylnaczcionkaakapitu"/>
    <w:link w:val="Teksttreci0"/>
    <w:rsid w:val="0044641B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44641B"/>
    <w:pPr>
      <w:suppressAutoHyphens w:val="0"/>
      <w:spacing w:after="60" w:line="264" w:lineRule="auto"/>
      <w:ind w:left="142" w:right="142" w:firstLine="65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KingaL</cp:lastModifiedBy>
  <cp:revision>2</cp:revision>
  <cp:lastPrinted>2024-04-04T09:53:00Z</cp:lastPrinted>
  <dcterms:created xsi:type="dcterms:W3CDTF">2024-04-04T11:52:00Z</dcterms:created>
  <dcterms:modified xsi:type="dcterms:W3CDTF">2024-04-04T11:52:00Z</dcterms:modified>
  <dc:language>pl-PL</dc:language>
</cp:coreProperties>
</file>