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1876" w14:textId="43C8955F" w:rsidR="0091111D" w:rsidRPr="004F6FB3" w:rsidRDefault="00EF7AEE" w:rsidP="00EF7AEE">
      <w:pPr>
        <w:jc w:val="right"/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>Załącznik Nr 3</w:t>
      </w:r>
    </w:p>
    <w:p w14:paraId="739EFEC2" w14:textId="77777777" w:rsidR="00EF7AEE" w:rsidRPr="004F6FB3" w:rsidRDefault="00EF7AEE" w:rsidP="00EF7AE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7F5C99" w14:textId="690397B9" w:rsidR="00EF7AEE" w:rsidRDefault="00EF7AEE" w:rsidP="00EF7A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FB3">
        <w:rPr>
          <w:rFonts w:ascii="Times New Roman" w:hAnsi="Times New Roman" w:cs="Times New Roman"/>
          <w:b/>
          <w:bCs/>
          <w:sz w:val="28"/>
          <w:szCs w:val="28"/>
        </w:rPr>
        <w:t>PRZEDMIAR PRAC</w:t>
      </w:r>
    </w:p>
    <w:p w14:paraId="4C7AF10A" w14:textId="77777777" w:rsidR="004F6FB3" w:rsidRPr="004F6FB3" w:rsidRDefault="004F6FB3" w:rsidP="00EF7A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0221D" w14:textId="26B88182" w:rsidR="00EF7AEE" w:rsidRPr="004F6FB3" w:rsidRDefault="00EF7AEE" w:rsidP="00EF7A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>Przy ołtarzu bocznym matki Bożej Częstochowskiej, feretronie i rzeźbie Jezusa Zmartwychwstałego oraz Matki Bożej z Duchem Świętym, Matki Bożej Różańcowej i Św. Stanisława</w:t>
      </w:r>
    </w:p>
    <w:p w14:paraId="110B6331" w14:textId="6C62F734" w:rsidR="00EF7AEE" w:rsidRDefault="00EF7AEE" w:rsidP="00EF7A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6FB3">
        <w:rPr>
          <w:rFonts w:ascii="Times New Roman" w:hAnsi="Times New Roman" w:cs="Times New Roman"/>
          <w:sz w:val="28"/>
          <w:szCs w:val="28"/>
          <w:u w:val="single"/>
        </w:rPr>
        <w:t>Kościół pod wezwaniem Świętej Anny w Gródku, Gmina Jarczów</w:t>
      </w:r>
    </w:p>
    <w:p w14:paraId="2DD4BA97" w14:textId="77777777" w:rsidR="004F6FB3" w:rsidRPr="004F6FB3" w:rsidRDefault="004F6FB3" w:rsidP="00EF7A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9E64303" w14:textId="23080062" w:rsidR="00EF7AEE" w:rsidRPr="004F6FB3" w:rsidRDefault="00EF7AEE" w:rsidP="004F6FB3">
      <w:pPr>
        <w:pStyle w:val="Akapitzlist"/>
        <w:numPr>
          <w:ilvl w:val="0"/>
          <w:numId w:val="4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>Konserwacja techniczna struktury ołtarza (w tym impregnacja</w:t>
      </w:r>
      <w:r w:rsidR="004F6FB3">
        <w:rPr>
          <w:rFonts w:ascii="Times New Roman" w:hAnsi="Times New Roman" w:cs="Times New Roman"/>
          <w:sz w:val="28"/>
          <w:szCs w:val="28"/>
        </w:rPr>
        <w:t xml:space="preserve">, dezynsekcja </w:t>
      </w:r>
      <w:r w:rsidRPr="004F6FB3">
        <w:rPr>
          <w:rFonts w:ascii="Times New Roman" w:hAnsi="Times New Roman" w:cs="Times New Roman"/>
          <w:sz w:val="28"/>
          <w:szCs w:val="28"/>
        </w:rPr>
        <w:t xml:space="preserve"> i uzupełnienia</w:t>
      </w:r>
      <w:r w:rsidR="004F6FB3">
        <w:rPr>
          <w:rFonts w:ascii="Times New Roman" w:hAnsi="Times New Roman" w:cs="Times New Roman"/>
          <w:sz w:val="28"/>
          <w:szCs w:val="28"/>
        </w:rPr>
        <w:t xml:space="preserve"> elementów snycerskich</w:t>
      </w:r>
      <w:r w:rsidRPr="004F6FB3">
        <w:rPr>
          <w:rFonts w:ascii="Times New Roman" w:hAnsi="Times New Roman" w:cs="Times New Roman"/>
          <w:sz w:val="28"/>
          <w:szCs w:val="28"/>
        </w:rPr>
        <w:t>)</w:t>
      </w:r>
      <w:r w:rsidR="0062209F">
        <w:rPr>
          <w:rFonts w:ascii="Times New Roman" w:hAnsi="Times New Roman" w:cs="Times New Roman"/>
          <w:sz w:val="28"/>
          <w:szCs w:val="28"/>
        </w:rPr>
        <w:t xml:space="preserve"> ok.240x530 cm</w:t>
      </w:r>
    </w:p>
    <w:p w14:paraId="3EF9018D" w14:textId="6726EDB7" w:rsidR="00EF7AEE" w:rsidRPr="004F6FB3" w:rsidRDefault="00EF7AEE" w:rsidP="004F6FB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 xml:space="preserve">Konserwacja estetyczna struktury ołtarza </w:t>
      </w:r>
      <w:r w:rsidR="0062209F">
        <w:rPr>
          <w:rFonts w:ascii="Times New Roman" w:hAnsi="Times New Roman" w:cs="Times New Roman"/>
          <w:sz w:val="28"/>
          <w:szCs w:val="28"/>
        </w:rPr>
        <w:t>1240</w:t>
      </w:r>
      <w:r w:rsidRPr="004F6FB3">
        <w:rPr>
          <w:rFonts w:ascii="Times New Roman" w:hAnsi="Times New Roman" w:cs="Times New Roman"/>
          <w:sz w:val="28"/>
          <w:szCs w:val="28"/>
        </w:rPr>
        <w:t xml:space="preserve"> dm</w:t>
      </w:r>
      <w:r w:rsidRPr="004F6FB3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AC02252" w14:textId="4396566D" w:rsidR="00EF7AEE" w:rsidRPr="004F6FB3" w:rsidRDefault="004F6FB3" w:rsidP="004F6FB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>Konserwacja obrazów warz z p</w:t>
      </w:r>
      <w:r w:rsidR="00EF7AEE" w:rsidRPr="004F6FB3">
        <w:rPr>
          <w:rFonts w:ascii="Times New Roman" w:hAnsi="Times New Roman" w:cs="Times New Roman"/>
          <w:sz w:val="28"/>
          <w:szCs w:val="28"/>
        </w:rPr>
        <w:t>o</w:t>
      </w:r>
      <w:r w:rsidRPr="004F6FB3">
        <w:rPr>
          <w:rFonts w:ascii="Times New Roman" w:hAnsi="Times New Roman" w:cs="Times New Roman"/>
          <w:sz w:val="28"/>
          <w:szCs w:val="28"/>
        </w:rPr>
        <w:t>d</w:t>
      </w:r>
      <w:r w:rsidR="00EF7AEE" w:rsidRPr="004F6FB3">
        <w:rPr>
          <w:rFonts w:ascii="Times New Roman" w:hAnsi="Times New Roman" w:cs="Times New Roman"/>
          <w:sz w:val="28"/>
          <w:szCs w:val="28"/>
        </w:rPr>
        <w:t>klejenie</w:t>
      </w:r>
      <w:r w:rsidRPr="004F6FB3">
        <w:rPr>
          <w:rFonts w:ascii="Times New Roman" w:hAnsi="Times New Roman" w:cs="Times New Roman"/>
          <w:sz w:val="28"/>
          <w:szCs w:val="28"/>
        </w:rPr>
        <w:t>m</w:t>
      </w:r>
      <w:r w:rsidR="00EF7AEE" w:rsidRPr="004F6FB3">
        <w:rPr>
          <w:rFonts w:ascii="Times New Roman" w:hAnsi="Times New Roman" w:cs="Times New Roman"/>
          <w:sz w:val="28"/>
          <w:szCs w:val="28"/>
        </w:rPr>
        <w:t xml:space="preserve"> płótna (dublaż ) </w:t>
      </w:r>
      <w:r w:rsidRPr="004F6FB3">
        <w:rPr>
          <w:rFonts w:ascii="Times New Roman" w:hAnsi="Times New Roman" w:cs="Times New Roman"/>
          <w:sz w:val="28"/>
          <w:szCs w:val="28"/>
        </w:rPr>
        <w:t>4</w:t>
      </w:r>
      <w:r w:rsidR="00EF7AEE" w:rsidRPr="004F6FB3">
        <w:rPr>
          <w:rFonts w:ascii="Times New Roman" w:hAnsi="Times New Roman" w:cs="Times New Roman"/>
          <w:sz w:val="28"/>
          <w:szCs w:val="28"/>
        </w:rPr>
        <w:t xml:space="preserve"> sztuki</w:t>
      </w:r>
    </w:p>
    <w:p w14:paraId="12CC2C2F" w14:textId="43A201CB" w:rsidR="00EF7AEE" w:rsidRPr="004F6FB3" w:rsidRDefault="004F6FB3" w:rsidP="004F6FB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6FB3">
        <w:rPr>
          <w:rFonts w:ascii="Times New Roman" w:hAnsi="Times New Roman" w:cs="Times New Roman"/>
          <w:sz w:val="28"/>
          <w:szCs w:val="28"/>
        </w:rPr>
        <w:t>Konserwacja rzeźb ołtarzowych wraz ze z</w:t>
      </w:r>
      <w:r w:rsidR="00EF7AEE" w:rsidRPr="004F6FB3">
        <w:rPr>
          <w:rFonts w:ascii="Times New Roman" w:hAnsi="Times New Roman" w:cs="Times New Roman"/>
          <w:sz w:val="28"/>
          <w:szCs w:val="28"/>
        </w:rPr>
        <w:t>łocenie</w:t>
      </w:r>
      <w:r w:rsidRPr="004F6FB3">
        <w:rPr>
          <w:rFonts w:ascii="Times New Roman" w:hAnsi="Times New Roman" w:cs="Times New Roman"/>
          <w:sz w:val="28"/>
          <w:szCs w:val="28"/>
        </w:rPr>
        <w:t>m</w:t>
      </w:r>
      <w:r w:rsidR="00EF7AEE" w:rsidRPr="004F6FB3">
        <w:rPr>
          <w:rFonts w:ascii="Times New Roman" w:hAnsi="Times New Roman" w:cs="Times New Roman"/>
          <w:sz w:val="28"/>
          <w:szCs w:val="28"/>
        </w:rPr>
        <w:t xml:space="preserve"> i srebrzenie</w:t>
      </w:r>
      <w:r w:rsidRPr="004F6FB3">
        <w:rPr>
          <w:rFonts w:ascii="Times New Roman" w:hAnsi="Times New Roman" w:cs="Times New Roman"/>
          <w:sz w:val="28"/>
          <w:szCs w:val="28"/>
        </w:rPr>
        <w:t>m  620dm</w:t>
      </w:r>
      <w:r w:rsidRPr="004F6FB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F7AEE" w:rsidRPr="004F6F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7AEE" w:rsidRPr="004F6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0E40"/>
    <w:multiLevelType w:val="hybridMultilevel"/>
    <w:tmpl w:val="D92CF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213844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14"/>
    <w:rsid w:val="004F6FB3"/>
    <w:rsid w:val="0062209F"/>
    <w:rsid w:val="00745388"/>
    <w:rsid w:val="0091111D"/>
    <w:rsid w:val="00CC2C14"/>
    <w:rsid w:val="00D77DAB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2D8B"/>
  <w15:chartTrackingRefBased/>
  <w15:docId w15:val="{1E9DD6F4-AFF5-44D8-9169-B7338518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4</cp:revision>
  <cp:lastPrinted>2024-08-12T12:27:00Z</cp:lastPrinted>
  <dcterms:created xsi:type="dcterms:W3CDTF">2024-08-12T12:14:00Z</dcterms:created>
  <dcterms:modified xsi:type="dcterms:W3CDTF">2024-08-12T12:39:00Z</dcterms:modified>
</cp:coreProperties>
</file>