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1E28" w:rsidRPr="004D15DE" w:rsidRDefault="00361E28" w:rsidP="00361E28">
      <w:pPr>
        <w:jc w:val="center"/>
        <w:rPr>
          <w:rFonts w:ascii="Arial" w:hAnsi="Arial" w:cs="Arial"/>
          <w:b/>
          <w:i/>
          <w:spacing w:val="10"/>
          <w:sz w:val="24"/>
          <w:szCs w:val="24"/>
        </w:rPr>
      </w:pPr>
    </w:p>
    <w:p w:rsidR="00361E28" w:rsidRPr="004D15DE" w:rsidRDefault="00B42176" w:rsidP="00361E28">
      <w:pPr>
        <w:jc w:val="center"/>
        <w:rPr>
          <w:rFonts w:ascii="Arial" w:hAnsi="Arial" w:cs="Arial"/>
          <w:b/>
          <w:spacing w:val="10"/>
          <w:sz w:val="40"/>
          <w:szCs w:val="40"/>
        </w:rPr>
      </w:pPr>
      <w:r w:rsidRPr="004D15DE">
        <w:rPr>
          <w:rFonts w:ascii="Arial" w:hAnsi="Arial" w:cs="Arial"/>
          <w:b/>
          <w:spacing w:val="10"/>
          <w:sz w:val="40"/>
          <w:szCs w:val="40"/>
        </w:rPr>
        <w:t xml:space="preserve">Raport z konsultacji społecznych projektu uchwały </w:t>
      </w:r>
      <w:r w:rsidR="00147520" w:rsidRPr="004D15DE">
        <w:rPr>
          <w:rFonts w:ascii="Arial" w:hAnsi="Arial" w:cs="Arial"/>
          <w:b/>
          <w:spacing w:val="10"/>
          <w:sz w:val="40"/>
          <w:szCs w:val="40"/>
        </w:rPr>
        <w:t xml:space="preserve">Rady Gminy </w:t>
      </w:r>
      <w:r w:rsidR="00192089" w:rsidRPr="004D15DE">
        <w:rPr>
          <w:rFonts w:ascii="Arial" w:hAnsi="Arial" w:cs="Arial"/>
          <w:b/>
          <w:spacing w:val="10"/>
          <w:sz w:val="40"/>
          <w:szCs w:val="40"/>
        </w:rPr>
        <w:t xml:space="preserve">Jarczów </w:t>
      </w:r>
      <w:r w:rsidR="00147520" w:rsidRPr="004D15DE">
        <w:rPr>
          <w:rFonts w:ascii="Arial" w:hAnsi="Arial" w:cs="Arial"/>
          <w:b/>
          <w:spacing w:val="10"/>
          <w:sz w:val="40"/>
          <w:szCs w:val="40"/>
        </w:rPr>
        <w:t xml:space="preserve">w sprawie określenia zasad wyznaczania składu </w:t>
      </w:r>
      <w:r w:rsidR="004F7CD9">
        <w:rPr>
          <w:rFonts w:ascii="Arial" w:hAnsi="Arial" w:cs="Arial"/>
          <w:b/>
          <w:spacing w:val="10"/>
          <w:sz w:val="40"/>
          <w:szCs w:val="40"/>
        </w:rPr>
        <w:br/>
      </w:r>
      <w:r w:rsidR="00147520" w:rsidRPr="004D15DE">
        <w:rPr>
          <w:rFonts w:ascii="Arial" w:hAnsi="Arial" w:cs="Arial"/>
          <w:b/>
          <w:spacing w:val="10"/>
          <w:sz w:val="40"/>
          <w:szCs w:val="40"/>
        </w:rPr>
        <w:t xml:space="preserve">oraz zasad działania Komitetu Rewitalizacji Gminy </w:t>
      </w:r>
      <w:r w:rsidR="00192089" w:rsidRPr="004D15DE">
        <w:rPr>
          <w:rFonts w:ascii="Arial" w:hAnsi="Arial" w:cs="Arial"/>
          <w:b/>
          <w:spacing w:val="10"/>
          <w:sz w:val="40"/>
          <w:szCs w:val="40"/>
        </w:rPr>
        <w:t>Jarczów</w:t>
      </w:r>
    </w:p>
    <w:p w:rsidR="00361E28" w:rsidRPr="004D15DE" w:rsidRDefault="00361E28" w:rsidP="00361E2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spacing w:val="10"/>
          <w:sz w:val="24"/>
          <w:szCs w:val="24"/>
        </w:rPr>
      </w:pPr>
    </w:p>
    <w:p w:rsidR="00AE6168" w:rsidRPr="004D15DE" w:rsidRDefault="00AE6168" w:rsidP="00361E28">
      <w:pPr>
        <w:spacing w:after="0"/>
        <w:jc w:val="center"/>
        <w:rPr>
          <w:rFonts w:ascii="Arial" w:hAnsi="Arial" w:cs="Arial"/>
          <w:b/>
          <w:spacing w:val="10"/>
          <w:sz w:val="24"/>
          <w:szCs w:val="24"/>
        </w:rPr>
      </w:pPr>
    </w:p>
    <w:p w:rsidR="00AE6168" w:rsidRPr="004D15DE" w:rsidRDefault="00804D70" w:rsidP="00361E28">
      <w:pPr>
        <w:spacing w:after="0"/>
        <w:jc w:val="center"/>
        <w:rPr>
          <w:rFonts w:ascii="Arial" w:hAnsi="Arial" w:cs="Arial"/>
          <w:b/>
          <w:spacing w:val="10"/>
          <w:sz w:val="24"/>
          <w:szCs w:val="24"/>
        </w:rPr>
      </w:pPr>
      <w:r w:rsidRPr="004D15DE">
        <w:rPr>
          <w:rFonts w:ascii="Arial" w:hAnsi="Arial" w:cs="Arial"/>
          <w:noProof/>
          <w:spacing w:val="10"/>
          <w:lang w:eastAsia="pl-PL"/>
        </w:rPr>
        <w:drawing>
          <wp:inline distT="0" distB="0" distL="0" distR="0" wp14:anchorId="6216711C" wp14:editId="11FE1737">
            <wp:extent cx="3152775" cy="3425825"/>
            <wp:effectExtent l="0" t="0" r="9525" b="3175"/>
            <wp:docPr id="5" name="Obraz 5" descr="Ilustr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Ilustracj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42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212" w:rsidRPr="004D15DE" w:rsidRDefault="00A36212" w:rsidP="00AE6168">
      <w:pPr>
        <w:spacing w:after="0"/>
        <w:jc w:val="center"/>
        <w:rPr>
          <w:rFonts w:ascii="Arial" w:hAnsi="Arial" w:cs="Arial"/>
          <w:b/>
          <w:spacing w:val="10"/>
          <w:sz w:val="90"/>
          <w:szCs w:val="90"/>
        </w:rPr>
      </w:pPr>
    </w:p>
    <w:p w:rsidR="00AA2BE1" w:rsidRPr="004D15DE" w:rsidRDefault="00AA2BE1" w:rsidP="00AE6168">
      <w:pPr>
        <w:spacing w:after="0"/>
        <w:jc w:val="center"/>
        <w:rPr>
          <w:rFonts w:ascii="Arial" w:hAnsi="Arial" w:cs="Arial"/>
          <w:b/>
          <w:spacing w:val="10"/>
          <w:sz w:val="24"/>
          <w:szCs w:val="24"/>
        </w:rPr>
      </w:pPr>
    </w:p>
    <w:p w:rsidR="00627052" w:rsidRPr="004D15DE" w:rsidRDefault="00627052" w:rsidP="00AA2BE1">
      <w:pPr>
        <w:spacing w:before="240" w:after="0"/>
        <w:jc w:val="center"/>
        <w:rPr>
          <w:rFonts w:ascii="Arial" w:hAnsi="Arial" w:cs="Arial"/>
          <w:b/>
          <w:spacing w:val="10"/>
          <w:sz w:val="24"/>
          <w:szCs w:val="24"/>
        </w:rPr>
      </w:pPr>
    </w:p>
    <w:p w:rsidR="00361E28" w:rsidRPr="004D15DE" w:rsidRDefault="00192089" w:rsidP="00AA2BE1">
      <w:pPr>
        <w:spacing w:before="240" w:after="0"/>
        <w:jc w:val="center"/>
        <w:rPr>
          <w:rFonts w:ascii="Arial" w:hAnsi="Arial" w:cs="Arial"/>
          <w:b/>
          <w:spacing w:val="10"/>
          <w:sz w:val="24"/>
          <w:szCs w:val="24"/>
        </w:rPr>
      </w:pPr>
      <w:r w:rsidRPr="004D15DE">
        <w:rPr>
          <w:rFonts w:ascii="Arial" w:hAnsi="Arial" w:cs="Arial"/>
          <w:b/>
          <w:spacing w:val="10"/>
          <w:sz w:val="24"/>
          <w:szCs w:val="24"/>
        </w:rPr>
        <w:t>Jarczów</w:t>
      </w:r>
      <w:r w:rsidR="00FB5578" w:rsidRPr="004D15DE">
        <w:rPr>
          <w:rFonts w:ascii="Arial" w:hAnsi="Arial" w:cs="Arial"/>
          <w:b/>
          <w:spacing w:val="10"/>
          <w:sz w:val="24"/>
          <w:szCs w:val="24"/>
        </w:rPr>
        <w:t>,</w:t>
      </w:r>
      <w:r w:rsidR="00147520" w:rsidRPr="004D15DE">
        <w:rPr>
          <w:rFonts w:ascii="Arial" w:hAnsi="Arial" w:cs="Arial"/>
          <w:b/>
          <w:spacing w:val="10"/>
          <w:sz w:val="24"/>
          <w:szCs w:val="24"/>
        </w:rPr>
        <w:t xml:space="preserve"> grudzień 2023</w:t>
      </w:r>
      <w:r w:rsidR="00361E28" w:rsidRPr="004D15DE">
        <w:rPr>
          <w:rFonts w:ascii="Arial" w:hAnsi="Arial" w:cs="Arial"/>
          <w:b/>
          <w:spacing w:val="10"/>
          <w:sz w:val="24"/>
          <w:szCs w:val="24"/>
        </w:rPr>
        <w:t xml:space="preserve"> r.</w:t>
      </w:r>
    </w:p>
    <w:p w:rsidR="00804D70" w:rsidRPr="004D15DE" w:rsidRDefault="00804D70">
      <w:pPr>
        <w:rPr>
          <w:rFonts w:ascii="Arial" w:hAnsi="Arial" w:cs="Arial"/>
          <w:b/>
          <w:spacing w:val="10"/>
          <w:sz w:val="24"/>
          <w:szCs w:val="24"/>
        </w:rPr>
      </w:pPr>
      <w:r w:rsidRPr="004D15DE">
        <w:rPr>
          <w:rFonts w:ascii="Arial" w:hAnsi="Arial" w:cs="Arial"/>
          <w:b/>
          <w:spacing w:val="10"/>
          <w:sz w:val="24"/>
          <w:szCs w:val="24"/>
        </w:rPr>
        <w:br w:type="page"/>
      </w:r>
    </w:p>
    <w:sdt>
      <w:sdtPr>
        <w:rPr>
          <w:spacing w:val="10"/>
        </w:rPr>
        <w:id w:val="-9766655"/>
        <w:docPartObj>
          <w:docPartGallery w:val="Table of Contents"/>
          <w:docPartUnique/>
        </w:docPartObj>
      </w:sdtPr>
      <w:sdtEndPr>
        <w:rPr>
          <w:rFonts w:ascii="Arial" w:hAnsi="Arial" w:cs="Arial"/>
          <w:sz w:val="24"/>
          <w:szCs w:val="24"/>
        </w:rPr>
      </w:sdtEndPr>
      <w:sdtContent>
        <w:p w:rsidR="007B1845" w:rsidRPr="00FC017E" w:rsidRDefault="007B1845" w:rsidP="00FC017E">
          <w:pPr>
            <w:rPr>
              <w:rFonts w:ascii="Arial" w:hAnsi="Arial" w:cs="Arial"/>
              <w:b/>
              <w:spacing w:val="10"/>
              <w:sz w:val="32"/>
              <w:szCs w:val="32"/>
            </w:rPr>
          </w:pPr>
          <w:r w:rsidRPr="00FC017E">
            <w:rPr>
              <w:rFonts w:ascii="Arial" w:hAnsi="Arial" w:cs="Arial"/>
              <w:b/>
              <w:spacing w:val="10"/>
              <w:sz w:val="32"/>
              <w:szCs w:val="32"/>
            </w:rPr>
            <w:t>Spis treści</w:t>
          </w:r>
        </w:p>
        <w:p w:rsidR="00135377" w:rsidRPr="00FC017E" w:rsidRDefault="00135377" w:rsidP="00135377">
          <w:pPr>
            <w:rPr>
              <w:rFonts w:ascii="Arial" w:hAnsi="Arial" w:cs="Arial"/>
              <w:spacing w:val="10"/>
              <w:sz w:val="24"/>
              <w:szCs w:val="24"/>
              <w:lang w:eastAsia="pl-PL"/>
            </w:rPr>
          </w:pPr>
        </w:p>
        <w:p w:rsidR="00FC017E" w:rsidRPr="00FC017E" w:rsidRDefault="007B1845">
          <w:pPr>
            <w:pStyle w:val="Spistreci1"/>
            <w:rPr>
              <w:rFonts w:ascii="Arial" w:eastAsiaTheme="minorEastAsia" w:hAnsi="Arial" w:cs="Arial"/>
              <w:noProof/>
              <w:sz w:val="24"/>
              <w:szCs w:val="24"/>
              <w:lang w:eastAsia="pl-PL"/>
            </w:rPr>
          </w:pPr>
          <w:r w:rsidRPr="00FC017E">
            <w:rPr>
              <w:rFonts w:ascii="Arial" w:hAnsi="Arial" w:cs="Arial"/>
              <w:spacing w:val="10"/>
              <w:sz w:val="24"/>
              <w:szCs w:val="24"/>
            </w:rPr>
            <w:fldChar w:fldCharType="begin"/>
          </w:r>
          <w:r w:rsidRPr="00FC017E">
            <w:rPr>
              <w:rFonts w:ascii="Arial" w:hAnsi="Arial" w:cs="Arial"/>
              <w:spacing w:val="10"/>
              <w:sz w:val="24"/>
              <w:szCs w:val="24"/>
            </w:rPr>
            <w:instrText xml:space="preserve"> TOC \o "1-3" \h \z \u </w:instrText>
          </w:r>
          <w:r w:rsidRPr="00FC017E">
            <w:rPr>
              <w:rFonts w:ascii="Arial" w:hAnsi="Arial" w:cs="Arial"/>
              <w:spacing w:val="10"/>
              <w:sz w:val="24"/>
              <w:szCs w:val="24"/>
            </w:rPr>
            <w:fldChar w:fldCharType="separate"/>
          </w:r>
          <w:hyperlink w:anchor="_Toc153463857" w:history="1">
            <w:r w:rsidR="00FC017E" w:rsidRPr="00FC017E">
              <w:rPr>
                <w:rStyle w:val="Hipercze"/>
                <w:rFonts w:ascii="Arial" w:hAnsi="Arial" w:cs="Arial"/>
                <w:noProof/>
                <w:spacing w:val="10"/>
                <w:sz w:val="24"/>
                <w:szCs w:val="24"/>
              </w:rPr>
              <w:t>1.</w:t>
            </w:r>
            <w:r w:rsidR="00FC017E" w:rsidRPr="00FC017E">
              <w:rPr>
                <w:rFonts w:ascii="Arial" w:eastAsiaTheme="minorEastAsia" w:hAnsi="Arial" w:cs="Arial"/>
                <w:noProof/>
                <w:sz w:val="24"/>
                <w:szCs w:val="24"/>
                <w:lang w:eastAsia="pl-PL"/>
              </w:rPr>
              <w:tab/>
            </w:r>
            <w:r w:rsidR="00FC017E" w:rsidRPr="00FC017E">
              <w:rPr>
                <w:rStyle w:val="Hipercze"/>
                <w:rFonts w:ascii="Arial" w:hAnsi="Arial" w:cs="Arial"/>
                <w:noProof/>
                <w:spacing w:val="10"/>
                <w:sz w:val="24"/>
                <w:szCs w:val="24"/>
              </w:rPr>
              <w:t>PODSTAWA PRAWNA</w:t>
            </w:r>
            <w:r w:rsidR="00FC017E" w:rsidRPr="00FC017E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FC017E" w:rsidRPr="00FC017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FC017E" w:rsidRPr="00FC017E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_Toc153463857 \h </w:instrText>
            </w:r>
            <w:r w:rsidR="00FC017E" w:rsidRPr="00FC017E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FC017E" w:rsidRPr="00FC017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D37CD4">
              <w:rPr>
                <w:rFonts w:ascii="Arial" w:hAnsi="Arial" w:cs="Arial"/>
                <w:noProof/>
                <w:webHidden/>
                <w:sz w:val="24"/>
                <w:szCs w:val="24"/>
              </w:rPr>
              <w:t>3</w:t>
            </w:r>
            <w:r w:rsidR="00FC017E" w:rsidRPr="00FC017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C017E" w:rsidRPr="00FC017E" w:rsidRDefault="00FD0B2D">
          <w:pPr>
            <w:pStyle w:val="Spistreci1"/>
            <w:rPr>
              <w:rFonts w:ascii="Arial" w:eastAsiaTheme="minorEastAsia" w:hAnsi="Arial" w:cs="Arial"/>
              <w:noProof/>
              <w:sz w:val="24"/>
              <w:szCs w:val="24"/>
              <w:lang w:eastAsia="pl-PL"/>
            </w:rPr>
          </w:pPr>
          <w:hyperlink w:anchor="_Toc153463858" w:history="1">
            <w:r w:rsidR="00FC017E" w:rsidRPr="00FC017E">
              <w:rPr>
                <w:rStyle w:val="Hipercze"/>
                <w:rFonts w:ascii="Arial" w:hAnsi="Arial" w:cs="Arial"/>
                <w:noProof/>
                <w:spacing w:val="10"/>
                <w:sz w:val="24"/>
                <w:szCs w:val="24"/>
              </w:rPr>
              <w:t>2.</w:t>
            </w:r>
            <w:r w:rsidR="00FC017E" w:rsidRPr="00FC017E">
              <w:rPr>
                <w:rFonts w:ascii="Arial" w:eastAsiaTheme="minorEastAsia" w:hAnsi="Arial" w:cs="Arial"/>
                <w:noProof/>
                <w:sz w:val="24"/>
                <w:szCs w:val="24"/>
                <w:lang w:eastAsia="pl-PL"/>
              </w:rPr>
              <w:tab/>
            </w:r>
            <w:r w:rsidR="00FC017E" w:rsidRPr="00FC017E">
              <w:rPr>
                <w:rStyle w:val="Hipercze"/>
                <w:rFonts w:ascii="Arial" w:hAnsi="Arial" w:cs="Arial"/>
                <w:noProof/>
                <w:spacing w:val="10"/>
                <w:sz w:val="24"/>
                <w:szCs w:val="24"/>
              </w:rPr>
              <w:t>SPOSÓB PRZEPROWADZENIA KONSULTACJI SPOŁECZNYCH</w:t>
            </w:r>
            <w:r w:rsidR="00FC017E" w:rsidRPr="00FC017E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FC017E" w:rsidRPr="00FC017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FC017E" w:rsidRPr="00FC017E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_Toc153463858 \h </w:instrText>
            </w:r>
            <w:r w:rsidR="00FC017E" w:rsidRPr="00FC017E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FC017E" w:rsidRPr="00FC017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D37CD4">
              <w:rPr>
                <w:rFonts w:ascii="Arial" w:hAnsi="Arial" w:cs="Arial"/>
                <w:noProof/>
                <w:webHidden/>
                <w:sz w:val="24"/>
                <w:szCs w:val="24"/>
              </w:rPr>
              <w:t>4</w:t>
            </w:r>
            <w:r w:rsidR="00FC017E" w:rsidRPr="00FC017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C017E" w:rsidRPr="00FC017E" w:rsidRDefault="00FD0B2D">
          <w:pPr>
            <w:pStyle w:val="Spistreci1"/>
            <w:rPr>
              <w:rFonts w:ascii="Arial" w:eastAsiaTheme="minorEastAsia" w:hAnsi="Arial" w:cs="Arial"/>
              <w:noProof/>
              <w:sz w:val="24"/>
              <w:szCs w:val="24"/>
              <w:lang w:eastAsia="pl-PL"/>
            </w:rPr>
          </w:pPr>
          <w:hyperlink w:anchor="_Toc153463859" w:history="1">
            <w:r w:rsidR="00FC017E" w:rsidRPr="00FC017E">
              <w:rPr>
                <w:rStyle w:val="Hipercze"/>
                <w:rFonts w:ascii="Arial" w:hAnsi="Arial" w:cs="Arial"/>
                <w:noProof/>
                <w:spacing w:val="10"/>
                <w:sz w:val="24"/>
                <w:szCs w:val="24"/>
              </w:rPr>
              <w:t>3.</w:t>
            </w:r>
            <w:r w:rsidR="00FC017E" w:rsidRPr="00FC017E">
              <w:rPr>
                <w:rFonts w:ascii="Arial" w:eastAsiaTheme="minorEastAsia" w:hAnsi="Arial" w:cs="Arial"/>
                <w:noProof/>
                <w:sz w:val="24"/>
                <w:szCs w:val="24"/>
                <w:lang w:eastAsia="pl-PL"/>
              </w:rPr>
              <w:tab/>
            </w:r>
            <w:r w:rsidR="00FC017E" w:rsidRPr="00FC017E">
              <w:rPr>
                <w:rStyle w:val="Hipercze"/>
                <w:rFonts w:ascii="Arial" w:hAnsi="Arial" w:cs="Arial"/>
                <w:noProof/>
                <w:spacing w:val="10"/>
                <w:sz w:val="24"/>
                <w:szCs w:val="24"/>
              </w:rPr>
              <w:t>WYNIKI KONSULTACJI SPOŁECZNYCH</w:t>
            </w:r>
            <w:r w:rsidR="00FC017E" w:rsidRPr="00FC017E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FC017E" w:rsidRPr="00FC017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FC017E" w:rsidRPr="00FC017E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_Toc153463859 \h </w:instrText>
            </w:r>
            <w:r w:rsidR="00FC017E" w:rsidRPr="00FC017E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FC017E" w:rsidRPr="00FC017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D37CD4">
              <w:rPr>
                <w:rFonts w:ascii="Arial" w:hAnsi="Arial" w:cs="Arial"/>
                <w:noProof/>
                <w:webHidden/>
                <w:sz w:val="24"/>
                <w:szCs w:val="24"/>
              </w:rPr>
              <w:t>7</w:t>
            </w:r>
            <w:r w:rsidR="00FC017E" w:rsidRPr="00FC017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C017E" w:rsidRPr="00FC017E" w:rsidRDefault="00FD0B2D">
          <w:pPr>
            <w:pStyle w:val="Spistreci1"/>
            <w:rPr>
              <w:rFonts w:ascii="Arial" w:eastAsiaTheme="minorEastAsia" w:hAnsi="Arial" w:cs="Arial"/>
              <w:noProof/>
              <w:sz w:val="24"/>
              <w:szCs w:val="24"/>
              <w:lang w:eastAsia="pl-PL"/>
            </w:rPr>
          </w:pPr>
          <w:hyperlink w:anchor="_Toc153463860" w:history="1">
            <w:r w:rsidR="00FC017E" w:rsidRPr="00FC017E">
              <w:rPr>
                <w:rStyle w:val="Hipercze"/>
                <w:rFonts w:ascii="Arial" w:hAnsi="Arial" w:cs="Arial"/>
                <w:noProof/>
                <w:spacing w:val="10"/>
                <w:sz w:val="24"/>
                <w:szCs w:val="24"/>
              </w:rPr>
              <w:t>4.</w:t>
            </w:r>
            <w:r w:rsidR="00FC017E" w:rsidRPr="00FC017E">
              <w:rPr>
                <w:rFonts w:ascii="Arial" w:eastAsiaTheme="minorEastAsia" w:hAnsi="Arial" w:cs="Arial"/>
                <w:noProof/>
                <w:sz w:val="24"/>
                <w:szCs w:val="24"/>
                <w:lang w:eastAsia="pl-PL"/>
              </w:rPr>
              <w:tab/>
            </w:r>
            <w:r w:rsidR="00FC017E" w:rsidRPr="00FC017E">
              <w:rPr>
                <w:rStyle w:val="Hipercze"/>
                <w:rFonts w:ascii="Arial" w:hAnsi="Arial" w:cs="Arial"/>
                <w:noProof/>
                <w:spacing w:val="10"/>
                <w:sz w:val="24"/>
                <w:szCs w:val="24"/>
              </w:rPr>
              <w:t>DOSTĘPNOŚĆ W REWITALIZACJI</w:t>
            </w:r>
            <w:r w:rsidR="00FC017E" w:rsidRPr="00FC017E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FC017E" w:rsidRPr="00FC017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FC017E" w:rsidRPr="00FC017E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_Toc153463860 \h </w:instrText>
            </w:r>
            <w:r w:rsidR="00FC017E" w:rsidRPr="00FC017E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FC017E" w:rsidRPr="00FC017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D37CD4">
              <w:rPr>
                <w:rFonts w:ascii="Arial" w:hAnsi="Arial" w:cs="Arial"/>
                <w:noProof/>
                <w:webHidden/>
                <w:sz w:val="24"/>
                <w:szCs w:val="24"/>
              </w:rPr>
              <w:t>9</w:t>
            </w:r>
            <w:r w:rsidR="00FC017E" w:rsidRPr="00FC017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C017E" w:rsidRPr="00FC017E" w:rsidRDefault="00FD0B2D">
          <w:pPr>
            <w:pStyle w:val="Spistreci1"/>
            <w:rPr>
              <w:rFonts w:ascii="Arial" w:eastAsiaTheme="minorEastAsia" w:hAnsi="Arial" w:cs="Arial"/>
              <w:noProof/>
              <w:sz w:val="24"/>
              <w:szCs w:val="24"/>
              <w:lang w:eastAsia="pl-PL"/>
            </w:rPr>
          </w:pPr>
          <w:hyperlink w:anchor="_Toc153463861" w:history="1">
            <w:r w:rsidR="00FC017E" w:rsidRPr="00FC017E">
              <w:rPr>
                <w:rStyle w:val="Hipercze"/>
                <w:rFonts w:ascii="Arial" w:hAnsi="Arial" w:cs="Arial"/>
                <w:noProof/>
                <w:spacing w:val="10"/>
                <w:sz w:val="24"/>
                <w:szCs w:val="24"/>
              </w:rPr>
              <w:t>5.</w:t>
            </w:r>
            <w:r w:rsidR="00FC017E" w:rsidRPr="00FC017E">
              <w:rPr>
                <w:rFonts w:ascii="Arial" w:eastAsiaTheme="minorEastAsia" w:hAnsi="Arial" w:cs="Arial"/>
                <w:noProof/>
                <w:sz w:val="24"/>
                <w:szCs w:val="24"/>
                <w:lang w:eastAsia="pl-PL"/>
              </w:rPr>
              <w:tab/>
            </w:r>
            <w:r w:rsidR="00FC017E" w:rsidRPr="00FC017E">
              <w:rPr>
                <w:rStyle w:val="Hipercze"/>
                <w:rFonts w:ascii="Arial" w:hAnsi="Arial" w:cs="Arial"/>
                <w:noProof/>
                <w:spacing w:val="10"/>
                <w:sz w:val="24"/>
                <w:szCs w:val="24"/>
              </w:rPr>
              <w:t>PODSUMOWANIE</w:t>
            </w:r>
            <w:r w:rsidR="00FC017E" w:rsidRPr="00FC017E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FC017E" w:rsidRPr="00FC017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FC017E" w:rsidRPr="00FC017E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_Toc153463861 \h </w:instrText>
            </w:r>
            <w:r w:rsidR="00FC017E" w:rsidRPr="00FC017E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FC017E" w:rsidRPr="00FC017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D37CD4">
              <w:rPr>
                <w:rFonts w:ascii="Arial" w:hAnsi="Arial" w:cs="Arial"/>
                <w:noProof/>
                <w:webHidden/>
                <w:sz w:val="24"/>
                <w:szCs w:val="24"/>
              </w:rPr>
              <w:t>11</w:t>
            </w:r>
            <w:r w:rsidR="00FC017E" w:rsidRPr="00FC017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B1845" w:rsidRPr="004D15DE" w:rsidRDefault="007B1845" w:rsidP="00C25D1B">
          <w:pPr>
            <w:spacing w:line="360" w:lineRule="auto"/>
            <w:ind w:left="567" w:hanging="567"/>
            <w:rPr>
              <w:rFonts w:ascii="Arial" w:hAnsi="Arial" w:cs="Arial"/>
              <w:spacing w:val="10"/>
              <w:sz w:val="24"/>
              <w:szCs w:val="24"/>
            </w:rPr>
          </w:pPr>
          <w:r w:rsidRPr="00FC017E">
            <w:rPr>
              <w:rFonts w:ascii="Arial" w:hAnsi="Arial" w:cs="Arial"/>
              <w:bCs/>
              <w:spacing w:val="10"/>
              <w:sz w:val="24"/>
              <w:szCs w:val="24"/>
            </w:rPr>
            <w:fldChar w:fldCharType="end"/>
          </w:r>
        </w:p>
      </w:sdtContent>
    </w:sdt>
    <w:p w:rsidR="007B1845" w:rsidRPr="004D15DE" w:rsidRDefault="007B1845">
      <w:pPr>
        <w:rPr>
          <w:rFonts w:ascii="Arial" w:hAnsi="Arial" w:cs="Arial"/>
          <w:spacing w:val="10"/>
        </w:rPr>
      </w:pPr>
      <w:r w:rsidRPr="004D15DE">
        <w:rPr>
          <w:rFonts w:ascii="Arial" w:hAnsi="Arial" w:cs="Arial"/>
          <w:spacing w:val="10"/>
        </w:rPr>
        <w:br w:type="page"/>
      </w:r>
    </w:p>
    <w:p w:rsidR="007B1845" w:rsidRPr="004D15DE" w:rsidRDefault="004A30AB" w:rsidP="00EA1A17">
      <w:pPr>
        <w:pStyle w:val="Nagwek1"/>
        <w:numPr>
          <w:ilvl w:val="0"/>
          <w:numId w:val="1"/>
        </w:numPr>
        <w:spacing w:after="240" w:line="360" w:lineRule="auto"/>
        <w:ind w:left="426"/>
        <w:rPr>
          <w:rFonts w:ascii="Arial" w:hAnsi="Arial" w:cs="Arial"/>
          <w:color w:val="auto"/>
          <w:spacing w:val="10"/>
          <w:sz w:val="32"/>
          <w:szCs w:val="32"/>
        </w:rPr>
      </w:pPr>
      <w:bookmarkStart w:id="0" w:name="_Toc153463857"/>
      <w:r w:rsidRPr="004D15DE">
        <w:rPr>
          <w:rFonts w:ascii="Arial" w:hAnsi="Arial" w:cs="Arial"/>
          <w:color w:val="auto"/>
          <w:spacing w:val="10"/>
          <w:sz w:val="32"/>
          <w:szCs w:val="32"/>
        </w:rPr>
        <w:lastRenderedPageBreak/>
        <w:t>PODSTAWA PRAWNA</w:t>
      </w:r>
      <w:bookmarkEnd w:id="0"/>
    </w:p>
    <w:p w:rsidR="004A30AB" w:rsidRPr="004D15DE" w:rsidRDefault="00CF28F7" w:rsidP="001E37FC">
      <w:pPr>
        <w:spacing w:after="0" w:line="360" w:lineRule="auto"/>
        <w:ind w:firstLine="708"/>
        <w:rPr>
          <w:rFonts w:ascii="Arial" w:hAnsi="Arial" w:cs="Arial"/>
          <w:color w:val="000000"/>
          <w:spacing w:val="10"/>
          <w:sz w:val="24"/>
          <w:szCs w:val="24"/>
        </w:rPr>
      </w:pPr>
      <w:r w:rsidRPr="00CF28F7">
        <w:rPr>
          <w:rFonts w:ascii="Arial" w:hAnsi="Arial" w:cs="Arial"/>
          <w:color w:val="000000"/>
          <w:spacing w:val="10"/>
          <w:sz w:val="24"/>
          <w:szCs w:val="24"/>
        </w:rPr>
        <w:t xml:space="preserve">Ze względu na potrzebę przeprowadzenia procesu rewitalizacji, </w:t>
      </w:r>
      <w:r w:rsidR="006213BA">
        <w:rPr>
          <w:rFonts w:ascii="Arial" w:hAnsi="Arial" w:cs="Arial"/>
          <w:color w:val="000000"/>
          <w:spacing w:val="10"/>
          <w:sz w:val="24"/>
          <w:szCs w:val="24"/>
        </w:rPr>
        <w:t>Gmina Jarczów</w:t>
      </w:r>
      <w:r w:rsidRPr="00CF28F7">
        <w:rPr>
          <w:rFonts w:ascii="Arial" w:hAnsi="Arial" w:cs="Arial"/>
          <w:color w:val="000000"/>
          <w:spacing w:val="10"/>
          <w:sz w:val="24"/>
          <w:szCs w:val="24"/>
        </w:rPr>
        <w:t xml:space="preserve"> przystąpił</w:t>
      </w:r>
      <w:r w:rsidR="006213BA">
        <w:rPr>
          <w:rFonts w:ascii="Arial" w:hAnsi="Arial" w:cs="Arial"/>
          <w:color w:val="000000"/>
          <w:spacing w:val="10"/>
          <w:sz w:val="24"/>
          <w:szCs w:val="24"/>
        </w:rPr>
        <w:t>a</w:t>
      </w:r>
      <w:r w:rsidRPr="00CF28F7">
        <w:rPr>
          <w:rFonts w:ascii="Arial" w:hAnsi="Arial" w:cs="Arial"/>
          <w:color w:val="000000"/>
          <w:spacing w:val="10"/>
          <w:sz w:val="24"/>
          <w:szCs w:val="24"/>
        </w:rPr>
        <w:t xml:space="preserve"> do sporządzenia Gminnego Programu Rewitalizacji </w:t>
      </w:r>
      <w:r w:rsidR="006213BA">
        <w:rPr>
          <w:rFonts w:ascii="Arial" w:hAnsi="Arial" w:cs="Arial"/>
          <w:color w:val="000000"/>
          <w:spacing w:val="10"/>
          <w:sz w:val="24"/>
          <w:szCs w:val="24"/>
        </w:rPr>
        <w:t xml:space="preserve">Gminy Jarczów </w:t>
      </w:r>
      <w:r w:rsidRPr="00CF28F7">
        <w:rPr>
          <w:rFonts w:ascii="Arial" w:hAnsi="Arial" w:cs="Arial"/>
          <w:color w:val="000000"/>
          <w:spacing w:val="10"/>
          <w:sz w:val="24"/>
          <w:szCs w:val="24"/>
        </w:rPr>
        <w:t>na lata 202</w:t>
      </w:r>
      <w:r w:rsidR="006213BA">
        <w:rPr>
          <w:rFonts w:ascii="Arial" w:hAnsi="Arial" w:cs="Arial"/>
          <w:color w:val="000000"/>
          <w:spacing w:val="10"/>
          <w:sz w:val="24"/>
          <w:szCs w:val="24"/>
        </w:rPr>
        <w:t>1</w:t>
      </w:r>
      <w:r w:rsidRPr="00CF28F7">
        <w:rPr>
          <w:rFonts w:ascii="Arial" w:hAnsi="Arial" w:cs="Arial"/>
          <w:color w:val="000000"/>
          <w:spacing w:val="10"/>
          <w:sz w:val="24"/>
          <w:szCs w:val="24"/>
        </w:rPr>
        <w:t>-20</w:t>
      </w:r>
      <w:r w:rsidR="006213BA">
        <w:rPr>
          <w:rFonts w:ascii="Arial" w:hAnsi="Arial" w:cs="Arial"/>
          <w:color w:val="000000"/>
          <w:spacing w:val="10"/>
          <w:sz w:val="24"/>
          <w:szCs w:val="24"/>
        </w:rPr>
        <w:t>30</w:t>
      </w:r>
      <w:r w:rsidRPr="00CF28F7">
        <w:rPr>
          <w:rFonts w:ascii="Arial" w:hAnsi="Arial" w:cs="Arial"/>
          <w:color w:val="000000"/>
          <w:spacing w:val="10"/>
          <w:sz w:val="24"/>
          <w:szCs w:val="24"/>
        </w:rPr>
        <w:t xml:space="preserve">. </w:t>
      </w:r>
      <w:r w:rsidR="004F7CD9">
        <w:rPr>
          <w:rFonts w:ascii="Arial" w:hAnsi="Arial" w:cs="Arial"/>
          <w:color w:val="000000"/>
          <w:spacing w:val="10"/>
          <w:sz w:val="24"/>
          <w:szCs w:val="24"/>
        </w:rPr>
        <w:t>Zgodnie z u</w:t>
      </w:r>
      <w:r w:rsidR="004F7CD9" w:rsidRPr="007F5BAB">
        <w:rPr>
          <w:rFonts w:ascii="Arial" w:hAnsi="Arial" w:cs="Arial"/>
          <w:color w:val="000000"/>
          <w:spacing w:val="10"/>
          <w:sz w:val="24"/>
          <w:szCs w:val="24"/>
        </w:rPr>
        <w:t xml:space="preserve">stawą o rewitalizacji z dnia 9 października 2015 r. </w:t>
      </w:r>
      <w:r w:rsidR="00FD17DA" w:rsidRPr="004D15DE">
        <w:rPr>
          <w:rFonts w:ascii="Arial" w:hAnsi="Arial" w:cs="Arial"/>
          <w:color w:val="000000"/>
          <w:spacing w:val="10"/>
          <w:sz w:val="24"/>
          <w:szCs w:val="24"/>
        </w:rPr>
        <w:t xml:space="preserve">w 2022 roku Gmina </w:t>
      </w:r>
      <w:r w:rsidR="005D5EA5">
        <w:rPr>
          <w:rFonts w:ascii="Arial" w:hAnsi="Arial" w:cs="Arial"/>
          <w:color w:val="000000"/>
          <w:spacing w:val="10"/>
          <w:sz w:val="24"/>
          <w:szCs w:val="24"/>
        </w:rPr>
        <w:t>Jarczów</w:t>
      </w:r>
      <w:r w:rsidR="00FD17DA" w:rsidRPr="004D15DE">
        <w:rPr>
          <w:rFonts w:ascii="Arial" w:hAnsi="Arial" w:cs="Arial"/>
          <w:color w:val="000000"/>
          <w:spacing w:val="10"/>
          <w:sz w:val="24"/>
          <w:szCs w:val="24"/>
        </w:rPr>
        <w:t xml:space="preserve"> przystąpiła do wyznaczenia obszaru zdegradowanego i</w:t>
      </w:r>
      <w:r w:rsidR="005D5EA5">
        <w:rPr>
          <w:rFonts w:ascii="Arial" w:hAnsi="Arial" w:cs="Arial"/>
          <w:color w:val="000000"/>
          <w:spacing w:val="10"/>
          <w:sz w:val="24"/>
          <w:szCs w:val="24"/>
        </w:rPr>
        <w:t> </w:t>
      </w:r>
      <w:r w:rsidR="00FD17DA" w:rsidRPr="004D15DE">
        <w:rPr>
          <w:rFonts w:ascii="Arial" w:hAnsi="Arial" w:cs="Arial"/>
          <w:color w:val="000000"/>
          <w:spacing w:val="10"/>
          <w:sz w:val="24"/>
          <w:szCs w:val="24"/>
        </w:rPr>
        <w:t xml:space="preserve">obszaru rewitalizacji, a następnie do sporządzenia </w:t>
      </w:r>
      <w:r w:rsidR="004D15DE" w:rsidRPr="004D15DE">
        <w:rPr>
          <w:rFonts w:ascii="Arial" w:hAnsi="Arial" w:cs="Arial"/>
          <w:color w:val="000000"/>
          <w:spacing w:val="10"/>
          <w:sz w:val="24"/>
          <w:szCs w:val="24"/>
        </w:rPr>
        <w:t>G</w:t>
      </w:r>
      <w:r w:rsidR="00FD17DA" w:rsidRPr="004D15DE">
        <w:rPr>
          <w:rFonts w:ascii="Arial" w:hAnsi="Arial" w:cs="Arial"/>
          <w:color w:val="000000"/>
          <w:spacing w:val="10"/>
          <w:sz w:val="24"/>
          <w:szCs w:val="24"/>
        </w:rPr>
        <w:t xml:space="preserve">minnego </w:t>
      </w:r>
      <w:r w:rsidR="004D15DE" w:rsidRPr="004D15DE">
        <w:rPr>
          <w:rFonts w:ascii="Arial" w:hAnsi="Arial" w:cs="Arial"/>
          <w:color w:val="000000"/>
          <w:spacing w:val="10"/>
          <w:sz w:val="24"/>
          <w:szCs w:val="24"/>
        </w:rPr>
        <w:t>P</w:t>
      </w:r>
      <w:r w:rsidR="00FD17DA" w:rsidRPr="004D15DE">
        <w:rPr>
          <w:rFonts w:ascii="Arial" w:hAnsi="Arial" w:cs="Arial"/>
          <w:color w:val="000000"/>
          <w:spacing w:val="10"/>
          <w:sz w:val="24"/>
          <w:szCs w:val="24"/>
        </w:rPr>
        <w:t xml:space="preserve">rogramu </w:t>
      </w:r>
      <w:r w:rsidR="004D15DE" w:rsidRPr="004D15DE">
        <w:rPr>
          <w:rFonts w:ascii="Arial" w:hAnsi="Arial" w:cs="Arial"/>
          <w:color w:val="000000"/>
          <w:spacing w:val="10"/>
          <w:sz w:val="24"/>
          <w:szCs w:val="24"/>
        </w:rPr>
        <w:t>R</w:t>
      </w:r>
      <w:r w:rsidR="00FD17DA" w:rsidRPr="004D15DE">
        <w:rPr>
          <w:rFonts w:ascii="Arial" w:hAnsi="Arial" w:cs="Arial"/>
          <w:color w:val="000000"/>
          <w:spacing w:val="10"/>
          <w:sz w:val="24"/>
          <w:szCs w:val="24"/>
        </w:rPr>
        <w:t>ewitalizacji</w:t>
      </w:r>
      <w:r w:rsidR="004D15DE" w:rsidRPr="004D15DE">
        <w:rPr>
          <w:rFonts w:ascii="Arial" w:hAnsi="Arial" w:cs="Arial"/>
          <w:color w:val="000000"/>
          <w:spacing w:val="10"/>
          <w:sz w:val="24"/>
          <w:szCs w:val="24"/>
        </w:rPr>
        <w:t xml:space="preserve"> Gminy </w:t>
      </w:r>
      <w:r w:rsidR="005D5EA5">
        <w:rPr>
          <w:rFonts w:ascii="Arial" w:hAnsi="Arial" w:cs="Arial"/>
          <w:color w:val="000000"/>
          <w:spacing w:val="10"/>
          <w:sz w:val="24"/>
          <w:szCs w:val="24"/>
        </w:rPr>
        <w:t>Jarczów</w:t>
      </w:r>
      <w:r w:rsidR="00FD17DA" w:rsidRPr="004D15DE">
        <w:rPr>
          <w:rFonts w:ascii="Arial" w:hAnsi="Arial" w:cs="Arial"/>
          <w:color w:val="000000"/>
          <w:spacing w:val="10"/>
          <w:sz w:val="24"/>
          <w:szCs w:val="24"/>
        </w:rPr>
        <w:t xml:space="preserve"> na lata 2021-2030 </w:t>
      </w:r>
      <w:r w:rsidR="004D15DE" w:rsidRPr="004D15DE">
        <w:rPr>
          <w:rFonts w:ascii="Arial" w:hAnsi="Arial" w:cs="Arial"/>
          <w:color w:val="000000"/>
          <w:spacing w:val="10"/>
          <w:sz w:val="24"/>
          <w:szCs w:val="24"/>
        </w:rPr>
        <w:t>a</w:t>
      </w:r>
      <w:r w:rsidR="001E37FC" w:rsidRPr="004D15DE">
        <w:rPr>
          <w:rFonts w:ascii="Arial" w:hAnsi="Arial" w:cs="Arial"/>
          <w:color w:val="000000"/>
          <w:spacing w:val="10"/>
          <w:sz w:val="24"/>
          <w:szCs w:val="24"/>
        </w:rPr>
        <w:t xml:space="preserve"> także rozpoczęła prace nad powołaniem Komitetu Rewitalizacji. Artykuł 7 ustawy o</w:t>
      </w:r>
      <w:r w:rsidR="004F7CD9">
        <w:rPr>
          <w:rFonts w:ascii="Arial" w:hAnsi="Arial" w:cs="Arial"/>
          <w:color w:val="000000"/>
          <w:spacing w:val="10"/>
          <w:sz w:val="24"/>
          <w:szCs w:val="24"/>
        </w:rPr>
        <w:t> </w:t>
      </w:r>
      <w:r w:rsidR="001E37FC" w:rsidRPr="004D15DE">
        <w:rPr>
          <w:rFonts w:ascii="Arial" w:hAnsi="Arial" w:cs="Arial"/>
          <w:color w:val="000000"/>
          <w:spacing w:val="10"/>
          <w:sz w:val="24"/>
          <w:szCs w:val="24"/>
        </w:rPr>
        <w:t>rewitalizacji w następujący sposób definiuje i określa funkcjonowanie Komitetu:</w:t>
      </w:r>
    </w:p>
    <w:p w:rsidR="00A3544B" w:rsidRPr="004D15DE" w:rsidRDefault="001E37FC" w:rsidP="001E37FC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ind w:left="426"/>
        <w:rPr>
          <w:rFonts w:ascii="Arial" w:hAnsi="Arial" w:cs="Arial"/>
          <w:i/>
          <w:color w:val="000000"/>
          <w:spacing w:val="10"/>
          <w:sz w:val="24"/>
          <w:szCs w:val="24"/>
        </w:rPr>
      </w:pPr>
      <w:r w:rsidRPr="004D15DE">
        <w:rPr>
          <w:rFonts w:ascii="Arial" w:hAnsi="Arial" w:cs="Arial"/>
          <w:i/>
          <w:color w:val="000000"/>
          <w:spacing w:val="10"/>
          <w:sz w:val="24"/>
          <w:szCs w:val="24"/>
        </w:rPr>
        <w:t>Komitet Rewitalizacji stanowi forum współpracy i dialogu interesariuszy z</w:t>
      </w:r>
      <w:r w:rsidRPr="004D15DE">
        <w:rPr>
          <w:i/>
          <w:spacing w:val="10"/>
        </w:rPr>
        <w:t> </w:t>
      </w:r>
      <w:r w:rsidRPr="004D15DE">
        <w:rPr>
          <w:rFonts w:ascii="Arial" w:hAnsi="Arial" w:cs="Arial"/>
          <w:i/>
          <w:color w:val="000000"/>
          <w:spacing w:val="10"/>
          <w:sz w:val="24"/>
          <w:szCs w:val="24"/>
        </w:rPr>
        <w:t>organami gminy w sprawach dotyczących przygotowania, prowadzenia i oceny rewitalizacji oraz pełni funkcję opiniodawczo-doradczą wójta, burmistrza albo prezydenta miasta. Dopuszcza się powołanie osobnych Komitetów Rewitalizacji dla wyznaczonyc</w:t>
      </w:r>
      <w:r w:rsidR="00A3544B" w:rsidRPr="004D15DE">
        <w:rPr>
          <w:rFonts w:ascii="Arial" w:hAnsi="Arial" w:cs="Arial"/>
          <w:i/>
          <w:color w:val="000000"/>
          <w:spacing w:val="10"/>
          <w:sz w:val="24"/>
          <w:szCs w:val="24"/>
        </w:rPr>
        <w:t>h podobszarów rewitalizacji.</w:t>
      </w:r>
    </w:p>
    <w:p w:rsidR="00A3544B" w:rsidRPr="004D15DE" w:rsidRDefault="001E37FC" w:rsidP="001E37FC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ind w:left="426"/>
        <w:rPr>
          <w:rFonts w:ascii="Arial" w:hAnsi="Arial" w:cs="Arial"/>
          <w:i/>
          <w:color w:val="000000"/>
          <w:spacing w:val="10"/>
          <w:sz w:val="24"/>
          <w:szCs w:val="24"/>
        </w:rPr>
      </w:pPr>
      <w:r w:rsidRPr="004D15DE">
        <w:rPr>
          <w:rFonts w:ascii="Arial" w:hAnsi="Arial" w:cs="Arial"/>
          <w:i/>
          <w:color w:val="000000"/>
          <w:spacing w:val="10"/>
          <w:sz w:val="24"/>
          <w:szCs w:val="24"/>
        </w:rPr>
        <w:t>Zasady wyznaczania składu oraz zasady działania Komitetu Rewitalizacji ustala się, uwzględniając funkcję Komitetu, o której mowa w ust. 1, oraz zapewniając wyłanianie przez interes</w:t>
      </w:r>
      <w:r w:rsidR="00A3544B" w:rsidRPr="004D15DE">
        <w:rPr>
          <w:rFonts w:ascii="Arial" w:hAnsi="Arial" w:cs="Arial"/>
          <w:i/>
          <w:color w:val="000000"/>
          <w:spacing w:val="10"/>
          <w:sz w:val="24"/>
          <w:szCs w:val="24"/>
        </w:rPr>
        <w:t>ariuszy ich przedstawicieli.</w:t>
      </w:r>
    </w:p>
    <w:p w:rsidR="00A3544B" w:rsidRPr="004D15DE" w:rsidRDefault="001E37FC" w:rsidP="001E37FC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ind w:left="426"/>
        <w:rPr>
          <w:rFonts w:ascii="Arial" w:hAnsi="Arial" w:cs="Arial"/>
          <w:i/>
          <w:color w:val="000000"/>
          <w:spacing w:val="10"/>
          <w:sz w:val="24"/>
          <w:szCs w:val="24"/>
        </w:rPr>
      </w:pPr>
      <w:r w:rsidRPr="004D15DE">
        <w:rPr>
          <w:rFonts w:ascii="Arial" w:hAnsi="Arial" w:cs="Arial"/>
          <w:i/>
          <w:color w:val="000000"/>
          <w:spacing w:val="10"/>
          <w:sz w:val="24"/>
          <w:szCs w:val="24"/>
        </w:rPr>
        <w:t>Zasady, o których mowa w ust. 2, określa, w drodze uchwały, rada gminy przed uchwaleniem gminnego programu rewitalizacji. Podjęcie uchwały jest poprzedzone konsultacjami społecznymi. Uchwała nie sta</w:t>
      </w:r>
      <w:r w:rsidR="00A3544B" w:rsidRPr="004D15DE">
        <w:rPr>
          <w:rFonts w:ascii="Arial" w:hAnsi="Arial" w:cs="Arial"/>
          <w:i/>
          <w:color w:val="000000"/>
          <w:spacing w:val="10"/>
          <w:sz w:val="24"/>
          <w:szCs w:val="24"/>
        </w:rPr>
        <w:t>nowi aktu prawa miejscowego.</w:t>
      </w:r>
    </w:p>
    <w:p w:rsidR="00A3544B" w:rsidRPr="004D15DE" w:rsidRDefault="001E37FC" w:rsidP="001E37FC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ind w:left="426"/>
        <w:rPr>
          <w:rFonts w:ascii="Arial" w:hAnsi="Arial" w:cs="Arial"/>
          <w:i/>
          <w:color w:val="000000"/>
          <w:spacing w:val="10"/>
          <w:sz w:val="24"/>
          <w:szCs w:val="24"/>
        </w:rPr>
      </w:pPr>
      <w:r w:rsidRPr="004D15DE">
        <w:rPr>
          <w:rFonts w:ascii="Arial" w:hAnsi="Arial" w:cs="Arial"/>
          <w:i/>
          <w:color w:val="000000"/>
          <w:spacing w:val="10"/>
          <w:sz w:val="24"/>
          <w:szCs w:val="24"/>
        </w:rPr>
        <w:t>Wójt, burmistrz albo prezydent miasta niezwłocznie po podjęciu przez radę gminy uchwały, o której mowa w ust. 3, powołuje, w drodze zarządz</w:t>
      </w:r>
      <w:r w:rsidR="00A3544B" w:rsidRPr="004D15DE">
        <w:rPr>
          <w:rFonts w:ascii="Arial" w:hAnsi="Arial" w:cs="Arial"/>
          <w:i/>
          <w:color w:val="000000"/>
          <w:spacing w:val="10"/>
          <w:sz w:val="24"/>
          <w:szCs w:val="24"/>
        </w:rPr>
        <w:t xml:space="preserve">enia, Komitet Rewitalizacji. </w:t>
      </w:r>
    </w:p>
    <w:p w:rsidR="00A3544B" w:rsidRPr="004D15DE" w:rsidRDefault="001E37FC" w:rsidP="001E37FC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ind w:left="426"/>
        <w:rPr>
          <w:rFonts w:ascii="Arial" w:hAnsi="Arial" w:cs="Arial"/>
          <w:i/>
          <w:color w:val="000000"/>
          <w:spacing w:val="10"/>
          <w:sz w:val="24"/>
          <w:szCs w:val="24"/>
        </w:rPr>
      </w:pPr>
      <w:r w:rsidRPr="004D15DE">
        <w:rPr>
          <w:rFonts w:ascii="Arial" w:hAnsi="Arial" w:cs="Arial"/>
          <w:i/>
          <w:color w:val="000000"/>
          <w:spacing w:val="10"/>
          <w:sz w:val="24"/>
          <w:szCs w:val="24"/>
        </w:rPr>
        <w:t>W przypadku gdy Komitet Rewitalizacji został powołany przed uchwaleniem gminnego programu rewitalizacji, w programie tym określa się niezbędne zmiany w uchwale, o której mowa w ust. 3, w tym dotyczące powołania Komitetu Rewitalizacji dla podobszaru rewitaliz</w:t>
      </w:r>
      <w:r w:rsidR="00A3544B" w:rsidRPr="004D15DE">
        <w:rPr>
          <w:rFonts w:ascii="Arial" w:hAnsi="Arial" w:cs="Arial"/>
          <w:i/>
          <w:color w:val="000000"/>
          <w:spacing w:val="10"/>
          <w:sz w:val="24"/>
          <w:szCs w:val="24"/>
        </w:rPr>
        <w:t>acji objętego tym programem.</w:t>
      </w:r>
    </w:p>
    <w:p w:rsidR="00A3544B" w:rsidRPr="004D15DE" w:rsidRDefault="001E37FC" w:rsidP="001E37FC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ind w:left="426"/>
        <w:rPr>
          <w:rFonts w:ascii="Arial" w:hAnsi="Arial" w:cs="Arial"/>
          <w:i/>
          <w:color w:val="000000"/>
          <w:spacing w:val="10"/>
          <w:sz w:val="24"/>
          <w:szCs w:val="24"/>
        </w:rPr>
      </w:pPr>
      <w:r w:rsidRPr="004D15DE">
        <w:rPr>
          <w:rFonts w:ascii="Arial" w:hAnsi="Arial" w:cs="Arial"/>
          <w:i/>
          <w:color w:val="000000"/>
          <w:spacing w:val="10"/>
          <w:sz w:val="24"/>
          <w:szCs w:val="24"/>
        </w:rPr>
        <w:t xml:space="preserve">Zmiana uchwały, o której mowa w ust. 3, w sposób zgodny z gminnym programem rewitalizacji, następuje niezwłocznie po uchwaleniu tego </w:t>
      </w:r>
      <w:r w:rsidRPr="004D15DE">
        <w:rPr>
          <w:rFonts w:ascii="Arial" w:hAnsi="Arial" w:cs="Arial"/>
          <w:i/>
          <w:color w:val="000000"/>
          <w:spacing w:val="10"/>
          <w:sz w:val="24"/>
          <w:szCs w:val="24"/>
        </w:rPr>
        <w:lastRenderedPageBreak/>
        <w:t>programu. Po zmianie uchwały wójt, burmistrz albo prezydent miasta zmienia zarządzenie powoł</w:t>
      </w:r>
      <w:r w:rsidR="00A3544B" w:rsidRPr="004D15DE">
        <w:rPr>
          <w:rFonts w:ascii="Arial" w:hAnsi="Arial" w:cs="Arial"/>
          <w:i/>
          <w:color w:val="000000"/>
          <w:spacing w:val="10"/>
          <w:sz w:val="24"/>
          <w:szCs w:val="24"/>
        </w:rPr>
        <w:t>ujące Komitet Rewitalizacji.</w:t>
      </w:r>
    </w:p>
    <w:p w:rsidR="00A3544B" w:rsidRPr="004D15DE" w:rsidRDefault="001E37FC" w:rsidP="001E37FC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ind w:left="426"/>
        <w:rPr>
          <w:rFonts w:ascii="Arial" w:hAnsi="Arial" w:cs="Arial"/>
          <w:i/>
          <w:color w:val="000000"/>
          <w:spacing w:val="10"/>
          <w:sz w:val="24"/>
          <w:szCs w:val="24"/>
        </w:rPr>
      </w:pPr>
      <w:r w:rsidRPr="004D15DE">
        <w:rPr>
          <w:rFonts w:ascii="Arial" w:hAnsi="Arial" w:cs="Arial"/>
          <w:i/>
          <w:color w:val="000000"/>
          <w:spacing w:val="10"/>
          <w:sz w:val="24"/>
          <w:szCs w:val="24"/>
        </w:rPr>
        <w:t>Obsługę organizacyjną Komitetu Rewitalizacji zapewnia wójt, burm</w:t>
      </w:r>
      <w:r w:rsidR="00A3544B" w:rsidRPr="004D15DE">
        <w:rPr>
          <w:rFonts w:ascii="Arial" w:hAnsi="Arial" w:cs="Arial"/>
          <w:i/>
          <w:color w:val="000000"/>
          <w:spacing w:val="10"/>
          <w:sz w:val="24"/>
          <w:szCs w:val="24"/>
        </w:rPr>
        <w:t>istrz albo prezydent miasta.</w:t>
      </w:r>
    </w:p>
    <w:p w:rsidR="001E37FC" w:rsidRPr="004D15DE" w:rsidRDefault="001E37FC" w:rsidP="004D15DE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ind w:left="426"/>
        <w:rPr>
          <w:rFonts w:ascii="Arial" w:hAnsi="Arial" w:cs="Arial"/>
          <w:i/>
          <w:color w:val="000000"/>
          <w:spacing w:val="10"/>
          <w:sz w:val="24"/>
          <w:szCs w:val="24"/>
        </w:rPr>
      </w:pPr>
      <w:r w:rsidRPr="004D15DE">
        <w:rPr>
          <w:rFonts w:ascii="Arial" w:hAnsi="Arial" w:cs="Arial"/>
          <w:i/>
          <w:color w:val="000000"/>
          <w:spacing w:val="10"/>
          <w:sz w:val="24"/>
          <w:szCs w:val="24"/>
        </w:rPr>
        <w:t>W przypadku gdy Komitet Rewitalizacji zajmuje stanowisko w drodze głosowania, przedstawiciele gminy, gminnych jednostek organizacyjnych, w tym gminnych osób prawnych, nie biorą udziału w głosowaniu, jeżeli dotyczy ono projektów dokumentów, których opracowanie jest zadaniem wójta, burmistrza albo prezydenta miasta.</w:t>
      </w:r>
    </w:p>
    <w:p w:rsidR="004A30AB" w:rsidRPr="004D15DE" w:rsidRDefault="004A30AB" w:rsidP="004D15DE">
      <w:pPr>
        <w:spacing w:after="0" w:line="360" w:lineRule="auto"/>
        <w:ind w:firstLine="708"/>
        <w:rPr>
          <w:rFonts w:ascii="Arial" w:hAnsi="Arial" w:cs="Arial"/>
          <w:color w:val="000000"/>
          <w:spacing w:val="10"/>
          <w:sz w:val="24"/>
          <w:szCs w:val="24"/>
        </w:rPr>
      </w:pPr>
    </w:p>
    <w:p w:rsidR="00A3544B" w:rsidRPr="004D15DE" w:rsidRDefault="00A3544B" w:rsidP="004D15D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pacing w:val="10"/>
          <w:sz w:val="24"/>
          <w:szCs w:val="24"/>
        </w:rPr>
      </w:pPr>
      <w:r w:rsidRPr="004D15DE">
        <w:rPr>
          <w:rFonts w:ascii="Arial" w:hAnsi="Arial" w:cs="Arial"/>
          <w:color w:val="000000"/>
          <w:spacing w:val="10"/>
          <w:sz w:val="24"/>
          <w:szCs w:val="24"/>
        </w:rPr>
        <w:t xml:space="preserve">Zgodnie z </w:t>
      </w:r>
      <w:r w:rsidR="004D15DE" w:rsidRPr="004D15DE">
        <w:rPr>
          <w:rFonts w:ascii="Arial" w:hAnsi="Arial" w:cs="Arial"/>
          <w:color w:val="000000"/>
          <w:spacing w:val="10"/>
          <w:sz w:val="24"/>
          <w:szCs w:val="24"/>
        </w:rPr>
        <w:t>ww.</w:t>
      </w:r>
      <w:r w:rsidRPr="004D15DE">
        <w:rPr>
          <w:rFonts w:ascii="Arial" w:hAnsi="Arial" w:cs="Arial"/>
          <w:color w:val="000000"/>
          <w:spacing w:val="10"/>
          <w:sz w:val="24"/>
          <w:szCs w:val="24"/>
        </w:rPr>
        <w:t xml:space="preserve"> ustawą, działania partycypacyjne obejmują przygotowanie, prowadzenie i ocenę rewitalizacji w sposób zapewniający aktywny udział interesariuszy, w tym poprzez uczestnictwo w konsultacjach społecznych oraz w pra</w:t>
      </w:r>
      <w:r w:rsidR="001A6B33" w:rsidRPr="004D15DE">
        <w:rPr>
          <w:rFonts w:ascii="Arial" w:hAnsi="Arial" w:cs="Arial"/>
          <w:color w:val="000000"/>
          <w:spacing w:val="10"/>
          <w:sz w:val="24"/>
          <w:szCs w:val="24"/>
        </w:rPr>
        <w:t>cach Komitetu Rewitalizacji</w:t>
      </w:r>
      <w:r w:rsidRPr="004D15DE">
        <w:rPr>
          <w:rFonts w:ascii="Arial" w:hAnsi="Arial" w:cs="Arial"/>
          <w:color w:val="000000"/>
          <w:spacing w:val="10"/>
          <w:sz w:val="24"/>
          <w:szCs w:val="24"/>
        </w:rPr>
        <w:t>.</w:t>
      </w:r>
    </w:p>
    <w:p w:rsidR="004A30AB" w:rsidRPr="004D15DE" w:rsidRDefault="004D15DE" w:rsidP="004D15DE">
      <w:pPr>
        <w:spacing w:after="0" w:line="360" w:lineRule="auto"/>
        <w:ind w:firstLine="708"/>
        <w:rPr>
          <w:rFonts w:ascii="Arial" w:hAnsi="Arial" w:cs="Arial"/>
          <w:bCs/>
          <w:color w:val="000000"/>
          <w:spacing w:val="10"/>
          <w:sz w:val="24"/>
          <w:szCs w:val="24"/>
        </w:rPr>
      </w:pPr>
      <w:r w:rsidRPr="004D15DE">
        <w:rPr>
          <w:rFonts w:ascii="Arial" w:hAnsi="Arial" w:cs="Arial"/>
          <w:bCs/>
          <w:color w:val="000000"/>
          <w:spacing w:val="10"/>
          <w:sz w:val="24"/>
          <w:szCs w:val="24"/>
        </w:rPr>
        <w:t xml:space="preserve">Wójt Gminy </w:t>
      </w:r>
      <w:r w:rsidR="005D5EA5">
        <w:rPr>
          <w:rFonts w:ascii="Arial" w:hAnsi="Arial" w:cs="Arial"/>
          <w:color w:val="000000"/>
          <w:spacing w:val="10"/>
          <w:sz w:val="24"/>
          <w:szCs w:val="24"/>
        </w:rPr>
        <w:t>Jarczów</w:t>
      </w:r>
      <w:r w:rsidRPr="004D15DE">
        <w:rPr>
          <w:rFonts w:ascii="Arial" w:hAnsi="Arial" w:cs="Arial"/>
          <w:bCs/>
          <w:color w:val="000000"/>
          <w:spacing w:val="10"/>
          <w:sz w:val="24"/>
          <w:szCs w:val="24"/>
        </w:rPr>
        <w:t xml:space="preserve">, powiadomił obwieszczeniem o rozpoczęciu konsultacji społecznych, które trwały od </w:t>
      </w:r>
      <w:r w:rsidR="005D5EA5">
        <w:rPr>
          <w:rFonts w:ascii="Arial" w:hAnsi="Arial" w:cs="Arial"/>
          <w:bCs/>
          <w:color w:val="000000"/>
          <w:spacing w:val="10"/>
          <w:sz w:val="24"/>
          <w:szCs w:val="24"/>
        </w:rPr>
        <w:t xml:space="preserve">07.11.2023 r. do 12.12.2023 </w:t>
      </w:r>
      <w:r w:rsidRPr="004D15DE">
        <w:rPr>
          <w:rFonts w:ascii="Arial" w:hAnsi="Arial" w:cs="Arial"/>
          <w:bCs/>
          <w:color w:val="000000"/>
          <w:spacing w:val="10"/>
          <w:sz w:val="24"/>
          <w:szCs w:val="24"/>
        </w:rPr>
        <w:t>r. P</w:t>
      </w:r>
      <w:r w:rsidR="00FC70A5" w:rsidRPr="004D15DE">
        <w:rPr>
          <w:rFonts w:ascii="Arial" w:hAnsi="Arial" w:cs="Arial"/>
          <w:bCs/>
          <w:color w:val="000000"/>
          <w:spacing w:val="10"/>
          <w:sz w:val="24"/>
          <w:szCs w:val="24"/>
        </w:rPr>
        <w:t xml:space="preserve">rzedmiotem </w:t>
      </w:r>
      <w:r w:rsidRPr="004D15DE">
        <w:rPr>
          <w:rFonts w:ascii="Arial" w:hAnsi="Arial" w:cs="Arial"/>
          <w:bCs/>
          <w:color w:val="000000"/>
          <w:spacing w:val="10"/>
          <w:sz w:val="24"/>
          <w:szCs w:val="24"/>
        </w:rPr>
        <w:t xml:space="preserve">konsultacji </w:t>
      </w:r>
      <w:r w:rsidR="00FC70A5" w:rsidRPr="004D15DE">
        <w:rPr>
          <w:rFonts w:ascii="Arial" w:hAnsi="Arial" w:cs="Arial"/>
          <w:bCs/>
          <w:color w:val="000000"/>
          <w:spacing w:val="10"/>
          <w:sz w:val="24"/>
          <w:szCs w:val="24"/>
        </w:rPr>
        <w:t xml:space="preserve">był projekt uchwały Rady Gminy </w:t>
      </w:r>
      <w:r w:rsidR="005D5EA5">
        <w:rPr>
          <w:rFonts w:ascii="Arial" w:hAnsi="Arial" w:cs="Arial"/>
          <w:color w:val="000000"/>
          <w:spacing w:val="10"/>
          <w:sz w:val="24"/>
          <w:szCs w:val="24"/>
        </w:rPr>
        <w:t>Jarczów</w:t>
      </w:r>
      <w:r w:rsidR="00FC70A5" w:rsidRPr="004D15DE">
        <w:rPr>
          <w:rFonts w:ascii="Arial" w:hAnsi="Arial" w:cs="Arial"/>
          <w:bCs/>
          <w:color w:val="000000"/>
          <w:spacing w:val="10"/>
          <w:sz w:val="24"/>
          <w:szCs w:val="24"/>
        </w:rPr>
        <w:t xml:space="preserve"> w sprawie określenia zasad wyznaczania składu oraz zasad działania Komitetu Rewitalizacji.</w:t>
      </w:r>
    </w:p>
    <w:p w:rsidR="00FC70A5" w:rsidRPr="004D15DE" w:rsidRDefault="00FC70A5" w:rsidP="004A30AB">
      <w:pPr>
        <w:spacing w:line="360" w:lineRule="auto"/>
        <w:ind w:firstLine="708"/>
        <w:rPr>
          <w:rFonts w:ascii="Arial" w:hAnsi="Arial" w:cs="Arial"/>
          <w:bCs/>
          <w:color w:val="000000"/>
          <w:spacing w:val="10"/>
          <w:sz w:val="24"/>
          <w:szCs w:val="24"/>
        </w:rPr>
      </w:pPr>
      <w:r w:rsidRPr="004D15DE">
        <w:rPr>
          <w:rFonts w:ascii="Arial" w:hAnsi="Arial" w:cs="Arial"/>
          <w:bCs/>
          <w:color w:val="000000"/>
          <w:spacing w:val="10"/>
          <w:sz w:val="24"/>
          <w:szCs w:val="24"/>
        </w:rPr>
        <w:t xml:space="preserve">Celem konsultacji było poznanie potrzeb i oczekiwań interesariuszy procesu rewitalizacji Gminy </w:t>
      </w:r>
      <w:r w:rsidR="005D5EA5">
        <w:rPr>
          <w:rFonts w:ascii="Arial" w:hAnsi="Arial" w:cs="Arial"/>
          <w:color w:val="000000"/>
          <w:spacing w:val="10"/>
          <w:sz w:val="24"/>
          <w:szCs w:val="24"/>
        </w:rPr>
        <w:t>Jarczów</w:t>
      </w:r>
      <w:r w:rsidRPr="004D15DE">
        <w:rPr>
          <w:rFonts w:ascii="Arial" w:hAnsi="Arial" w:cs="Arial"/>
          <w:bCs/>
          <w:color w:val="000000"/>
          <w:spacing w:val="10"/>
          <w:sz w:val="24"/>
          <w:szCs w:val="24"/>
        </w:rPr>
        <w:t xml:space="preserve"> dotyczących zasad wyznaczania składu oraz działania Komitetu Rewitalizacji. Zasady te zostały zawarte w projekcie uchwały.</w:t>
      </w:r>
    </w:p>
    <w:p w:rsidR="00FC70A5" w:rsidRPr="004D15DE" w:rsidRDefault="00FC70A5" w:rsidP="00FC70A5">
      <w:pPr>
        <w:pStyle w:val="Nagwek1"/>
        <w:numPr>
          <w:ilvl w:val="0"/>
          <w:numId w:val="1"/>
        </w:numPr>
        <w:spacing w:after="240" w:line="360" w:lineRule="auto"/>
        <w:ind w:left="426"/>
        <w:rPr>
          <w:rFonts w:ascii="Arial" w:hAnsi="Arial" w:cs="Arial"/>
          <w:color w:val="auto"/>
          <w:spacing w:val="10"/>
          <w:sz w:val="32"/>
          <w:szCs w:val="32"/>
        </w:rPr>
      </w:pPr>
      <w:bookmarkStart w:id="1" w:name="_Toc153463858"/>
      <w:r w:rsidRPr="004D15DE">
        <w:rPr>
          <w:rFonts w:ascii="Arial" w:hAnsi="Arial" w:cs="Arial"/>
          <w:color w:val="auto"/>
          <w:spacing w:val="10"/>
          <w:sz w:val="32"/>
          <w:szCs w:val="32"/>
        </w:rPr>
        <w:t>SPOSÓB PRZEPROWADZENIA KONSULTACJI SPOŁECZNYCH</w:t>
      </w:r>
      <w:bookmarkEnd w:id="1"/>
      <w:r w:rsidRPr="004D15DE">
        <w:rPr>
          <w:rFonts w:ascii="Arial" w:hAnsi="Arial" w:cs="Arial"/>
          <w:color w:val="auto"/>
          <w:spacing w:val="10"/>
          <w:sz w:val="32"/>
          <w:szCs w:val="32"/>
        </w:rPr>
        <w:t xml:space="preserve"> </w:t>
      </w:r>
    </w:p>
    <w:p w:rsidR="00FC70A5" w:rsidRPr="004D15DE" w:rsidRDefault="004D15DE" w:rsidP="009743CD">
      <w:pPr>
        <w:pStyle w:val="Akapitzlist"/>
        <w:autoSpaceDE w:val="0"/>
        <w:autoSpaceDN w:val="0"/>
        <w:adjustRightInd w:val="0"/>
        <w:spacing w:after="0" w:line="360" w:lineRule="auto"/>
        <w:ind w:left="142" w:firstLine="566"/>
        <w:rPr>
          <w:rFonts w:ascii="Arial" w:hAnsi="Arial" w:cs="Arial"/>
          <w:bCs/>
          <w:color w:val="000000"/>
          <w:spacing w:val="10"/>
          <w:sz w:val="24"/>
          <w:szCs w:val="24"/>
        </w:rPr>
      </w:pPr>
      <w:r w:rsidRPr="004D15DE">
        <w:rPr>
          <w:rFonts w:ascii="Arial" w:hAnsi="Arial" w:cs="Arial"/>
          <w:bCs/>
          <w:color w:val="000000"/>
          <w:spacing w:val="10"/>
          <w:sz w:val="24"/>
          <w:szCs w:val="24"/>
        </w:rPr>
        <w:t xml:space="preserve">Zgodnie z art. 6 ustawy o rewitalizacji </w:t>
      </w:r>
      <w:r w:rsidR="00BA396E" w:rsidRPr="004D15DE">
        <w:rPr>
          <w:rFonts w:ascii="Arial" w:hAnsi="Arial" w:cs="Arial"/>
          <w:bCs/>
          <w:color w:val="000000"/>
          <w:spacing w:val="10"/>
          <w:sz w:val="24"/>
          <w:szCs w:val="24"/>
        </w:rPr>
        <w:t xml:space="preserve">Wójt Gminy </w:t>
      </w:r>
      <w:r w:rsidR="005D5EA5">
        <w:rPr>
          <w:rFonts w:ascii="Arial" w:hAnsi="Arial" w:cs="Arial"/>
          <w:color w:val="000000"/>
          <w:spacing w:val="10"/>
          <w:sz w:val="24"/>
          <w:szCs w:val="24"/>
        </w:rPr>
        <w:t>Jarczów</w:t>
      </w:r>
      <w:r w:rsidR="00BA396E" w:rsidRPr="004D15DE">
        <w:rPr>
          <w:rFonts w:ascii="Arial" w:hAnsi="Arial" w:cs="Arial"/>
          <w:bCs/>
          <w:color w:val="000000"/>
          <w:spacing w:val="10"/>
          <w:sz w:val="24"/>
          <w:szCs w:val="24"/>
        </w:rPr>
        <w:t xml:space="preserve">, powiadomił obwieszczeniem o rozpoczęciu konsultacji społecznych dotyczących projektu uchwały Rady Gminy </w:t>
      </w:r>
      <w:r w:rsidR="005D5EA5">
        <w:rPr>
          <w:rFonts w:ascii="Arial" w:hAnsi="Arial" w:cs="Arial"/>
          <w:color w:val="000000"/>
          <w:spacing w:val="10"/>
          <w:sz w:val="24"/>
          <w:szCs w:val="24"/>
        </w:rPr>
        <w:t>Jarczów</w:t>
      </w:r>
      <w:r w:rsidR="00BA396E" w:rsidRPr="004D15DE">
        <w:rPr>
          <w:rFonts w:ascii="Arial" w:hAnsi="Arial" w:cs="Arial"/>
          <w:bCs/>
          <w:color w:val="000000"/>
          <w:spacing w:val="10"/>
          <w:sz w:val="24"/>
          <w:szCs w:val="24"/>
        </w:rPr>
        <w:t xml:space="preserve"> w sprawie określenia zasad wyznaczania składu oraz zasad działania Komitetu Rewitalizacji, które trwały od 0</w:t>
      </w:r>
      <w:r w:rsidR="005D5EA5">
        <w:rPr>
          <w:rFonts w:ascii="Arial" w:hAnsi="Arial" w:cs="Arial"/>
          <w:bCs/>
          <w:color w:val="000000"/>
          <w:spacing w:val="10"/>
          <w:sz w:val="24"/>
          <w:szCs w:val="24"/>
        </w:rPr>
        <w:t>7</w:t>
      </w:r>
      <w:r w:rsidR="00BA396E" w:rsidRPr="004D15DE">
        <w:rPr>
          <w:rFonts w:ascii="Arial" w:hAnsi="Arial" w:cs="Arial"/>
          <w:bCs/>
          <w:color w:val="000000"/>
          <w:spacing w:val="10"/>
          <w:sz w:val="24"/>
          <w:szCs w:val="24"/>
        </w:rPr>
        <w:t>.11.2</w:t>
      </w:r>
      <w:r w:rsidR="005D5EA5">
        <w:rPr>
          <w:rFonts w:ascii="Arial" w:hAnsi="Arial" w:cs="Arial"/>
          <w:bCs/>
          <w:color w:val="000000"/>
          <w:spacing w:val="10"/>
          <w:sz w:val="24"/>
          <w:szCs w:val="24"/>
        </w:rPr>
        <w:t>023 r. do 12.12.2023 r</w:t>
      </w:r>
      <w:r w:rsidR="00BA396E" w:rsidRPr="004D15DE">
        <w:rPr>
          <w:rFonts w:ascii="Arial" w:hAnsi="Arial" w:cs="Arial"/>
          <w:bCs/>
          <w:color w:val="000000"/>
          <w:spacing w:val="10"/>
          <w:sz w:val="24"/>
          <w:szCs w:val="24"/>
        </w:rPr>
        <w:t xml:space="preserve">. O przebiegu procesu konsultacyjnego oraz </w:t>
      </w:r>
      <w:r w:rsidR="00BA396E" w:rsidRPr="004D15DE">
        <w:rPr>
          <w:rFonts w:ascii="Arial" w:hAnsi="Arial" w:cs="Arial"/>
          <w:bCs/>
          <w:color w:val="000000"/>
          <w:spacing w:val="10"/>
          <w:sz w:val="24"/>
          <w:szCs w:val="24"/>
        </w:rPr>
        <w:lastRenderedPageBreak/>
        <w:t>o</w:t>
      </w:r>
      <w:r w:rsidR="00675B06">
        <w:rPr>
          <w:rFonts w:ascii="Arial" w:hAnsi="Arial" w:cs="Arial"/>
          <w:bCs/>
          <w:color w:val="000000"/>
          <w:spacing w:val="10"/>
          <w:sz w:val="24"/>
          <w:szCs w:val="24"/>
        </w:rPr>
        <w:t> </w:t>
      </w:r>
      <w:r w:rsidR="00BA396E" w:rsidRPr="004D15DE">
        <w:rPr>
          <w:rFonts w:ascii="Arial" w:hAnsi="Arial" w:cs="Arial"/>
          <w:bCs/>
          <w:color w:val="000000"/>
          <w:spacing w:val="10"/>
          <w:sz w:val="24"/>
          <w:szCs w:val="24"/>
        </w:rPr>
        <w:t>formach, w jakich był on prowadzony, interesariusze procesu rewitalizacji zostali powiadomieni</w:t>
      </w:r>
      <w:r w:rsidR="00D41CA5" w:rsidRPr="004D15DE">
        <w:rPr>
          <w:rFonts w:ascii="Arial" w:hAnsi="Arial" w:cs="Arial"/>
          <w:bCs/>
          <w:color w:val="000000"/>
          <w:spacing w:val="10"/>
          <w:sz w:val="24"/>
          <w:szCs w:val="24"/>
        </w:rPr>
        <w:t xml:space="preserve"> poprzez umieszczenie informacji do publicznej wiadomości:</w:t>
      </w:r>
    </w:p>
    <w:p w:rsidR="007D54D6" w:rsidRPr="004D15DE" w:rsidRDefault="00D41CA5" w:rsidP="004D15DE">
      <w:pPr>
        <w:numPr>
          <w:ilvl w:val="0"/>
          <w:numId w:val="27"/>
        </w:numPr>
        <w:shd w:val="clear" w:color="auto" w:fill="FFFFFF"/>
        <w:spacing w:after="0" w:line="360" w:lineRule="auto"/>
        <w:rPr>
          <w:rFonts w:ascii="Arial" w:hAnsi="Arial" w:cs="Arial"/>
          <w:bCs/>
          <w:color w:val="000000"/>
          <w:spacing w:val="10"/>
          <w:sz w:val="24"/>
          <w:szCs w:val="24"/>
        </w:rPr>
      </w:pPr>
      <w:r w:rsidRPr="004D15DE">
        <w:rPr>
          <w:rFonts w:ascii="Arial" w:hAnsi="Arial" w:cs="Arial"/>
          <w:bCs/>
          <w:color w:val="000000"/>
          <w:spacing w:val="10"/>
          <w:sz w:val="24"/>
          <w:szCs w:val="24"/>
        </w:rPr>
        <w:t>w Biul</w:t>
      </w:r>
      <w:r w:rsidR="007D54D6" w:rsidRPr="004D15DE">
        <w:rPr>
          <w:rFonts w:ascii="Arial" w:hAnsi="Arial" w:cs="Arial"/>
          <w:bCs/>
          <w:color w:val="000000"/>
          <w:spacing w:val="10"/>
          <w:sz w:val="24"/>
          <w:szCs w:val="24"/>
        </w:rPr>
        <w:t xml:space="preserve">etynie Informacji Publicznej na </w:t>
      </w:r>
      <w:r w:rsidRPr="004D15DE">
        <w:rPr>
          <w:rFonts w:ascii="Arial" w:hAnsi="Arial" w:cs="Arial"/>
          <w:bCs/>
          <w:color w:val="000000"/>
          <w:spacing w:val="10"/>
          <w:sz w:val="24"/>
          <w:szCs w:val="24"/>
        </w:rPr>
        <w:t>stronie</w:t>
      </w:r>
      <w:r w:rsidR="00EA1F2D">
        <w:rPr>
          <w:rFonts w:ascii="Arial" w:hAnsi="Arial" w:cs="Arial"/>
          <w:bCs/>
          <w:color w:val="000000"/>
          <w:spacing w:val="10"/>
          <w:sz w:val="24"/>
          <w:szCs w:val="24"/>
        </w:rPr>
        <w:t xml:space="preserve"> </w:t>
      </w:r>
      <w:r w:rsidR="00EA1F2D" w:rsidRPr="00EA1F2D">
        <w:rPr>
          <w:rFonts w:ascii="Arial" w:hAnsi="Arial" w:cs="Arial"/>
          <w:bCs/>
          <w:color w:val="000000"/>
          <w:spacing w:val="10"/>
          <w:sz w:val="24"/>
          <w:szCs w:val="24"/>
        </w:rPr>
        <w:t>Biuletyn Informacji Publicznej Urz</w:t>
      </w:r>
      <w:r w:rsidR="00EA1F2D">
        <w:rPr>
          <w:rFonts w:ascii="Arial" w:hAnsi="Arial" w:cs="Arial"/>
          <w:bCs/>
          <w:color w:val="000000"/>
          <w:spacing w:val="10"/>
          <w:sz w:val="24"/>
          <w:szCs w:val="24"/>
        </w:rPr>
        <w:t>ę</w:t>
      </w:r>
      <w:r w:rsidR="00EA1F2D" w:rsidRPr="00EA1F2D">
        <w:rPr>
          <w:rFonts w:ascii="Arial" w:hAnsi="Arial" w:cs="Arial"/>
          <w:bCs/>
          <w:color w:val="000000"/>
          <w:spacing w:val="10"/>
          <w:sz w:val="24"/>
          <w:szCs w:val="24"/>
        </w:rPr>
        <w:t>d</w:t>
      </w:r>
      <w:r w:rsidR="00EA1F2D">
        <w:rPr>
          <w:rFonts w:ascii="Arial" w:hAnsi="Arial" w:cs="Arial"/>
          <w:bCs/>
          <w:color w:val="000000"/>
          <w:spacing w:val="10"/>
          <w:sz w:val="24"/>
          <w:szCs w:val="24"/>
        </w:rPr>
        <w:t>u</w:t>
      </w:r>
      <w:r w:rsidR="00EA1F2D" w:rsidRPr="00EA1F2D">
        <w:rPr>
          <w:rFonts w:ascii="Arial" w:hAnsi="Arial" w:cs="Arial"/>
          <w:bCs/>
          <w:color w:val="000000"/>
          <w:spacing w:val="10"/>
          <w:sz w:val="24"/>
          <w:szCs w:val="24"/>
        </w:rPr>
        <w:t xml:space="preserve"> Gminy Jarczów</w:t>
      </w:r>
    </w:p>
    <w:p w:rsidR="00EA1F2D" w:rsidRDefault="00EA1F2D" w:rsidP="004D15DE">
      <w:pPr>
        <w:shd w:val="clear" w:color="auto" w:fill="FFFFFF"/>
        <w:spacing w:after="0" w:line="360" w:lineRule="auto"/>
        <w:rPr>
          <w:rFonts w:ascii="Arial" w:hAnsi="Arial" w:cs="Arial"/>
          <w:bCs/>
          <w:color w:val="000000"/>
          <w:spacing w:val="1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23B6F47" wp14:editId="0D28C28D">
            <wp:extent cx="5760720" cy="32385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F2D" w:rsidRDefault="00EA1F2D" w:rsidP="004D15DE">
      <w:pPr>
        <w:shd w:val="clear" w:color="auto" w:fill="FFFFFF"/>
        <w:spacing w:after="0" w:line="360" w:lineRule="auto"/>
        <w:rPr>
          <w:rFonts w:ascii="Arial" w:hAnsi="Arial" w:cs="Arial"/>
          <w:bCs/>
          <w:color w:val="000000"/>
          <w:spacing w:val="10"/>
          <w:sz w:val="24"/>
          <w:szCs w:val="24"/>
        </w:rPr>
      </w:pPr>
    </w:p>
    <w:p w:rsidR="00EA1F2D" w:rsidRDefault="00D41CA5" w:rsidP="00EA1F2D">
      <w:pPr>
        <w:numPr>
          <w:ilvl w:val="0"/>
          <w:numId w:val="27"/>
        </w:numPr>
        <w:shd w:val="clear" w:color="auto" w:fill="FFFFFF"/>
        <w:tabs>
          <w:tab w:val="clear" w:pos="720"/>
          <w:tab w:val="num" w:pos="0"/>
        </w:tabs>
        <w:spacing w:after="0" w:line="360" w:lineRule="auto"/>
        <w:ind w:left="0" w:firstLine="0"/>
        <w:rPr>
          <w:rStyle w:val="Hipercze"/>
          <w:rFonts w:ascii="Arial" w:hAnsi="Arial" w:cs="Arial"/>
          <w:spacing w:val="10"/>
          <w:sz w:val="24"/>
          <w:szCs w:val="24"/>
        </w:rPr>
      </w:pPr>
      <w:r w:rsidRPr="004D15DE">
        <w:rPr>
          <w:rFonts w:ascii="Arial" w:hAnsi="Arial" w:cs="Arial"/>
          <w:bCs/>
          <w:color w:val="000000"/>
          <w:spacing w:val="10"/>
          <w:sz w:val="24"/>
          <w:szCs w:val="24"/>
        </w:rPr>
        <w:t xml:space="preserve">na stronie internetowej </w:t>
      </w:r>
      <w:r w:rsidR="00C75B0F" w:rsidRPr="00EA1F2D">
        <w:rPr>
          <w:rFonts w:ascii="Arial" w:hAnsi="Arial" w:cs="Arial"/>
          <w:bCs/>
          <w:color w:val="000000"/>
          <w:spacing w:val="10"/>
          <w:sz w:val="24"/>
          <w:szCs w:val="24"/>
        </w:rPr>
        <w:t xml:space="preserve">Gminy </w:t>
      </w:r>
      <w:r w:rsidR="00EA1F2D" w:rsidRPr="00EA1F2D">
        <w:rPr>
          <w:rFonts w:ascii="Arial" w:hAnsi="Arial" w:cs="Arial"/>
          <w:bCs/>
          <w:color w:val="000000"/>
          <w:spacing w:val="10"/>
          <w:sz w:val="24"/>
          <w:szCs w:val="24"/>
        </w:rPr>
        <w:t>Jarczów</w:t>
      </w:r>
      <w:r w:rsidR="00C75B0F" w:rsidRPr="004D15DE">
        <w:rPr>
          <w:rFonts w:ascii="Arial" w:hAnsi="Arial" w:cs="Arial"/>
          <w:bCs/>
          <w:color w:val="000000"/>
          <w:spacing w:val="10"/>
          <w:sz w:val="24"/>
          <w:szCs w:val="24"/>
        </w:rPr>
        <w:t xml:space="preserve"> </w:t>
      </w:r>
      <w:bookmarkStart w:id="2" w:name="_GoBack"/>
      <w:r w:rsidR="00EA1F2D">
        <w:rPr>
          <w:noProof/>
          <w:lang w:eastAsia="pl-PL"/>
        </w:rPr>
        <w:drawing>
          <wp:inline distT="0" distB="0" distL="0" distR="0" wp14:anchorId="5820DA11" wp14:editId="7F5AAECA">
            <wp:extent cx="5711605" cy="3211033"/>
            <wp:effectExtent l="0" t="0" r="3810" b="88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7123" cy="321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:rsidR="00D41CA5" w:rsidRPr="004D15DE" w:rsidRDefault="00D41CA5" w:rsidP="004D15DE">
      <w:pPr>
        <w:numPr>
          <w:ilvl w:val="0"/>
          <w:numId w:val="27"/>
        </w:numPr>
        <w:shd w:val="clear" w:color="auto" w:fill="FFFFFF"/>
        <w:spacing w:after="0" w:line="360" w:lineRule="auto"/>
        <w:rPr>
          <w:rFonts w:ascii="Arial" w:hAnsi="Arial" w:cs="Arial"/>
          <w:bCs/>
          <w:color w:val="000000"/>
          <w:spacing w:val="10"/>
          <w:sz w:val="24"/>
          <w:szCs w:val="24"/>
        </w:rPr>
      </w:pPr>
      <w:r w:rsidRPr="004D15DE">
        <w:rPr>
          <w:rFonts w:ascii="Arial" w:hAnsi="Arial" w:cs="Arial"/>
          <w:bCs/>
          <w:color w:val="000000"/>
          <w:spacing w:val="10"/>
          <w:sz w:val="24"/>
          <w:szCs w:val="24"/>
        </w:rPr>
        <w:lastRenderedPageBreak/>
        <w:t>na tablicach informacyjnych w sołectwach na terenie gminy</w:t>
      </w:r>
    </w:p>
    <w:p w:rsidR="007D54D6" w:rsidRPr="004D15DE" w:rsidRDefault="007D54D6" w:rsidP="004D15DE">
      <w:pPr>
        <w:shd w:val="clear" w:color="auto" w:fill="FFFFFF"/>
        <w:spacing w:after="0" w:line="360" w:lineRule="auto"/>
        <w:ind w:left="720"/>
        <w:rPr>
          <w:rFonts w:ascii="Arial" w:hAnsi="Arial" w:cs="Arial"/>
          <w:bCs/>
          <w:color w:val="000000"/>
          <w:spacing w:val="10"/>
          <w:sz w:val="24"/>
          <w:szCs w:val="24"/>
        </w:rPr>
      </w:pPr>
    </w:p>
    <w:p w:rsidR="00D41CA5" w:rsidRPr="004D15DE" w:rsidRDefault="00D41CA5" w:rsidP="004D15DE">
      <w:pPr>
        <w:numPr>
          <w:ilvl w:val="0"/>
          <w:numId w:val="27"/>
        </w:numPr>
        <w:shd w:val="clear" w:color="auto" w:fill="FFFFFF"/>
        <w:spacing w:after="0" w:line="360" w:lineRule="auto"/>
        <w:rPr>
          <w:rFonts w:ascii="Arial" w:hAnsi="Arial" w:cs="Arial"/>
          <w:bCs/>
          <w:color w:val="000000"/>
          <w:spacing w:val="10"/>
          <w:sz w:val="24"/>
          <w:szCs w:val="24"/>
        </w:rPr>
      </w:pPr>
      <w:r w:rsidRPr="004D15DE">
        <w:rPr>
          <w:rFonts w:ascii="Arial" w:hAnsi="Arial" w:cs="Arial"/>
          <w:bCs/>
          <w:color w:val="000000"/>
          <w:spacing w:val="10"/>
          <w:sz w:val="24"/>
          <w:szCs w:val="24"/>
        </w:rPr>
        <w:t>przez publikację w prasie w rozumieniu art. 7 ust. 2 pkt 1 ustawy z dnia 26 stycznia 1984 r. – Prawo prasowe (Dz. U. z 2018 r. poz. 1914).</w:t>
      </w:r>
    </w:p>
    <w:p w:rsidR="00B55E3C" w:rsidRDefault="00075AB0" w:rsidP="00075AB0">
      <w:pPr>
        <w:autoSpaceDE w:val="0"/>
        <w:autoSpaceDN w:val="0"/>
        <w:adjustRightInd w:val="0"/>
        <w:spacing w:after="0" w:line="360" w:lineRule="auto"/>
        <w:ind w:left="709" w:hanging="709"/>
        <w:rPr>
          <w:rFonts w:ascii="Arial" w:hAnsi="Arial" w:cs="Arial"/>
          <w:bCs/>
          <w:color w:val="000000"/>
          <w:spacing w:val="1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94EB8FB" wp14:editId="231563B5">
            <wp:extent cx="2992740" cy="5115464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96896" cy="512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E3C" w:rsidRDefault="00B55E3C" w:rsidP="004D15D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color w:val="000000"/>
          <w:spacing w:val="10"/>
          <w:sz w:val="24"/>
          <w:szCs w:val="24"/>
        </w:rPr>
      </w:pPr>
    </w:p>
    <w:p w:rsidR="00B55E3C" w:rsidRPr="004D15DE" w:rsidRDefault="00B55E3C" w:rsidP="004D15D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color w:val="000000"/>
          <w:spacing w:val="10"/>
          <w:sz w:val="24"/>
          <w:szCs w:val="24"/>
        </w:rPr>
      </w:pPr>
    </w:p>
    <w:p w:rsidR="00A02E44" w:rsidRPr="005A2992" w:rsidRDefault="00A02E44" w:rsidP="005A2992">
      <w:pPr>
        <w:pStyle w:val="NormalnyWeb"/>
        <w:shd w:val="clear" w:color="auto" w:fill="FFFFFF"/>
        <w:spacing w:before="0" w:beforeAutospacing="0" w:after="0" w:afterAutospacing="0" w:line="360" w:lineRule="auto"/>
        <w:rPr>
          <w:rFonts w:ascii="Arial" w:eastAsiaTheme="minorHAnsi" w:hAnsi="Arial" w:cs="Arial"/>
          <w:bCs/>
          <w:spacing w:val="10"/>
          <w:lang w:eastAsia="en-US"/>
        </w:rPr>
      </w:pPr>
      <w:r w:rsidRPr="005A2992">
        <w:rPr>
          <w:rFonts w:ascii="Arial" w:eastAsiaTheme="minorHAnsi" w:hAnsi="Arial" w:cs="Arial"/>
          <w:bCs/>
          <w:spacing w:val="10"/>
          <w:lang w:eastAsia="en-US"/>
        </w:rPr>
        <w:t xml:space="preserve">Konsultacje społeczne prowadzone </w:t>
      </w:r>
      <w:r w:rsidR="00E77306" w:rsidRPr="005A2992">
        <w:rPr>
          <w:rFonts w:ascii="Arial" w:eastAsiaTheme="minorHAnsi" w:hAnsi="Arial" w:cs="Arial"/>
          <w:bCs/>
          <w:spacing w:val="10"/>
          <w:lang w:eastAsia="en-US"/>
        </w:rPr>
        <w:t xml:space="preserve">były </w:t>
      </w:r>
      <w:r w:rsidRPr="005A2992">
        <w:rPr>
          <w:rFonts w:ascii="Arial" w:eastAsiaTheme="minorHAnsi" w:hAnsi="Arial" w:cs="Arial"/>
          <w:bCs/>
          <w:spacing w:val="10"/>
          <w:lang w:eastAsia="en-US"/>
        </w:rPr>
        <w:t>w następujących formach:</w:t>
      </w:r>
    </w:p>
    <w:p w:rsidR="00992F2B" w:rsidRPr="005A2992" w:rsidRDefault="00992F2B" w:rsidP="005A299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pacing w:val="10"/>
          <w:sz w:val="24"/>
          <w:szCs w:val="24"/>
        </w:rPr>
      </w:pPr>
    </w:p>
    <w:p w:rsidR="00992F2B" w:rsidRPr="005A2992" w:rsidRDefault="00992F2B" w:rsidP="005A2992">
      <w:pPr>
        <w:numPr>
          <w:ilvl w:val="0"/>
          <w:numId w:val="36"/>
        </w:numPr>
        <w:tabs>
          <w:tab w:val="clear" w:pos="720"/>
          <w:tab w:val="left" w:pos="993"/>
        </w:tabs>
        <w:suppressAutoHyphens/>
        <w:spacing w:after="0" w:line="360" w:lineRule="auto"/>
        <w:rPr>
          <w:rFonts w:ascii="Arial" w:eastAsia="Times New Roman" w:hAnsi="Arial" w:cs="Arial"/>
          <w:spacing w:val="10"/>
          <w:sz w:val="24"/>
          <w:szCs w:val="24"/>
          <w:lang w:eastAsia="pl-PL"/>
        </w:rPr>
      </w:pPr>
      <w:r w:rsidRPr="005A2992">
        <w:rPr>
          <w:rFonts w:ascii="Arial" w:eastAsia="Times New Roman" w:hAnsi="Arial" w:cs="Arial"/>
          <w:b/>
          <w:bCs/>
          <w:spacing w:val="10"/>
          <w:sz w:val="24"/>
          <w:szCs w:val="24"/>
          <w:lang w:eastAsia="pl-PL"/>
        </w:rPr>
        <w:t>formularz uwag w postaci papierowej lub elektronicznej:</w:t>
      </w:r>
    </w:p>
    <w:p w:rsidR="00992F2B" w:rsidRPr="005A2992" w:rsidRDefault="00992F2B" w:rsidP="005A2992">
      <w:pPr>
        <w:spacing w:after="0" w:line="360" w:lineRule="auto"/>
        <w:ind w:left="360"/>
        <w:rPr>
          <w:rFonts w:ascii="Arial" w:eastAsia="Times New Roman" w:hAnsi="Arial" w:cs="Arial"/>
          <w:spacing w:val="10"/>
          <w:sz w:val="24"/>
          <w:szCs w:val="24"/>
          <w:lang w:eastAsia="pl-PL"/>
        </w:rPr>
      </w:pPr>
      <w:r w:rsidRPr="005A2992">
        <w:rPr>
          <w:rFonts w:ascii="Arial" w:eastAsia="Times New Roman" w:hAnsi="Arial" w:cs="Arial"/>
          <w:spacing w:val="10"/>
          <w:sz w:val="24"/>
          <w:szCs w:val="24"/>
          <w:lang w:eastAsia="pl-PL"/>
        </w:rPr>
        <w:t>Uwagi i opinie można było składać:</w:t>
      </w:r>
    </w:p>
    <w:p w:rsidR="00992F2B" w:rsidRPr="005A2992" w:rsidRDefault="00992F2B" w:rsidP="005A2992">
      <w:pPr>
        <w:pStyle w:val="Akapitzlist"/>
        <w:numPr>
          <w:ilvl w:val="0"/>
          <w:numId w:val="37"/>
        </w:numPr>
        <w:suppressAutoHyphens/>
        <w:spacing w:after="0" w:line="360" w:lineRule="auto"/>
        <w:rPr>
          <w:rFonts w:ascii="Arial" w:eastAsia="Times New Roman" w:hAnsi="Arial" w:cs="Arial"/>
          <w:spacing w:val="10"/>
          <w:sz w:val="24"/>
          <w:szCs w:val="24"/>
          <w:lang w:eastAsia="pl-PL"/>
        </w:rPr>
      </w:pPr>
      <w:r w:rsidRPr="005A2992">
        <w:rPr>
          <w:rFonts w:ascii="Arial" w:eastAsia="Times New Roman" w:hAnsi="Arial" w:cs="Arial"/>
          <w:spacing w:val="10"/>
          <w:sz w:val="24"/>
          <w:szCs w:val="24"/>
          <w:lang w:eastAsia="pl-PL"/>
        </w:rPr>
        <w:t>drogą elektroniczną na adres</w:t>
      </w:r>
      <w:r w:rsidR="0055707E">
        <w:rPr>
          <w:rFonts w:ascii="Arial" w:eastAsia="Times New Roman" w:hAnsi="Arial" w:cs="Arial"/>
          <w:spacing w:val="10"/>
          <w:sz w:val="24"/>
          <w:szCs w:val="24"/>
          <w:lang w:eastAsia="pl-PL"/>
        </w:rPr>
        <w:t xml:space="preserve"> e-mail</w:t>
      </w:r>
      <w:r w:rsidRPr="005A2992">
        <w:rPr>
          <w:rFonts w:ascii="Arial" w:eastAsia="Times New Roman" w:hAnsi="Arial" w:cs="Arial"/>
          <w:spacing w:val="10"/>
          <w:sz w:val="24"/>
          <w:szCs w:val="24"/>
          <w:lang w:eastAsia="pl-PL"/>
        </w:rPr>
        <w:t>: ug@gmina-jarczow.pl</w:t>
      </w:r>
    </w:p>
    <w:p w:rsidR="00992F2B" w:rsidRPr="005A2992" w:rsidRDefault="00992F2B" w:rsidP="005A2992">
      <w:pPr>
        <w:pStyle w:val="Akapitzlist"/>
        <w:numPr>
          <w:ilvl w:val="0"/>
          <w:numId w:val="37"/>
        </w:numPr>
        <w:suppressAutoHyphens/>
        <w:spacing w:after="0" w:line="360" w:lineRule="auto"/>
        <w:rPr>
          <w:rFonts w:ascii="Arial" w:eastAsia="Times New Roman" w:hAnsi="Arial" w:cs="Arial"/>
          <w:spacing w:val="10"/>
          <w:sz w:val="24"/>
          <w:szCs w:val="24"/>
          <w:lang w:eastAsia="pl-PL"/>
        </w:rPr>
      </w:pPr>
      <w:r w:rsidRPr="005A2992">
        <w:rPr>
          <w:rFonts w:ascii="Arial" w:eastAsia="Times New Roman" w:hAnsi="Arial" w:cs="Arial"/>
          <w:spacing w:val="10"/>
          <w:sz w:val="24"/>
          <w:szCs w:val="24"/>
          <w:lang w:eastAsia="pl-PL"/>
        </w:rPr>
        <w:t>drogą korespondencyjną na adres: ul. 3 Maja 24, 22-664 Jarczów</w:t>
      </w:r>
    </w:p>
    <w:p w:rsidR="00992F2B" w:rsidRPr="005A2992" w:rsidRDefault="00992F2B" w:rsidP="005A2992">
      <w:pPr>
        <w:pStyle w:val="Akapitzlist"/>
        <w:numPr>
          <w:ilvl w:val="0"/>
          <w:numId w:val="37"/>
        </w:numPr>
        <w:suppressAutoHyphens/>
        <w:spacing w:after="0" w:line="360" w:lineRule="auto"/>
        <w:rPr>
          <w:rFonts w:ascii="Arial" w:eastAsia="Times New Roman" w:hAnsi="Arial" w:cs="Arial"/>
          <w:spacing w:val="10"/>
          <w:sz w:val="24"/>
          <w:szCs w:val="24"/>
          <w:lang w:eastAsia="pl-PL"/>
        </w:rPr>
      </w:pPr>
      <w:r w:rsidRPr="005A2992">
        <w:rPr>
          <w:rFonts w:ascii="Arial" w:eastAsia="Times New Roman" w:hAnsi="Arial" w:cs="Arial"/>
          <w:spacing w:val="10"/>
          <w:sz w:val="24"/>
          <w:szCs w:val="24"/>
          <w:lang w:eastAsia="pl-PL"/>
        </w:rPr>
        <w:t>osobiście w Urzędzie Gminy Jarczów ul. 3 Maja 24, 22-664 Jarczów</w:t>
      </w:r>
    </w:p>
    <w:p w:rsidR="00992F2B" w:rsidRPr="005A2992" w:rsidRDefault="00992F2B" w:rsidP="005A2992">
      <w:pPr>
        <w:pStyle w:val="Akapitzlist"/>
        <w:spacing w:after="0" w:line="360" w:lineRule="auto"/>
        <w:ind w:left="1080"/>
        <w:rPr>
          <w:rFonts w:ascii="Arial" w:eastAsia="Times New Roman" w:hAnsi="Arial" w:cs="Arial"/>
          <w:spacing w:val="10"/>
          <w:sz w:val="24"/>
          <w:szCs w:val="24"/>
          <w:lang w:eastAsia="pl-PL"/>
        </w:rPr>
      </w:pPr>
      <w:r w:rsidRPr="005A2992">
        <w:rPr>
          <w:rFonts w:ascii="Arial" w:eastAsia="Times New Roman" w:hAnsi="Arial" w:cs="Arial"/>
          <w:spacing w:val="10"/>
          <w:sz w:val="24"/>
          <w:szCs w:val="24"/>
          <w:lang w:eastAsia="pl-PL"/>
        </w:rPr>
        <w:lastRenderedPageBreak/>
        <w:t xml:space="preserve"> pokój nr 23 w godzinach 7:00 do 15:00</w:t>
      </w:r>
    </w:p>
    <w:p w:rsidR="00992F2B" w:rsidRPr="005A2992" w:rsidRDefault="00992F2B" w:rsidP="005A2992">
      <w:pPr>
        <w:pStyle w:val="Akapitzlist"/>
        <w:numPr>
          <w:ilvl w:val="0"/>
          <w:numId w:val="37"/>
        </w:numPr>
        <w:suppressAutoHyphens/>
        <w:spacing w:after="0" w:line="360" w:lineRule="auto"/>
        <w:rPr>
          <w:rFonts w:ascii="Arial" w:eastAsia="Times New Roman" w:hAnsi="Arial" w:cs="Arial"/>
          <w:spacing w:val="10"/>
          <w:sz w:val="24"/>
          <w:szCs w:val="24"/>
          <w:lang w:eastAsia="pl-PL"/>
        </w:rPr>
      </w:pPr>
      <w:r w:rsidRPr="005A2992">
        <w:rPr>
          <w:rFonts w:ascii="Arial" w:eastAsia="Times New Roman" w:hAnsi="Arial" w:cs="Arial"/>
          <w:spacing w:val="10"/>
          <w:sz w:val="24"/>
          <w:szCs w:val="24"/>
          <w:lang w:eastAsia="pl-PL"/>
        </w:rPr>
        <w:t>osobiście w trakcie trwania spotkania konsultacyjnego.</w:t>
      </w:r>
    </w:p>
    <w:p w:rsidR="00992F2B" w:rsidRPr="005A2992" w:rsidRDefault="00992F2B" w:rsidP="005A2992">
      <w:pPr>
        <w:numPr>
          <w:ilvl w:val="0"/>
          <w:numId w:val="36"/>
        </w:numPr>
        <w:suppressAutoHyphens/>
        <w:spacing w:after="0" w:line="360" w:lineRule="auto"/>
        <w:rPr>
          <w:rFonts w:ascii="Arial" w:eastAsia="Times New Roman" w:hAnsi="Arial" w:cs="Arial"/>
          <w:spacing w:val="10"/>
          <w:sz w:val="24"/>
          <w:szCs w:val="24"/>
          <w:lang w:eastAsia="pl-PL"/>
        </w:rPr>
      </w:pPr>
      <w:r w:rsidRPr="005A2992">
        <w:rPr>
          <w:rFonts w:ascii="Arial" w:eastAsia="Times New Roman" w:hAnsi="Arial" w:cs="Arial"/>
          <w:b/>
          <w:bCs/>
          <w:spacing w:val="10"/>
          <w:sz w:val="24"/>
          <w:szCs w:val="24"/>
          <w:lang w:eastAsia="pl-PL"/>
        </w:rPr>
        <w:t>zbieranie uwag ustnych:</w:t>
      </w:r>
    </w:p>
    <w:p w:rsidR="00992F2B" w:rsidRPr="005A2992" w:rsidRDefault="00992F2B" w:rsidP="005A2992">
      <w:pPr>
        <w:pStyle w:val="Akapitzlist"/>
        <w:numPr>
          <w:ilvl w:val="0"/>
          <w:numId w:val="38"/>
        </w:numPr>
        <w:suppressAutoHyphens/>
        <w:spacing w:after="0" w:line="360" w:lineRule="auto"/>
        <w:rPr>
          <w:rFonts w:ascii="Arial" w:eastAsia="Times New Roman" w:hAnsi="Arial" w:cs="Arial"/>
          <w:spacing w:val="10"/>
          <w:sz w:val="24"/>
          <w:szCs w:val="24"/>
          <w:lang w:eastAsia="pl-PL"/>
        </w:rPr>
      </w:pPr>
      <w:r w:rsidRPr="005A2992">
        <w:rPr>
          <w:rFonts w:ascii="Arial" w:eastAsia="Times New Roman" w:hAnsi="Arial" w:cs="Arial"/>
          <w:spacing w:val="10"/>
          <w:sz w:val="24"/>
          <w:szCs w:val="24"/>
          <w:lang w:eastAsia="pl-PL"/>
        </w:rPr>
        <w:t xml:space="preserve">przekazanych z wykorzystaniem numeru telefonu; </w:t>
      </w:r>
      <w:r w:rsidR="0055707E">
        <w:rPr>
          <w:rFonts w:ascii="Arial" w:eastAsia="Times New Roman" w:hAnsi="Arial" w:cs="Arial"/>
          <w:spacing w:val="10"/>
          <w:sz w:val="24"/>
          <w:szCs w:val="24"/>
          <w:lang w:eastAsia="pl-PL"/>
        </w:rPr>
        <w:t>u</w:t>
      </w:r>
      <w:r w:rsidRPr="005A2992">
        <w:rPr>
          <w:rFonts w:ascii="Arial" w:eastAsia="Times New Roman" w:hAnsi="Arial" w:cs="Arial"/>
          <w:spacing w:val="10"/>
          <w:sz w:val="24"/>
          <w:szCs w:val="24"/>
          <w:lang w:eastAsia="pl-PL"/>
        </w:rPr>
        <w:t xml:space="preserve">wagi ustne można </w:t>
      </w:r>
      <w:r w:rsidR="00934209" w:rsidRPr="005A2992">
        <w:rPr>
          <w:rFonts w:ascii="Arial" w:eastAsia="Times New Roman" w:hAnsi="Arial" w:cs="Arial"/>
          <w:spacing w:val="10"/>
          <w:sz w:val="24"/>
          <w:szCs w:val="24"/>
          <w:lang w:eastAsia="pl-PL"/>
        </w:rPr>
        <w:t xml:space="preserve">było </w:t>
      </w:r>
      <w:r w:rsidRPr="005A2992">
        <w:rPr>
          <w:rFonts w:ascii="Arial" w:eastAsia="Times New Roman" w:hAnsi="Arial" w:cs="Arial"/>
          <w:spacing w:val="10"/>
          <w:sz w:val="24"/>
          <w:szCs w:val="24"/>
          <w:lang w:eastAsia="pl-PL"/>
        </w:rPr>
        <w:t>zgłosić pod numerem telefonu 84 663 45 19 od poniedziałku do piątku w godzinach 7:00 do 15:00</w:t>
      </w:r>
    </w:p>
    <w:p w:rsidR="00992F2B" w:rsidRPr="005A2992" w:rsidRDefault="00992F2B" w:rsidP="005A2992">
      <w:pPr>
        <w:pStyle w:val="Akapitzlist"/>
        <w:numPr>
          <w:ilvl w:val="0"/>
          <w:numId w:val="38"/>
        </w:numPr>
        <w:suppressAutoHyphens/>
        <w:spacing w:after="0" w:line="360" w:lineRule="auto"/>
        <w:rPr>
          <w:rFonts w:ascii="Arial" w:eastAsia="Times New Roman" w:hAnsi="Arial" w:cs="Arial"/>
          <w:spacing w:val="10"/>
          <w:sz w:val="24"/>
          <w:szCs w:val="24"/>
          <w:lang w:eastAsia="pl-PL"/>
        </w:rPr>
      </w:pPr>
      <w:r w:rsidRPr="005A2992">
        <w:rPr>
          <w:rFonts w:ascii="Arial" w:eastAsia="Times New Roman" w:hAnsi="Arial" w:cs="Arial"/>
          <w:spacing w:val="10"/>
          <w:sz w:val="24"/>
          <w:szCs w:val="24"/>
          <w:lang w:eastAsia="pl-PL"/>
        </w:rPr>
        <w:t>przekazanych osobi</w:t>
      </w:r>
      <w:r w:rsidR="00934209" w:rsidRPr="005A2992">
        <w:rPr>
          <w:rFonts w:ascii="Arial" w:eastAsia="Times New Roman" w:hAnsi="Arial" w:cs="Arial"/>
          <w:spacing w:val="10"/>
          <w:sz w:val="24"/>
          <w:szCs w:val="24"/>
          <w:lang w:eastAsia="pl-PL"/>
        </w:rPr>
        <w:t xml:space="preserve">ście w Urzędzie Gminy Jarczów, </w:t>
      </w:r>
      <w:r w:rsidRPr="005A2992">
        <w:rPr>
          <w:rFonts w:ascii="Arial" w:eastAsia="Times New Roman" w:hAnsi="Arial" w:cs="Arial"/>
          <w:spacing w:val="10"/>
          <w:sz w:val="24"/>
          <w:szCs w:val="24"/>
          <w:lang w:eastAsia="pl-PL"/>
        </w:rPr>
        <w:t>ul. 3 Maja 24, 22</w:t>
      </w:r>
      <w:r w:rsidR="0055707E">
        <w:rPr>
          <w:rFonts w:ascii="Arial" w:eastAsia="Times New Roman" w:hAnsi="Arial" w:cs="Arial"/>
          <w:spacing w:val="10"/>
          <w:sz w:val="24"/>
          <w:szCs w:val="24"/>
          <w:lang w:eastAsia="pl-PL"/>
        </w:rPr>
        <w:t xml:space="preserve">-664 Jarczów, pokój nr </w:t>
      </w:r>
      <w:r w:rsidRPr="005A2992">
        <w:rPr>
          <w:rFonts w:ascii="Arial" w:eastAsia="Times New Roman" w:hAnsi="Arial" w:cs="Arial"/>
          <w:spacing w:val="10"/>
          <w:sz w:val="24"/>
          <w:szCs w:val="24"/>
          <w:lang w:eastAsia="pl-PL"/>
        </w:rPr>
        <w:t>23, w godzinach od 7</w:t>
      </w:r>
      <w:r w:rsidRPr="005A2992">
        <w:rPr>
          <w:rFonts w:ascii="Arial" w:eastAsia="Segoe UI Emoji" w:hAnsi="Arial" w:cs="Arial"/>
          <w:spacing w:val="10"/>
          <w:sz w:val="24"/>
          <w:szCs w:val="24"/>
          <w:lang w:eastAsia="pl-PL"/>
        </w:rPr>
        <w:t>;00 do 15;00</w:t>
      </w:r>
    </w:p>
    <w:p w:rsidR="00992F2B" w:rsidRPr="005A2992" w:rsidRDefault="00992F2B" w:rsidP="005A2992">
      <w:pPr>
        <w:pStyle w:val="Akapitzlist"/>
        <w:numPr>
          <w:ilvl w:val="0"/>
          <w:numId w:val="38"/>
        </w:numPr>
        <w:suppressAutoHyphens/>
        <w:spacing w:after="0" w:line="360" w:lineRule="auto"/>
        <w:rPr>
          <w:rFonts w:ascii="Arial" w:eastAsia="Times New Roman" w:hAnsi="Arial" w:cs="Arial"/>
          <w:spacing w:val="10"/>
          <w:sz w:val="24"/>
          <w:szCs w:val="24"/>
          <w:lang w:eastAsia="pl-PL"/>
        </w:rPr>
      </w:pPr>
      <w:r w:rsidRPr="005A2992">
        <w:rPr>
          <w:rFonts w:ascii="Arial" w:eastAsia="Times New Roman" w:hAnsi="Arial" w:cs="Arial"/>
          <w:spacing w:val="10"/>
          <w:sz w:val="24"/>
          <w:szCs w:val="24"/>
          <w:lang w:eastAsia="pl-PL"/>
        </w:rPr>
        <w:t>osobiście w trakcie trwania spotka</w:t>
      </w:r>
      <w:r w:rsidR="00934209" w:rsidRPr="005A2992">
        <w:rPr>
          <w:rFonts w:ascii="Arial" w:eastAsia="Times New Roman" w:hAnsi="Arial" w:cs="Arial"/>
          <w:spacing w:val="10"/>
          <w:sz w:val="24"/>
          <w:szCs w:val="24"/>
          <w:lang w:eastAsia="pl-PL"/>
        </w:rPr>
        <w:t>nia</w:t>
      </w:r>
      <w:r w:rsidRPr="005A2992">
        <w:rPr>
          <w:rFonts w:ascii="Arial" w:eastAsia="Times New Roman" w:hAnsi="Arial" w:cs="Arial"/>
          <w:spacing w:val="10"/>
          <w:sz w:val="24"/>
          <w:szCs w:val="24"/>
          <w:lang w:eastAsia="pl-PL"/>
        </w:rPr>
        <w:t xml:space="preserve"> konsultacyjn</w:t>
      </w:r>
      <w:r w:rsidR="00934209" w:rsidRPr="005A2992">
        <w:rPr>
          <w:rFonts w:ascii="Arial" w:eastAsia="Times New Roman" w:hAnsi="Arial" w:cs="Arial"/>
          <w:spacing w:val="10"/>
          <w:sz w:val="24"/>
          <w:szCs w:val="24"/>
          <w:lang w:eastAsia="pl-PL"/>
        </w:rPr>
        <w:t>ego</w:t>
      </w:r>
      <w:r w:rsidRPr="005A2992">
        <w:rPr>
          <w:rFonts w:ascii="Arial" w:eastAsia="Times New Roman" w:hAnsi="Arial" w:cs="Arial"/>
          <w:spacing w:val="10"/>
          <w:sz w:val="24"/>
          <w:szCs w:val="24"/>
          <w:lang w:eastAsia="pl-PL"/>
        </w:rPr>
        <w:t>.</w:t>
      </w:r>
    </w:p>
    <w:p w:rsidR="00992F2B" w:rsidRPr="005A2992" w:rsidRDefault="00992F2B" w:rsidP="005A2992">
      <w:pPr>
        <w:numPr>
          <w:ilvl w:val="0"/>
          <w:numId w:val="36"/>
        </w:numPr>
        <w:suppressAutoHyphens/>
        <w:spacing w:after="0" w:line="360" w:lineRule="auto"/>
        <w:rPr>
          <w:rFonts w:ascii="Arial" w:eastAsia="Times New Roman" w:hAnsi="Arial" w:cs="Arial"/>
          <w:spacing w:val="10"/>
          <w:sz w:val="24"/>
          <w:szCs w:val="24"/>
          <w:lang w:eastAsia="pl-PL"/>
        </w:rPr>
      </w:pPr>
      <w:r w:rsidRPr="005A2992">
        <w:rPr>
          <w:rFonts w:ascii="Arial" w:eastAsia="Times New Roman" w:hAnsi="Arial" w:cs="Arial"/>
          <w:b/>
          <w:bCs/>
          <w:spacing w:val="10"/>
          <w:sz w:val="24"/>
          <w:szCs w:val="24"/>
          <w:lang w:eastAsia="pl-PL"/>
        </w:rPr>
        <w:t>ankieta w postaci papierowej lub elektronicznej:</w:t>
      </w:r>
    </w:p>
    <w:p w:rsidR="00992F2B" w:rsidRPr="005A2992" w:rsidRDefault="00992F2B" w:rsidP="005A2992">
      <w:pPr>
        <w:spacing w:after="0" w:line="360" w:lineRule="auto"/>
        <w:ind w:left="360"/>
        <w:rPr>
          <w:rFonts w:ascii="Arial" w:eastAsia="Times New Roman" w:hAnsi="Arial" w:cs="Arial"/>
          <w:spacing w:val="10"/>
          <w:sz w:val="24"/>
          <w:szCs w:val="24"/>
          <w:lang w:eastAsia="pl-PL"/>
        </w:rPr>
      </w:pPr>
      <w:r w:rsidRPr="005A2992">
        <w:rPr>
          <w:rFonts w:ascii="Arial" w:eastAsia="Times New Roman" w:hAnsi="Arial" w:cs="Arial"/>
          <w:spacing w:val="10"/>
          <w:sz w:val="24"/>
          <w:szCs w:val="24"/>
          <w:lang w:eastAsia="pl-PL"/>
        </w:rPr>
        <w:t xml:space="preserve">Ankiety można </w:t>
      </w:r>
      <w:r w:rsidR="00934209" w:rsidRPr="005A2992">
        <w:rPr>
          <w:rFonts w:ascii="Arial" w:eastAsia="Times New Roman" w:hAnsi="Arial" w:cs="Arial"/>
          <w:spacing w:val="10"/>
          <w:sz w:val="24"/>
          <w:szCs w:val="24"/>
          <w:lang w:eastAsia="pl-PL"/>
        </w:rPr>
        <w:t xml:space="preserve">było </w:t>
      </w:r>
      <w:r w:rsidRPr="005A2992">
        <w:rPr>
          <w:rFonts w:ascii="Arial" w:eastAsia="Times New Roman" w:hAnsi="Arial" w:cs="Arial"/>
          <w:spacing w:val="10"/>
          <w:sz w:val="24"/>
          <w:szCs w:val="24"/>
          <w:lang w:eastAsia="pl-PL"/>
        </w:rPr>
        <w:t>składać:</w:t>
      </w:r>
    </w:p>
    <w:p w:rsidR="00992F2B" w:rsidRPr="005A2992" w:rsidRDefault="00992F2B" w:rsidP="005A2992">
      <w:pPr>
        <w:pStyle w:val="Akapitzlist"/>
        <w:numPr>
          <w:ilvl w:val="0"/>
          <w:numId w:val="39"/>
        </w:numPr>
        <w:suppressAutoHyphens/>
        <w:spacing w:after="0" w:line="360" w:lineRule="auto"/>
        <w:rPr>
          <w:rFonts w:ascii="Arial" w:eastAsia="Times New Roman" w:hAnsi="Arial" w:cs="Arial"/>
          <w:spacing w:val="10"/>
          <w:sz w:val="24"/>
          <w:szCs w:val="24"/>
          <w:lang w:eastAsia="pl-PL"/>
        </w:rPr>
      </w:pPr>
      <w:r w:rsidRPr="005A2992">
        <w:rPr>
          <w:rFonts w:ascii="Arial" w:eastAsia="Times New Roman" w:hAnsi="Arial" w:cs="Arial"/>
          <w:spacing w:val="10"/>
          <w:sz w:val="24"/>
          <w:szCs w:val="24"/>
          <w:lang w:eastAsia="pl-PL"/>
        </w:rPr>
        <w:t>drogą elektroniczną na adres</w:t>
      </w:r>
      <w:r w:rsidR="0055707E">
        <w:rPr>
          <w:rFonts w:ascii="Arial" w:eastAsia="Times New Roman" w:hAnsi="Arial" w:cs="Arial"/>
          <w:spacing w:val="10"/>
          <w:sz w:val="24"/>
          <w:szCs w:val="24"/>
          <w:lang w:eastAsia="pl-PL"/>
        </w:rPr>
        <w:t xml:space="preserve"> e-mail</w:t>
      </w:r>
      <w:r w:rsidRPr="005A2992">
        <w:rPr>
          <w:rFonts w:ascii="Arial" w:eastAsia="Times New Roman" w:hAnsi="Arial" w:cs="Arial"/>
          <w:spacing w:val="10"/>
          <w:sz w:val="24"/>
          <w:szCs w:val="24"/>
          <w:lang w:eastAsia="pl-PL"/>
        </w:rPr>
        <w:t>: ug@gmina-jarczow.pl</w:t>
      </w:r>
    </w:p>
    <w:p w:rsidR="00992F2B" w:rsidRPr="005A2992" w:rsidRDefault="00992F2B" w:rsidP="005A2992">
      <w:pPr>
        <w:pStyle w:val="Akapitzlist"/>
        <w:numPr>
          <w:ilvl w:val="0"/>
          <w:numId w:val="39"/>
        </w:numPr>
        <w:suppressAutoHyphens/>
        <w:spacing w:after="0" w:line="360" w:lineRule="auto"/>
        <w:rPr>
          <w:rFonts w:ascii="Arial" w:eastAsia="Times New Roman" w:hAnsi="Arial" w:cs="Arial"/>
          <w:spacing w:val="10"/>
          <w:sz w:val="24"/>
          <w:szCs w:val="24"/>
          <w:lang w:eastAsia="pl-PL"/>
        </w:rPr>
      </w:pPr>
      <w:r w:rsidRPr="005A2992">
        <w:rPr>
          <w:rFonts w:ascii="Arial" w:eastAsia="Times New Roman" w:hAnsi="Arial" w:cs="Arial"/>
          <w:spacing w:val="10"/>
          <w:sz w:val="24"/>
          <w:szCs w:val="24"/>
          <w:lang w:eastAsia="pl-PL"/>
        </w:rPr>
        <w:t>drogą korespondencyjną na adres: ul. 3 Maja 24, 22-664 Jarczów</w:t>
      </w:r>
    </w:p>
    <w:p w:rsidR="00992F2B" w:rsidRPr="005A2992" w:rsidRDefault="00992F2B" w:rsidP="005A2992">
      <w:pPr>
        <w:pStyle w:val="Akapitzlist"/>
        <w:numPr>
          <w:ilvl w:val="0"/>
          <w:numId w:val="39"/>
        </w:numPr>
        <w:suppressAutoHyphens/>
        <w:spacing w:after="0" w:line="360" w:lineRule="auto"/>
        <w:rPr>
          <w:rFonts w:ascii="Arial" w:eastAsia="Times New Roman" w:hAnsi="Arial" w:cs="Arial"/>
          <w:spacing w:val="10"/>
          <w:sz w:val="24"/>
          <w:szCs w:val="24"/>
          <w:lang w:eastAsia="pl-PL"/>
        </w:rPr>
      </w:pPr>
      <w:r w:rsidRPr="005A2992">
        <w:rPr>
          <w:rFonts w:ascii="Arial" w:eastAsia="Times New Roman" w:hAnsi="Arial" w:cs="Arial"/>
          <w:spacing w:val="10"/>
          <w:sz w:val="24"/>
          <w:szCs w:val="24"/>
          <w:lang w:eastAsia="pl-PL"/>
        </w:rPr>
        <w:t xml:space="preserve">osobiście w Urzędzie Gminy Jarczów, </w:t>
      </w:r>
      <w:r w:rsidR="0055707E">
        <w:rPr>
          <w:rFonts w:ascii="Arial" w:eastAsia="Times New Roman" w:hAnsi="Arial" w:cs="Arial"/>
          <w:spacing w:val="10"/>
          <w:sz w:val="24"/>
          <w:szCs w:val="24"/>
          <w:lang w:eastAsia="pl-PL"/>
        </w:rPr>
        <w:t>ul. 3 Maja 24, Jarczów pokój nr</w:t>
      </w:r>
      <w:r w:rsidRPr="005A2992">
        <w:rPr>
          <w:rFonts w:ascii="Arial" w:eastAsia="Times New Roman" w:hAnsi="Arial" w:cs="Arial"/>
          <w:spacing w:val="10"/>
          <w:sz w:val="24"/>
          <w:szCs w:val="24"/>
          <w:lang w:eastAsia="pl-PL"/>
        </w:rPr>
        <w:t xml:space="preserve"> 23, </w:t>
      </w:r>
    </w:p>
    <w:p w:rsidR="00992F2B" w:rsidRPr="005A2992" w:rsidRDefault="00992F2B" w:rsidP="005A2992">
      <w:pPr>
        <w:pStyle w:val="Akapitzlist"/>
        <w:numPr>
          <w:ilvl w:val="0"/>
          <w:numId w:val="39"/>
        </w:numPr>
        <w:suppressAutoHyphens/>
        <w:spacing w:after="0" w:line="360" w:lineRule="auto"/>
        <w:rPr>
          <w:rFonts w:ascii="Arial" w:eastAsia="Times New Roman" w:hAnsi="Arial" w:cs="Arial"/>
          <w:spacing w:val="10"/>
          <w:sz w:val="24"/>
          <w:szCs w:val="24"/>
          <w:lang w:eastAsia="pl-PL"/>
        </w:rPr>
      </w:pPr>
      <w:r w:rsidRPr="005A2992">
        <w:rPr>
          <w:rFonts w:ascii="Arial" w:eastAsia="Times New Roman" w:hAnsi="Arial" w:cs="Arial"/>
          <w:spacing w:val="10"/>
          <w:sz w:val="24"/>
          <w:szCs w:val="24"/>
          <w:lang w:eastAsia="pl-PL"/>
        </w:rPr>
        <w:t>osobiście w trakcie trwania spotkania konsultacyjnego.</w:t>
      </w:r>
    </w:p>
    <w:p w:rsidR="00992F2B" w:rsidRPr="005A2992" w:rsidRDefault="00992F2B" w:rsidP="005A2992">
      <w:pPr>
        <w:numPr>
          <w:ilvl w:val="0"/>
          <w:numId w:val="36"/>
        </w:numPr>
        <w:suppressAutoHyphens/>
        <w:spacing w:after="0" w:line="360" w:lineRule="auto"/>
        <w:rPr>
          <w:rFonts w:ascii="Arial" w:eastAsia="Times New Roman" w:hAnsi="Arial" w:cs="Arial"/>
          <w:spacing w:val="10"/>
          <w:sz w:val="24"/>
          <w:szCs w:val="24"/>
          <w:lang w:eastAsia="pl-PL"/>
        </w:rPr>
      </w:pPr>
      <w:r w:rsidRPr="005A2992">
        <w:rPr>
          <w:rFonts w:ascii="Arial" w:eastAsia="Times New Roman" w:hAnsi="Arial" w:cs="Arial"/>
          <w:b/>
          <w:bCs/>
          <w:spacing w:val="10"/>
          <w:sz w:val="24"/>
          <w:szCs w:val="24"/>
          <w:lang w:eastAsia="pl-PL"/>
        </w:rPr>
        <w:t xml:space="preserve">spotkanie konsultacyjne </w:t>
      </w:r>
      <w:r w:rsidR="005A2992" w:rsidRPr="005A2992">
        <w:rPr>
          <w:rFonts w:ascii="Arial" w:eastAsia="Times New Roman" w:hAnsi="Arial" w:cs="Arial"/>
          <w:b/>
          <w:bCs/>
          <w:spacing w:val="10"/>
          <w:sz w:val="24"/>
          <w:szCs w:val="24"/>
          <w:lang w:eastAsia="pl-PL"/>
        </w:rPr>
        <w:t>odbyło się</w:t>
      </w:r>
      <w:r w:rsidRPr="005A2992">
        <w:rPr>
          <w:rFonts w:ascii="Arial" w:eastAsia="Times New Roman" w:hAnsi="Arial" w:cs="Arial"/>
          <w:b/>
          <w:bCs/>
          <w:spacing w:val="10"/>
          <w:sz w:val="24"/>
          <w:szCs w:val="24"/>
          <w:lang w:eastAsia="pl-PL"/>
        </w:rPr>
        <w:t xml:space="preserve"> w dniu 22.11.2023 r. o godz. 10:00 </w:t>
      </w:r>
      <w:r w:rsidRPr="005A2992">
        <w:rPr>
          <w:rFonts w:ascii="Arial" w:eastAsia="Times New Roman" w:hAnsi="Arial" w:cs="Arial"/>
          <w:spacing w:val="10"/>
          <w:sz w:val="24"/>
          <w:szCs w:val="24"/>
          <w:lang w:eastAsia="pl-PL"/>
        </w:rPr>
        <w:t>w Sali nr 21 w Urzędzie Gminy Jarczów.</w:t>
      </w:r>
    </w:p>
    <w:p w:rsidR="00992F2B" w:rsidRPr="0055707E" w:rsidRDefault="00992F2B" w:rsidP="005570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pacing w:val="10"/>
          <w:sz w:val="24"/>
          <w:szCs w:val="24"/>
        </w:rPr>
      </w:pPr>
    </w:p>
    <w:p w:rsidR="00824130" w:rsidRPr="004D15DE" w:rsidRDefault="008B4C11" w:rsidP="00824130">
      <w:pPr>
        <w:pStyle w:val="Nagwek1"/>
        <w:numPr>
          <w:ilvl w:val="0"/>
          <w:numId w:val="1"/>
        </w:numPr>
        <w:spacing w:after="240" w:line="360" w:lineRule="auto"/>
        <w:rPr>
          <w:rFonts w:ascii="Arial" w:hAnsi="Arial" w:cs="Arial"/>
          <w:color w:val="auto"/>
          <w:spacing w:val="10"/>
          <w:sz w:val="32"/>
          <w:szCs w:val="32"/>
        </w:rPr>
      </w:pPr>
      <w:bookmarkStart w:id="3" w:name="_Toc153463859"/>
      <w:r w:rsidRPr="004D15DE">
        <w:rPr>
          <w:rFonts w:ascii="Arial" w:hAnsi="Arial" w:cs="Arial"/>
          <w:color w:val="auto"/>
          <w:spacing w:val="10"/>
          <w:sz w:val="32"/>
          <w:szCs w:val="32"/>
        </w:rPr>
        <w:t>WYNIKI KONSULTACJI SPOŁECZNYCH</w:t>
      </w:r>
      <w:bookmarkEnd w:id="3"/>
    </w:p>
    <w:p w:rsidR="005253B6" w:rsidRPr="004D15DE" w:rsidRDefault="005253B6" w:rsidP="006D51C7">
      <w:pPr>
        <w:autoSpaceDE w:val="0"/>
        <w:autoSpaceDN w:val="0"/>
        <w:adjustRightInd w:val="0"/>
        <w:spacing w:line="360" w:lineRule="auto"/>
        <w:ind w:firstLine="566"/>
        <w:rPr>
          <w:rFonts w:ascii="Arial" w:hAnsi="Arial" w:cs="Arial"/>
          <w:color w:val="000000"/>
          <w:spacing w:val="10"/>
          <w:sz w:val="24"/>
          <w:szCs w:val="24"/>
        </w:rPr>
      </w:pPr>
      <w:r w:rsidRPr="004D15DE">
        <w:rPr>
          <w:rFonts w:ascii="Arial" w:hAnsi="Arial" w:cs="Arial"/>
          <w:color w:val="000000"/>
          <w:spacing w:val="10"/>
          <w:sz w:val="24"/>
          <w:szCs w:val="24"/>
        </w:rPr>
        <w:t>W procesie konsultacji uruchomiono badanie ankietowe służące poznaniu opinii publicznej dotyczącej określania zasad wyznaczania składu i</w:t>
      </w:r>
      <w:r w:rsidR="007A039A" w:rsidRPr="004D15DE">
        <w:rPr>
          <w:rFonts w:ascii="Arial" w:hAnsi="Arial" w:cs="Arial"/>
          <w:color w:val="000000"/>
          <w:spacing w:val="10"/>
          <w:sz w:val="24"/>
          <w:szCs w:val="24"/>
        </w:rPr>
        <w:t> </w:t>
      </w:r>
      <w:r w:rsidRPr="004D15DE">
        <w:rPr>
          <w:rFonts w:ascii="Arial" w:hAnsi="Arial" w:cs="Arial"/>
          <w:color w:val="000000"/>
          <w:spacing w:val="10"/>
          <w:sz w:val="24"/>
          <w:szCs w:val="24"/>
        </w:rPr>
        <w:t xml:space="preserve">działania Komitetu Rewitalizacji. Ankieta miała charakter anonimowy. Badanie prowadzono z użyciem formularza ankiety umieszczonej na stronie internetowej oraz w siedzibie Urzędu Gminy </w:t>
      </w:r>
      <w:r w:rsidR="0055707E">
        <w:rPr>
          <w:rFonts w:ascii="Arial" w:hAnsi="Arial" w:cs="Arial"/>
          <w:color w:val="000000"/>
          <w:spacing w:val="10"/>
          <w:sz w:val="24"/>
          <w:szCs w:val="24"/>
        </w:rPr>
        <w:t>Jarczów</w:t>
      </w:r>
      <w:r w:rsidRPr="004D15DE">
        <w:rPr>
          <w:rFonts w:ascii="Arial" w:hAnsi="Arial" w:cs="Arial"/>
          <w:color w:val="000000"/>
          <w:spacing w:val="10"/>
          <w:sz w:val="24"/>
          <w:szCs w:val="24"/>
        </w:rPr>
        <w:t xml:space="preserve">. </w:t>
      </w:r>
      <w:r w:rsidR="00180082" w:rsidRPr="004D15DE">
        <w:rPr>
          <w:rFonts w:ascii="Arial" w:hAnsi="Arial" w:cs="Arial"/>
          <w:color w:val="000000"/>
          <w:spacing w:val="10"/>
          <w:sz w:val="24"/>
          <w:szCs w:val="24"/>
        </w:rPr>
        <w:t xml:space="preserve">W trakcie trwania konsultacji </w:t>
      </w:r>
      <w:r w:rsidR="008B4C11" w:rsidRPr="004D15DE">
        <w:rPr>
          <w:rFonts w:ascii="Arial" w:hAnsi="Arial" w:cs="Arial"/>
          <w:color w:val="000000"/>
          <w:spacing w:val="10"/>
          <w:sz w:val="24"/>
          <w:szCs w:val="24"/>
        </w:rPr>
        <w:t>wpłynęł</w:t>
      </w:r>
      <w:r w:rsidRPr="004D15DE">
        <w:rPr>
          <w:rFonts w:ascii="Arial" w:hAnsi="Arial" w:cs="Arial"/>
          <w:color w:val="000000"/>
          <w:spacing w:val="10"/>
          <w:sz w:val="24"/>
          <w:szCs w:val="24"/>
        </w:rPr>
        <w:t xml:space="preserve">o </w:t>
      </w:r>
      <w:r w:rsidR="000F4A06">
        <w:rPr>
          <w:rFonts w:ascii="Arial" w:hAnsi="Arial" w:cs="Arial"/>
          <w:color w:val="000000"/>
          <w:spacing w:val="10"/>
          <w:sz w:val="24"/>
          <w:szCs w:val="24"/>
        </w:rPr>
        <w:t>9</w:t>
      </w:r>
      <w:r w:rsidRPr="004D15DE">
        <w:rPr>
          <w:rFonts w:ascii="Arial" w:hAnsi="Arial" w:cs="Arial"/>
          <w:color w:val="000000"/>
          <w:spacing w:val="10"/>
          <w:sz w:val="24"/>
          <w:szCs w:val="24"/>
        </w:rPr>
        <w:t xml:space="preserve"> </w:t>
      </w:r>
      <w:r w:rsidR="008B4C11" w:rsidRPr="004D15DE">
        <w:rPr>
          <w:rFonts w:ascii="Arial" w:hAnsi="Arial" w:cs="Arial"/>
          <w:color w:val="000000"/>
          <w:spacing w:val="10"/>
          <w:sz w:val="24"/>
          <w:szCs w:val="24"/>
        </w:rPr>
        <w:t>ankiet</w:t>
      </w:r>
      <w:r w:rsidRPr="004D15DE">
        <w:rPr>
          <w:rFonts w:ascii="Arial" w:hAnsi="Arial" w:cs="Arial"/>
          <w:color w:val="000000"/>
          <w:spacing w:val="10"/>
          <w:sz w:val="24"/>
          <w:szCs w:val="24"/>
        </w:rPr>
        <w:t xml:space="preserve">. </w:t>
      </w:r>
    </w:p>
    <w:p w:rsidR="005253B6" w:rsidRPr="004D15DE" w:rsidRDefault="005253B6" w:rsidP="005570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pacing w:val="10"/>
          <w:sz w:val="24"/>
          <w:szCs w:val="24"/>
        </w:rPr>
      </w:pPr>
      <w:r w:rsidRPr="004D15DE">
        <w:rPr>
          <w:rFonts w:ascii="Arial" w:hAnsi="Arial" w:cs="Arial"/>
          <w:color w:val="000000"/>
          <w:spacing w:val="10"/>
          <w:sz w:val="24"/>
          <w:szCs w:val="24"/>
        </w:rPr>
        <w:t>Ankieta składała się z</w:t>
      </w:r>
      <w:r w:rsidR="004D15DE" w:rsidRPr="004D15DE">
        <w:rPr>
          <w:rFonts w:ascii="Arial" w:hAnsi="Arial" w:cs="Arial"/>
          <w:color w:val="000000"/>
          <w:spacing w:val="10"/>
          <w:sz w:val="24"/>
          <w:szCs w:val="24"/>
        </w:rPr>
        <w:t xml:space="preserve"> </w:t>
      </w:r>
      <w:r w:rsidRPr="004D15DE">
        <w:rPr>
          <w:rFonts w:ascii="Arial" w:hAnsi="Arial" w:cs="Arial"/>
          <w:color w:val="000000"/>
          <w:spacing w:val="10"/>
          <w:sz w:val="24"/>
          <w:szCs w:val="24"/>
        </w:rPr>
        <w:t>siedmiu pytań zamkniętych. Pytania wraz z</w:t>
      </w:r>
      <w:r w:rsidR="00CF28F7">
        <w:rPr>
          <w:rFonts w:ascii="Arial" w:hAnsi="Arial" w:cs="Arial"/>
          <w:color w:val="000000"/>
          <w:spacing w:val="10"/>
          <w:sz w:val="24"/>
          <w:szCs w:val="24"/>
        </w:rPr>
        <w:t> </w:t>
      </w:r>
      <w:r w:rsidRPr="004D15DE">
        <w:rPr>
          <w:rFonts w:ascii="Arial" w:hAnsi="Arial" w:cs="Arial"/>
          <w:color w:val="000000"/>
          <w:spacing w:val="10"/>
          <w:sz w:val="24"/>
          <w:szCs w:val="24"/>
        </w:rPr>
        <w:t>odpowiedziami prezentują się następująco:</w:t>
      </w:r>
    </w:p>
    <w:p w:rsidR="0055707E" w:rsidRPr="0055707E" w:rsidRDefault="0055707E" w:rsidP="0055707E">
      <w:pPr>
        <w:pStyle w:val="NormalnyWeb"/>
        <w:numPr>
          <w:ilvl w:val="0"/>
          <w:numId w:val="40"/>
        </w:numPr>
        <w:spacing w:before="0" w:beforeAutospacing="0" w:after="0" w:afterAutospacing="0" w:line="360" w:lineRule="auto"/>
        <w:rPr>
          <w:rFonts w:ascii="Arial" w:hAnsi="Arial" w:cs="Arial"/>
          <w:color w:val="000000"/>
          <w:spacing w:val="10"/>
        </w:rPr>
      </w:pPr>
      <w:r w:rsidRPr="0055707E">
        <w:rPr>
          <w:rFonts w:ascii="Arial" w:hAnsi="Arial" w:cs="Arial"/>
          <w:color w:val="000000"/>
          <w:spacing w:val="10"/>
        </w:rPr>
        <w:t>Czy uważa Pan/Pani, że mieszkańcy i inni interesariusze powinni być zaang</w:t>
      </w:r>
      <w:r>
        <w:rPr>
          <w:rFonts w:ascii="Arial" w:hAnsi="Arial" w:cs="Arial"/>
          <w:color w:val="000000"/>
          <w:spacing w:val="10"/>
        </w:rPr>
        <w:t>ażowani w proces rewitalizacji?</w:t>
      </w:r>
    </w:p>
    <w:p w:rsidR="0055707E" w:rsidRPr="0055707E" w:rsidRDefault="0055707E" w:rsidP="0055707E">
      <w:pPr>
        <w:pStyle w:val="NormalnyWeb"/>
        <w:numPr>
          <w:ilvl w:val="0"/>
          <w:numId w:val="40"/>
        </w:numPr>
        <w:spacing w:line="360" w:lineRule="auto"/>
        <w:rPr>
          <w:rFonts w:ascii="Arial" w:hAnsi="Arial" w:cs="Arial"/>
          <w:color w:val="000000"/>
          <w:spacing w:val="10"/>
        </w:rPr>
      </w:pPr>
      <w:r w:rsidRPr="0055707E">
        <w:rPr>
          <w:rFonts w:ascii="Arial" w:hAnsi="Arial" w:cs="Arial"/>
          <w:color w:val="000000"/>
          <w:spacing w:val="10"/>
        </w:rPr>
        <w:lastRenderedPageBreak/>
        <w:t>Czy Pana/Pani zdaniem interesariusze wystarczająco angaż</w:t>
      </w:r>
      <w:r>
        <w:rPr>
          <w:rFonts w:ascii="Arial" w:hAnsi="Arial" w:cs="Arial"/>
          <w:color w:val="000000"/>
          <w:spacing w:val="10"/>
        </w:rPr>
        <w:t>ują się w</w:t>
      </w:r>
      <w:r w:rsidR="00CF28F7">
        <w:rPr>
          <w:rFonts w:ascii="Arial" w:hAnsi="Arial" w:cs="Arial"/>
          <w:color w:val="000000"/>
          <w:spacing w:val="10"/>
        </w:rPr>
        <w:t> </w:t>
      </w:r>
      <w:r>
        <w:rPr>
          <w:rFonts w:ascii="Arial" w:hAnsi="Arial" w:cs="Arial"/>
          <w:color w:val="000000"/>
          <w:spacing w:val="10"/>
        </w:rPr>
        <w:t>proces rewitalizacji?</w:t>
      </w:r>
    </w:p>
    <w:p w:rsidR="0055707E" w:rsidRPr="0055707E" w:rsidRDefault="0055707E" w:rsidP="0055707E">
      <w:pPr>
        <w:pStyle w:val="NormalnyWeb"/>
        <w:numPr>
          <w:ilvl w:val="0"/>
          <w:numId w:val="40"/>
        </w:numPr>
        <w:spacing w:line="360" w:lineRule="auto"/>
        <w:rPr>
          <w:rFonts w:ascii="Arial" w:hAnsi="Arial" w:cs="Arial"/>
          <w:color w:val="000000"/>
          <w:spacing w:val="10"/>
        </w:rPr>
      </w:pPr>
      <w:r w:rsidRPr="0055707E">
        <w:rPr>
          <w:rFonts w:ascii="Arial" w:hAnsi="Arial" w:cs="Arial"/>
          <w:color w:val="000000"/>
          <w:spacing w:val="10"/>
        </w:rPr>
        <w:t>Czy w Pana/Pani otoczeniu są osoby zaang</w:t>
      </w:r>
      <w:r>
        <w:rPr>
          <w:rFonts w:ascii="Arial" w:hAnsi="Arial" w:cs="Arial"/>
          <w:color w:val="000000"/>
          <w:spacing w:val="10"/>
        </w:rPr>
        <w:t>ażowane w proces rewitalizacji?</w:t>
      </w:r>
    </w:p>
    <w:p w:rsidR="0055707E" w:rsidRPr="0055707E" w:rsidRDefault="0055707E" w:rsidP="0055707E">
      <w:pPr>
        <w:pStyle w:val="NormalnyWeb"/>
        <w:numPr>
          <w:ilvl w:val="0"/>
          <w:numId w:val="40"/>
        </w:numPr>
        <w:spacing w:line="360" w:lineRule="auto"/>
        <w:rPr>
          <w:rFonts w:ascii="Arial" w:hAnsi="Arial" w:cs="Arial"/>
          <w:color w:val="000000"/>
          <w:spacing w:val="10"/>
        </w:rPr>
      </w:pPr>
      <w:r w:rsidRPr="0055707E">
        <w:rPr>
          <w:rFonts w:ascii="Arial" w:hAnsi="Arial" w:cs="Arial"/>
          <w:color w:val="000000"/>
          <w:spacing w:val="10"/>
        </w:rPr>
        <w:t xml:space="preserve">Czy Pan/Pani bierze pod uwagę możliwość uczestniczenia w </w:t>
      </w:r>
      <w:r>
        <w:rPr>
          <w:rFonts w:ascii="Arial" w:hAnsi="Arial" w:cs="Arial"/>
          <w:color w:val="000000"/>
          <w:spacing w:val="10"/>
        </w:rPr>
        <w:t>pracach Komitetu Rewitalizacji?</w:t>
      </w:r>
    </w:p>
    <w:p w:rsidR="0055707E" w:rsidRPr="0055707E" w:rsidRDefault="0055707E" w:rsidP="0055707E">
      <w:pPr>
        <w:pStyle w:val="NormalnyWeb"/>
        <w:numPr>
          <w:ilvl w:val="0"/>
          <w:numId w:val="40"/>
        </w:numPr>
        <w:spacing w:line="360" w:lineRule="auto"/>
        <w:rPr>
          <w:rFonts w:ascii="Arial" w:hAnsi="Arial" w:cs="Arial"/>
          <w:color w:val="000000"/>
          <w:spacing w:val="10"/>
        </w:rPr>
      </w:pPr>
      <w:r w:rsidRPr="0055707E">
        <w:rPr>
          <w:rFonts w:ascii="Arial" w:hAnsi="Arial" w:cs="Arial"/>
          <w:color w:val="000000"/>
          <w:spacing w:val="10"/>
        </w:rPr>
        <w:t>Czy właściwie zaplanowano skład Komitetu Rewitalizacji w projekcie</w:t>
      </w:r>
      <w:r>
        <w:rPr>
          <w:rFonts w:ascii="Arial" w:hAnsi="Arial" w:cs="Arial"/>
          <w:color w:val="000000"/>
          <w:spacing w:val="10"/>
        </w:rPr>
        <w:t xml:space="preserve"> uchwały?</w:t>
      </w:r>
    </w:p>
    <w:p w:rsidR="0055707E" w:rsidRPr="0055707E" w:rsidRDefault="0055707E" w:rsidP="0055707E">
      <w:pPr>
        <w:pStyle w:val="NormalnyWeb"/>
        <w:numPr>
          <w:ilvl w:val="0"/>
          <w:numId w:val="40"/>
        </w:numPr>
        <w:spacing w:line="360" w:lineRule="auto"/>
        <w:rPr>
          <w:rFonts w:ascii="Arial" w:hAnsi="Arial" w:cs="Arial"/>
          <w:color w:val="000000"/>
          <w:spacing w:val="10"/>
        </w:rPr>
      </w:pPr>
      <w:r w:rsidRPr="0055707E">
        <w:rPr>
          <w:rFonts w:ascii="Arial" w:hAnsi="Arial" w:cs="Arial"/>
          <w:color w:val="000000"/>
          <w:spacing w:val="10"/>
        </w:rPr>
        <w:t>Czy zaproponowany sposób wyłaniania składu Komitetu Rewitalizacji zapewni zaangażowanie wszystkich grup interesariuszy w proc</w:t>
      </w:r>
      <w:r>
        <w:rPr>
          <w:rFonts w:ascii="Arial" w:hAnsi="Arial" w:cs="Arial"/>
          <w:color w:val="000000"/>
          <w:spacing w:val="10"/>
        </w:rPr>
        <w:t>es rewitalizacji Gminy Jarczów?</w:t>
      </w:r>
    </w:p>
    <w:p w:rsidR="007A039A" w:rsidRDefault="0055707E" w:rsidP="0055707E">
      <w:pPr>
        <w:pStyle w:val="NormalnyWeb"/>
        <w:numPr>
          <w:ilvl w:val="0"/>
          <w:numId w:val="40"/>
        </w:numPr>
        <w:spacing w:line="360" w:lineRule="auto"/>
        <w:rPr>
          <w:rFonts w:ascii="Arial" w:hAnsi="Arial" w:cs="Arial"/>
          <w:color w:val="000000"/>
          <w:spacing w:val="10"/>
        </w:rPr>
      </w:pPr>
      <w:r w:rsidRPr="0055707E">
        <w:rPr>
          <w:rFonts w:ascii="Arial" w:hAnsi="Arial" w:cs="Arial"/>
          <w:color w:val="000000"/>
          <w:spacing w:val="10"/>
        </w:rPr>
        <w:t>Czy zaproponowany sposób funkcjonowania Komitetu Rewitalizacji przyczyni się do zaangażowania wszystkich grup interesariuszy w</w:t>
      </w:r>
      <w:r>
        <w:rPr>
          <w:rFonts w:ascii="Arial" w:hAnsi="Arial" w:cs="Arial"/>
          <w:color w:val="000000"/>
          <w:spacing w:val="10"/>
        </w:rPr>
        <w:t> </w:t>
      </w:r>
      <w:r w:rsidRPr="0055707E">
        <w:rPr>
          <w:rFonts w:ascii="Arial" w:hAnsi="Arial" w:cs="Arial"/>
          <w:color w:val="000000"/>
          <w:spacing w:val="10"/>
        </w:rPr>
        <w:t>proc</w:t>
      </w:r>
      <w:r>
        <w:rPr>
          <w:rFonts w:ascii="Arial" w:hAnsi="Arial" w:cs="Arial"/>
          <w:color w:val="000000"/>
          <w:spacing w:val="10"/>
        </w:rPr>
        <w:t>es rewitalizacji Gminy Jarczów?</w:t>
      </w:r>
    </w:p>
    <w:p w:rsidR="00F14742" w:rsidRDefault="00F14742" w:rsidP="00F14742">
      <w:pPr>
        <w:pStyle w:val="NormalnyWeb"/>
        <w:tabs>
          <w:tab w:val="left" w:pos="4326"/>
        </w:tabs>
        <w:spacing w:before="0" w:beforeAutospacing="0" w:after="0" w:afterAutospacing="0" w:line="360" w:lineRule="auto"/>
        <w:rPr>
          <w:rFonts w:ascii="Arial" w:hAnsi="Arial" w:cs="Arial"/>
          <w:color w:val="000000"/>
          <w:spacing w:val="10"/>
        </w:rPr>
      </w:pPr>
      <w:r>
        <w:rPr>
          <w:rFonts w:ascii="Arial" w:hAnsi="Arial" w:cs="Arial"/>
          <w:noProof/>
          <w:color w:val="000000"/>
          <w:spacing w:val="10"/>
        </w:rPr>
        <w:drawing>
          <wp:inline distT="0" distB="0" distL="0" distR="0" wp14:anchorId="63EC046D">
            <wp:extent cx="4547870" cy="2755900"/>
            <wp:effectExtent l="0" t="0" r="5080" b="635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87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4742" w:rsidRPr="00F14742" w:rsidRDefault="00F14742" w:rsidP="00F14742">
      <w:pPr>
        <w:pStyle w:val="NormalnyWeb"/>
        <w:tabs>
          <w:tab w:val="left" w:pos="4326"/>
        </w:tabs>
        <w:spacing w:before="0" w:beforeAutospacing="0" w:after="0" w:afterAutospacing="0" w:line="360" w:lineRule="auto"/>
        <w:rPr>
          <w:rFonts w:ascii="Arial" w:hAnsi="Arial" w:cs="Arial"/>
          <w:color w:val="000000"/>
          <w:spacing w:val="10"/>
          <w:sz w:val="22"/>
        </w:rPr>
      </w:pPr>
      <w:r w:rsidRPr="00F14742">
        <w:rPr>
          <w:rFonts w:ascii="Arial" w:hAnsi="Arial" w:cs="Arial"/>
          <w:color w:val="000000"/>
          <w:spacing w:val="10"/>
          <w:sz w:val="22"/>
        </w:rPr>
        <w:t>Źródło: Opracowanie własne</w:t>
      </w:r>
    </w:p>
    <w:p w:rsidR="00F14742" w:rsidRDefault="00F14742" w:rsidP="00223705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pacing w:val="10"/>
          <w:sz w:val="24"/>
          <w:szCs w:val="24"/>
        </w:rPr>
      </w:pPr>
    </w:p>
    <w:p w:rsidR="00CF28F7" w:rsidRDefault="00CF28F7" w:rsidP="00223705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pacing w:val="10"/>
          <w:sz w:val="24"/>
          <w:szCs w:val="24"/>
        </w:rPr>
      </w:pPr>
      <w:r>
        <w:rPr>
          <w:rFonts w:ascii="Arial" w:hAnsi="Arial" w:cs="Arial"/>
          <w:color w:val="000000"/>
          <w:spacing w:val="10"/>
          <w:sz w:val="24"/>
          <w:szCs w:val="24"/>
        </w:rPr>
        <w:t xml:space="preserve">Z analizy przedłożonych ankiet wynika, że </w:t>
      </w:r>
      <w:r w:rsidR="004913F1">
        <w:rPr>
          <w:rFonts w:ascii="Arial" w:hAnsi="Arial" w:cs="Arial"/>
          <w:color w:val="000000"/>
          <w:spacing w:val="10"/>
          <w:sz w:val="24"/>
          <w:szCs w:val="24"/>
        </w:rPr>
        <w:t>a</w:t>
      </w:r>
      <w:r w:rsidR="004913F1" w:rsidRPr="004913F1">
        <w:rPr>
          <w:rFonts w:ascii="Arial" w:hAnsi="Arial" w:cs="Arial"/>
          <w:color w:val="000000"/>
          <w:spacing w:val="10"/>
          <w:sz w:val="24"/>
          <w:szCs w:val="24"/>
        </w:rPr>
        <w:t>nkietowani mieszkańcy są świadomi dziejących się procesów rewitalizacji i wyrażają zainteresowanie zaangażowaniem się w proces Komitetu Rewitalizacji. W większości zgadzają się z regulaminem określającym zasady wyznaczania składu oraz zasady działania Komitetu Rewitalizacj</w:t>
      </w:r>
      <w:r w:rsidR="004913F1">
        <w:rPr>
          <w:rFonts w:ascii="Arial" w:hAnsi="Arial" w:cs="Arial"/>
          <w:color w:val="000000"/>
          <w:spacing w:val="10"/>
          <w:sz w:val="24"/>
          <w:szCs w:val="24"/>
        </w:rPr>
        <w:t>i Gminy Jarczów.</w:t>
      </w:r>
    </w:p>
    <w:p w:rsidR="005253B6" w:rsidRPr="004D15DE" w:rsidRDefault="00223705" w:rsidP="00223705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pacing w:val="10"/>
          <w:sz w:val="24"/>
          <w:szCs w:val="24"/>
        </w:rPr>
      </w:pPr>
      <w:r w:rsidRPr="004D15DE">
        <w:rPr>
          <w:rFonts w:ascii="Arial" w:hAnsi="Arial" w:cs="Arial"/>
          <w:color w:val="000000"/>
          <w:spacing w:val="10"/>
          <w:sz w:val="24"/>
          <w:szCs w:val="24"/>
        </w:rPr>
        <w:lastRenderedPageBreak/>
        <w:t>Do Urzędu Gm</w:t>
      </w:r>
      <w:r w:rsidR="00AB4280">
        <w:rPr>
          <w:rFonts w:ascii="Arial" w:hAnsi="Arial" w:cs="Arial"/>
          <w:color w:val="000000"/>
          <w:spacing w:val="10"/>
          <w:sz w:val="24"/>
          <w:szCs w:val="24"/>
        </w:rPr>
        <w:t>iny nie wpłynął żaden formularz</w:t>
      </w:r>
      <w:r w:rsidRPr="004D15DE">
        <w:rPr>
          <w:rFonts w:ascii="Arial" w:hAnsi="Arial" w:cs="Arial"/>
          <w:color w:val="000000"/>
          <w:spacing w:val="10"/>
          <w:sz w:val="24"/>
          <w:szCs w:val="24"/>
        </w:rPr>
        <w:t xml:space="preserve"> zgłaszania uwag.</w:t>
      </w:r>
    </w:p>
    <w:p w:rsidR="008B4C11" w:rsidRPr="004D15DE" w:rsidRDefault="000F4A06" w:rsidP="004D15DE">
      <w:pPr>
        <w:autoSpaceDE w:val="0"/>
        <w:autoSpaceDN w:val="0"/>
        <w:adjustRightInd w:val="0"/>
        <w:spacing w:after="0" w:line="360" w:lineRule="auto"/>
        <w:ind w:firstLine="567"/>
        <w:rPr>
          <w:rFonts w:ascii="Arial" w:hAnsi="Arial" w:cs="Arial"/>
          <w:color w:val="000000"/>
          <w:spacing w:val="10"/>
          <w:sz w:val="24"/>
          <w:szCs w:val="24"/>
        </w:rPr>
      </w:pPr>
      <w:r>
        <w:rPr>
          <w:rFonts w:ascii="Arial" w:hAnsi="Arial" w:cs="Arial"/>
          <w:color w:val="000000"/>
          <w:spacing w:val="10"/>
          <w:sz w:val="24"/>
          <w:szCs w:val="24"/>
        </w:rPr>
        <w:t xml:space="preserve">Ponadto w spotkaniu, które odbyło się </w:t>
      </w:r>
      <w:r w:rsidR="00223705" w:rsidRPr="004D15DE">
        <w:rPr>
          <w:rFonts w:ascii="Arial" w:hAnsi="Arial" w:cs="Arial"/>
          <w:color w:val="000000"/>
          <w:spacing w:val="10"/>
          <w:sz w:val="24"/>
          <w:szCs w:val="24"/>
        </w:rPr>
        <w:t>w dniu 2</w:t>
      </w:r>
      <w:r>
        <w:rPr>
          <w:rFonts w:ascii="Arial" w:hAnsi="Arial" w:cs="Arial"/>
          <w:color w:val="000000"/>
          <w:spacing w:val="10"/>
          <w:sz w:val="24"/>
          <w:szCs w:val="24"/>
        </w:rPr>
        <w:t>2</w:t>
      </w:r>
      <w:r w:rsidR="00223705" w:rsidRPr="004D15DE">
        <w:rPr>
          <w:rFonts w:ascii="Arial" w:hAnsi="Arial" w:cs="Arial"/>
          <w:color w:val="000000"/>
          <w:spacing w:val="10"/>
          <w:sz w:val="24"/>
          <w:szCs w:val="24"/>
        </w:rPr>
        <w:t>.11.2023 r</w:t>
      </w:r>
      <w:r>
        <w:rPr>
          <w:rFonts w:ascii="Arial" w:hAnsi="Arial" w:cs="Arial"/>
          <w:color w:val="000000"/>
          <w:spacing w:val="10"/>
          <w:sz w:val="24"/>
          <w:szCs w:val="24"/>
        </w:rPr>
        <w:t>.</w:t>
      </w:r>
      <w:r w:rsidR="00223705" w:rsidRPr="004D15DE">
        <w:rPr>
          <w:rFonts w:ascii="Arial" w:hAnsi="Arial" w:cs="Arial"/>
          <w:color w:val="000000"/>
          <w:spacing w:val="10"/>
          <w:sz w:val="24"/>
          <w:szCs w:val="24"/>
        </w:rPr>
        <w:t xml:space="preserve"> uczestniczyło 5</w:t>
      </w:r>
      <w:r w:rsidR="00B541C2" w:rsidRPr="004D15DE">
        <w:rPr>
          <w:rFonts w:ascii="Arial" w:hAnsi="Arial" w:cs="Arial"/>
          <w:color w:val="000000"/>
          <w:spacing w:val="10"/>
          <w:sz w:val="24"/>
          <w:szCs w:val="24"/>
        </w:rPr>
        <w:t> </w:t>
      </w:r>
      <w:r w:rsidR="00223705" w:rsidRPr="004D15DE">
        <w:rPr>
          <w:rFonts w:ascii="Arial" w:hAnsi="Arial" w:cs="Arial"/>
          <w:color w:val="000000"/>
          <w:spacing w:val="10"/>
          <w:sz w:val="24"/>
          <w:szCs w:val="24"/>
        </w:rPr>
        <w:t>osób</w:t>
      </w:r>
      <w:r w:rsidR="008B4C11" w:rsidRPr="004D15DE">
        <w:rPr>
          <w:rFonts w:ascii="Arial" w:hAnsi="Arial" w:cs="Arial"/>
          <w:color w:val="000000"/>
          <w:spacing w:val="10"/>
          <w:sz w:val="24"/>
          <w:szCs w:val="24"/>
        </w:rPr>
        <w:t>.</w:t>
      </w:r>
      <w:r w:rsidR="00B541C2" w:rsidRPr="004D15DE">
        <w:rPr>
          <w:rFonts w:ascii="Arial" w:hAnsi="Arial" w:cs="Arial"/>
          <w:color w:val="000000"/>
          <w:spacing w:val="10"/>
          <w:sz w:val="24"/>
          <w:szCs w:val="24"/>
        </w:rPr>
        <w:t xml:space="preserve"> Na spotkaniu omówiony został projekt uchwały w sprawie określenia zasad wyznaczania składu oraz zasad działania Komitetu Rewitalizacji. Padły wstępne deklaracje uczestnictwa w otwartym naborze do Komitetu Rewitalizacji, który ogłoszony zostanie po uchwaleniu konsultowanego projektu uchwały. Żaden z uczestników nie wniósł zastrzeżeń co do zapisów projektu uchwały.</w:t>
      </w:r>
    </w:p>
    <w:p w:rsidR="008B4C11" w:rsidRPr="004D15DE" w:rsidRDefault="008B4C11" w:rsidP="004D15DE">
      <w:pPr>
        <w:autoSpaceDE w:val="0"/>
        <w:autoSpaceDN w:val="0"/>
        <w:adjustRightInd w:val="0"/>
        <w:spacing w:after="0" w:line="360" w:lineRule="auto"/>
        <w:ind w:firstLine="567"/>
        <w:rPr>
          <w:rFonts w:ascii="Arial" w:hAnsi="Arial" w:cs="Arial"/>
          <w:color w:val="000000"/>
          <w:spacing w:val="10"/>
          <w:sz w:val="24"/>
          <w:szCs w:val="24"/>
        </w:rPr>
      </w:pPr>
    </w:p>
    <w:p w:rsidR="00A214DE" w:rsidRPr="004D15DE" w:rsidRDefault="00AF5AF5" w:rsidP="00A214DE">
      <w:pPr>
        <w:pStyle w:val="Nagwek1"/>
        <w:numPr>
          <w:ilvl w:val="0"/>
          <w:numId w:val="1"/>
        </w:numPr>
        <w:spacing w:after="240" w:line="360" w:lineRule="auto"/>
        <w:rPr>
          <w:rFonts w:ascii="Arial" w:hAnsi="Arial" w:cs="Arial"/>
          <w:color w:val="auto"/>
          <w:spacing w:val="10"/>
          <w:sz w:val="32"/>
          <w:szCs w:val="32"/>
        </w:rPr>
      </w:pPr>
      <w:bookmarkStart w:id="4" w:name="_Toc153463860"/>
      <w:r w:rsidRPr="004D15DE">
        <w:rPr>
          <w:rFonts w:ascii="Arial" w:hAnsi="Arial" w:cs="Arial"/>
          <w:color w:val="auto"/>
          <w:spacing w:val="10"/>
          <w:sz w:val="32"/>
          <w:szCs w:val="32"/>
        </w:rPr>
        <w:t>DOSTĘPNOŚĆ W REWITALIZACJI</w:t>
      </w:r>
      <w:bookmarkEnd w:id="4"/>
    </w:p>
    <w:p w:rsidR="00A214DE" w:rsidRPr="004D15DE" w:rsidRDefault="00A11A45" w:rsidP="00BB73D4">
      <w:pPr>
        <w:autoSpaceDE w:val="0"/>
        <w:autoSpaceDN w:val="0"/>
        <w:adjustRightInd w:val="0"/>
        <w:spacing w:after="0" w:line="360" w:lineRule="auto"/>
        <w:ind w:firstLine="708"/>
        <w:rPr>
          <w:rFonts w:ascii="Arial" w:hAnsi="Arial" w:cs="Arial"/>
          <w:color w:val="000000"/>
          <w:spacing w:val="10"/>
          <w:sz w:val="24"/>
          <w:szCs w:val="24"/>
        </w:rPr>
      </w:pPr>
      <w:r w:rsidRPr="004D15DE">
        <w:rPr>
          <w:rFonts w:ascii="Arial" w:hAnsi="Arial" w:cs="Arial"/>
          <w:color w:val="000000"/>
          <w:spacing w:val="10"/>
          <w:sz w:val="24"/>
          <w:szCs w:val="24"/>
        </w:rPr>
        <w:t>Dostępność jest jednym z podstawowych praw człowieka. Swobodny dostęp do dóbr, usług oraz możliwość udziału w życiu społecznym i</w:t>
      </w:r>
      <w:r w:rsidR="00A05B01" w:rsidRPr="004D15DE">
        <w:rPr>
          <w:rFonts w:ascii="Arial" w:hAnsi="Arial" w:cs="Arial"/>
          <w:color w:val="000000"/>
          <w:spacing w:val="10"/>
          <w:sz w:val="24"/>
          <w:szCs w:val="24"/>
        </w:rPr>
        <w:t> </w:t>
      </w:r>
      <w:r w:rsidRPr="004D15DE">
        <w:rPr>
          <w:rFonts w:ascii="Arial" w:hAnsi="Arial" w:cs="Arial"/>
          <w:color w:val="000000"/>
          <w:spacing w:val="10"/>
          <w:sz w:val="24"/>
          <w:szCs w:val="24"/>
        </w:rPr>
        <w:t>publicznym na równi dla wszystkich jest podstawową miarą jakości życia.</w:t>
      </w:r>
    </w:p>
    <w:p w:rsidR="00BB73D4" w:rsidRDefault="00BB73D4" w:rsidP="00B601DC">
      <w:pPr>
        <w:autoSpaceDE w:val="0"/>
        <w:autoSpaceDN w:val="0"/>
        <w:adjustRightInd w:val="0"/>
        <w:spacing w:line="360" w:lineRule="auto"/>
        <w:ind w:firstLine="708"/>
        <w:rPr>
          <w:rFonts w:ascii="Arial" w:hAnsi="Arial" w:cs="Arial"/>
          <w:color w:val="000000"/>
          <w:spacing w:val="10"/>
          <w:sz w:val="24"/>
          <w:szCs w:val="24"/>
        </w:rPr>
      </w:pPr>
      <w:r w:rsidRPr="004D15DE">
        <w:rPr>
          <w:rFonts w:ascii="Arial" w:hAnsi="Arial" w:cs="Arial"/>
          <w:color w:val="000000"/>
          <w:spacing w:val="10"/>
          <w:sz w:val="24"/>
          <w:szCs w:val="24"/>
        </w:rPr>
        <w:t xml:space="preserve">Konsultacje przeprowadzone zostały zgodnie z projektem wytycznych dotyczących realizacji zasad równościowych w ramach funduszy </w:t>
      </w:r>
      <w:r w:rsidR="00C10A6E" w:rsidRPr="004D15DE">
        <w:rPr>
          <w:rFonts w:ascii="Arial" w:hAnsi="Arial" w:cs="Arial"/>
          <w:color w:val="000000"/>
          <w:spacing w:val="10"/>
          <w:sz w:val="24"/>
          <w:szCs w:val="24"/>
        </w:rPr>
        <w:t>UE</w:t>
      </w:r>
      <w:r w:rsidRPr="004D15DE">
        <w:rPr>
          <w:rFonts w:ascii="Arial" w:hAnsi="Arial" w:cs="Arial"/>
          <w:color w:val="000000"/>
          <w:spacing w:val="10"/>
          <w:sz w:val="24"/>
          <w:szCs w:val="24"/>
        </w:rPr>
        <w:t xml:space="preserve"> na lata 2021-2027 tj. zapobieganie wszelkiej dyskryminacji ze względu na różne przesłanki, w tym: płeć, rasę, kolor skóry, pochodzenie etniczne lub społeczne, cechy genetyczne, język, religię lub przekonania, poglądy polityczne lub wszelkie inne poglądy, przynależność do mniejszości narodowej, majątek, urodzenie, niepełnosprawność, wiek lub orientację seksualną</w:t>
      </w:r>
      <w:r w:rsidR="00B601DC" w:rsidRPr="004D15DE">
        <w:rPr>
          <w:rFonts w:ascii="Arial" w:hAnsi="Arial" w:cs="Arial"/>
          <w:color w:val="000000"/>
          <w:spacing w:val="10"/>
          <w:sz w:val="24"/>
          <w:szCs w:val="24"/>
        </w:rPr>
        <w:t>.</w:t>
      </w:r>
    </w:p>
    <w:p w:rsidR="000F4A06" w:rsidRPr="00D307C6" w:rsidRDefault="000F4A06" w:rsidP="000F4A0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pacing w:val="10"/>
          <w:sz w:val="24"/>
          <w:szCs w:val="24"/>
        </w:rPr>
      </w:pPr>
      <w:r w:rsidRPr="00D307C6">
        <w:rPr>
          <w:rFonts w:ascii="Arial" w:hAnsi="Arial" w:cs="Arial"/>
          <w:color w:val="000000"/>
          <w:spacing w:val="10"/>
          <w:sz w:val="24"/>
          <w:szCs w:val="24"/>
        </w:rPr>
        <w:t>Racjonalne usprawnienia podczas przebiegu konsultacji:</w:t>
      </w:r>
    </w:p>
    <w:p w:rsidR="000F4A06" w:rsidRPr="00D307C6" w:rsidRDefault="000F4A06" w:rsidP="000F4A06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ind w:left="426"/>
        <w:rPr>
          <w:rFonts w:ascii="Arial" w:hAnsi="Arial" w:cs="Arial"/>
          <w:color w:val="000000"/>
          <w:spacing w:val="10"/>
          <w:sz w:val="24"/>
          <w:szCs w:val="24"/>
        </w:rPr>
      </w:pPr>
      <w:r w:rsidRPr="00D307C6">
        <w:rPr>
          <w:rFonts w:ascii="Arial" w:hAnsi="Arial" w:cs="Arial"/>
          <w:color w:val="000000"/>
          <w:spacing w:val="10"/>
          <w:sz w:val="24"/>
          <w:szCs w:val="24"/>
        </w:rPr>
        <w:t xml:space="preserve">Dostosowanie budynku: </w:t>
      </w:r>
    </w:p>
    <w:p w:rsidR="000F4A06" w:rsidRPr="00D307C6" w:rsidRDefault="000F4A06" w:rsidP="000F4A06">
      <w:pPr>
        <w:pStyle w:val="Akapitzlist"/>
        <w:numPr>
          <w:ilvl w:val="1"/>
          <w:numId w:val="23"/>
        </w:numPr>
        <w:autoSpaceDE w:val="0"/>
        <w:autoSpaceDN w:val="0"/>
        <w:adjustRightInd w:val="0"/>
        <w:spacing w:after="0" w:line="360" w:lineRule="auto"/>
        <w:ind w:left="851"/>
        <w:rPr>
          <w:rFonts w:ascii="Arial" w:hAnsi="Arial" w:cs="Arial"/>
          <w:color w:val="000000"/>
          <w:spacing w:val="10"/>
          <w:sz w:val="24"/>
          <w:szCs w:val="24"/>
        </w:rPr>
      </w:pPr>
      <w:r w:rsidRPr="00D307C6">
        <w:rPr>
          <w:rFonts w:ascii="Arial" w:hAnsi="Arial" w:cs="Arial"/>
          <w:color w:val="000000"/>
          <w:spacing w:val="10"/>
          <w:sz w:val="24"/>
          <w:szCs w:val="24"/>
        </w:rPr>
        <w:t>do budynku Urzędu Gminy prowadzi wejście od ul. 3 Maja - schody i podjazd dla osób niepełnosprawnych poruszających się na wózkach inwalidzkich</w:t>
      </w:r>
      <w:r>
        <w:rPr>
          <w:rFonts w:ascii="Arial" w:hAnsi="Arial" w:cs="Arial"/>
          <w:color w:val="000000"/>
          <w:spacing w:val="10"/>
          <w:sz w:val="24"/>
          <w:szCs w:val="24"/>
        </w:rPr>
        <w:t>,</w:t>
      </w:r>
    </w:p>
    <w:p w:rsidR="000F4A06" w:rsidRPr="00D307C6" w:rsidRDefault="000F4A06" w:rsidP="000F4A06">
      <w:pPr>
        <w:pStyle w:val="Akapitzlist"/>
        <w:numPr>
          <w:ilvl w:val="1"/>
          <w:numId w:val="23"/>
        </w:numPr>
        <w:autoSpaceDE w:val="0"/>
        <w:autoSpaceDN w:val="0"/>
        <w:adjustRightInd w:val="0"/>
        <w:spacing w:after="0" w:line="360" w:lineRule="auto"/>
        <w:ind w:left="851"/>
        <w:rPr>
          <w:rFonts w:ascii="Arial" w:hAnsi="Arial" w:cs="Arial"/>
          <w:color w:val="000000"/>
          <w:spacing w:val="10"/>
          <w:sz w:val="24"/>
          <w:szCs w:val="24"/>
        </w:rPr>
      </w:pPr>
      <w:r w:rsidRPr="00D307C6">
        <w:rPr>
          <w:rFonts w:ascii="Arial" w:hAnsi="Arial" w:cs="Arial"/>
          <w:color w:val="000000"/>
          <w:spacing w:val="10"/>
          <w:sz w:val="24"/>
          <w:szCs w:val="24"/>
        </w:rPr>
        <w:t>w budynku na parterze znajduje się toaleta dostosowana dla potrzeb osób niepełnosprawnych</w:t>
      </w:r>
      <w:r>
        <w:rPr>
          <w:rFonts w:ascii="Arial" w:hAnsi="Arial" w:cs="Arial"/>
          <w:color w:val="000000"/>
          <w:spacing w:val="10"/>
          <w:sz w:val="24"/>
          <w:szCs w:val="24"/>
        </w:rPr>
        <w:t>,</w:t>
      </w:r>
    </w:p>
    <w:p w:rsidR="000F4A06" w:rsidRPr="00D307C6" w:rsidRDefault="000F4A06" w:rsidP="000F4A06">
      <w:pPr>
        <w:pStyle w:val="Akapitzlist"/>
        <w:numPr>
          <w:ilvl w:val="1"/>
          <w:numId w:val="23"/>
        </w:numPr>
        <w:autoSpaceDE w:val="0"/>
        <w:autoSpaceDN w:val="0"/>
        <w:adjustRightInd w:val="0"/>
        <w:spacing w:after="0" w:line="360" w:lineRule="auto"/>
        <w:ind w:left="851"/>
        <w:rPr>
          <w:rFonts w:ascii="Arial" w:hAnsi="Arial" w:cs="Arial"/>
          <w:color w:val="000000"/>
          <w:spacing w:val="10"/>
          <w:sz w:val="24"/>
          <w:szCs w:val="24"/>
        </w:rPr>
      </w:pPr>
      <w:r w:rsidRPr="00D307C6">
        <w:rPr>
          <w:rFonts w:ascii="Arial" w:hAnsi="Arial" w:cs="Arial"/>
          <w:color w:val="000000"/>
          <w:spacing w:val="10"/>
          <w:sz w:val="24"/>
          <w:szCs w:val="24"/>
        </w:rPr>
        <w:lastRenderedPageBreak/>
        <w:t>Istnieje możliwość obsługi osób słabosłyszących/niesłyszących w języku migowym po uprzednim powiadomieniu i umówieniu wizyty interesanta</w:t>
      </w:r>
      <w:r>
        <w:rPr>
          <w:rFonts w:ascii="Arial" w:hAnsi="Arial" w:cs="Arial"/>
          <w:color w:val="000000"/>
          <w:spacing w:val="10"/>
          <w:sz w:val="24"/>
          <w:szCs w:val="24"/>
        </w:rPr>
        <w:t>,</w:t>
      </w:r>
    </w:p>
    <w:p w:rsidR="000F4A06" w:rsidRDefault="000F4A06" w:rsidP="000F4A06">
      <w:pPr>
        <w:pStyle w:val="Akapitzlist"/>
        <w:numPr>
          <w:ilvl w:val="1"/>
          <w:numId w:val="23"/>
        </w:numPr>
        <w:autoSpaceDE w:val="0"/>
        <w:autoSpaceDN w:val="0"/>
        <w:adjustRightInd w:val="0"/>
        <w:spacing w:after="0" w:line="360" w:lineRule="auto"/>
        <w:ind w:left="851"/>
        <w:rPr>
          <w:rFonts w:ascii="Arial" w:hAnsi="Arial" w:cs="Arial"/>
          <w:color w:val="000000"/>
          <w:spacing w:val="10"/>
          <w:sz w:val="24"/>
          <w:szCs w:val="24"/>
        </w:rPr>
      </w:pPr>
      <w:r>
        <w:rPr>
          <w:rFonts w:ascii="Arial" w:hAnsi="Arial" w:cs="Arial"/>
          <w:color w:val="000000"/>
          <w:spacing w:val="10"/>
          <w:sz w:val="24"/>
          <w:szCs w:val="24"/>
        </w:rPr>
        <w:t>p</w:t>
      </w:r>
      <w:r w:rsidRPr="00D307C6">
        <w:rPr>
          <w:rFonts w:ascii="Arial" w:hAnsi="Arial" w:cs="Arial"/>
          <w:color w:val="000000"/>
          <w:spacing w:val="10"/>
          <w:sz w:val="24"/>
          <w:szCs w:val="24"/>
        </w:rPr>
        <w:t>rzy budynku urzędu znajdują się wyznaczone dwa miejsca parkingowe dla osób niepełnosprawnych jedno od ulicy 3 Maja natomiast drugie od ulicy Piłsudskiego przy Samorządowym Ośrodku Kultury i siedzibie OSP Jarczów</w:t>
      </w:r>
      <w:r>
        <w:rPr>
          <w:rFonts w:ascii="Arial" w:hAnsi="Arial" w:cs="Arial"/>
          <w:color w:val="000000"/>
          <w:spacing w:val="10"/>
          <w:sz w:val="24"/>
          <w:szCs w:val="24"/>
        </w:rPr>
        <w:t>,</w:t>
      </w:r>
    </w:p>
    <w:p w:rsidR="000F4A06" w:rsidRPr="00D307C6" w:rsidRDefault="000F4A06" w:rsidP="000F4A06">
      <w:pPr>
        <w:pStyle w:val="Akapitzlist"/>
        <w:numPr>
          <w:ilvl w:val="1"/>
          <w:numId w:val="23"/>
        </w:numPr>
        <w:autoSpaceDE w:val="0"/>
        <w:autoSpaceDN w:val="0"/>
        <w:adjustRightInd w:val="0"/>
        <w:spacing w:after="0" w:line="360" w:lineRule="auto"/>
        <w:ind w:left="851"/>
        <w:rPr>
          <w:rFonts w:ascii="Arial" w:hAnsi="Arial" w:cs="Arial"/>
          <w:color w:val="000000"/>
          <w:spacing w:val="10"/>
          <w:sz w:val="24"/>
          <w:szCs w:val="24"/>
        </w:rPr>
      </w:pPr>
      <w:r>
        <w:rPr>
          <w:rFonts w:ascii="Arial" w:hAnsi="Arial" w:cs="Arial"/>
          <w:color w:val="000000"/>
          <w:spacing w:val="10"/>
          <w:sz w:val="24"/>
          <w:szCs w:val="24"/>
        </w:rPr>
        <w:t>d</w:t>
      </w:r>
      <w:r w:rsidRPr="00D307C6">
        <w:rPr>
          <w:rFonts w:ascii="Arial" w:hAnsi="Arial" w:cs="Arial"/>
          <w:color w:val="000000"/>
          <w:spacing w:val="10"/>
          <w:sz w:val="24"/>
          <w:szCs w:val="24"/>
        </w:rPr>
        <w:t>o budynku i jego pomieszczeń można wejść z psem asystującym i</w:t>
      </w:r>
      <w:r>
        <w:rPr>
          <w:rFonts w:ascii="Arial" w:hAnsi="Arial" w:cs="Arial"/>
          <w:color w:val="000000"/>
          <w:spacing w:val="10"/>
          <w:sz w:val="24"/>
          <w:szCs w:val="24"/>
        </w:rPr>
        <w:t> </w:t>
      </w:r>
      <w:r w:rsidRPr="00D307C6">
        <w:rPr>
          <w:rFonts w:ascii="Arial" w:hAnsi="Arial" w:cs="Arial"/>
          <w:color w:val="000000"/>
          <w:spacing w:val="10"/>
          <w:sz w:val="24"/>
          <w:szCs w:val="24"/>
        </w:rPr>
        <w:t xml:space="preserve">psem przewodnikiem </w:t>
      </w:r>
    </w:p>
    <w:p w:rsidR="000F4A06" w:rsidRPr="005614A6" w:rsidRDefault="000F4A06" w:rsidP="000F4A0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pacing w:val="10"/>
          <w:sz w:val="24"/>
          <w:szCs w:val="24"/>
        </w:rPr>
      </w:pPr>
      <w:r w:rsidRPr="005614A6">
        <w:rPr>
          <w:rFonts w:ascii="Arial" w:hAnsi="Arial" w:cs="Arial"/>
          <w:color w:val="000000"/>
          <w:spacing w:val="10"/>
          <w:sz w:val="24"/>
          <w:szCs w:val="24"/>
        </w:rPr>
        <w:t xml:space="preserve">Dostosowanie komputerów: </w:t>
      </w:r>
    </w:p>
    <w:p w:rsidR="000F4A06" w:rsidRDefault="000F4A06" w:rsidP="000F4A06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ind w:left="851"/>
        <w:rPr>
          <w:rFonts w:ascii="Arial" w:hAnsi="Arial" w:cs="Arial"/>
          <w:color w:val="000000"/>
          <w:spacing w:val="10"/>
          <w:sz w:val="24"/>
          <w:szCs w:val="24"/>
        </w:rPr>
      </w:pPr>
      <w:r>
        <w:rPr>
          <w:rFonts w:ascii="Arial" w:hAnsi="Arial" w:cs="Arial"/>
          <w:color w:val="000000"/>
          <w:spacing w:val="10"/>
          <w:sz w:val="24"/>
          <w:szCs w:val="24"/>
        </w:rPr>
        <w:t>przystosowanie komputera w ogólnodostępny program mówiący, powiększający czcionkę.</w:t>
      </w:r>
    </w:p>
    <w:p w:rsidR="000F4A06" w:rsidRDefault="000F4A06" w:rsidP="000F4A06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ind w:left="426"/>
        <w:rPr>
          <w:rFonts w:ascii="Arial" w:hAnsi="Arial" w:cs="Arial"/>
          <w:color w:val="000000"/>
          <w:spacing w:val="10"/>
          <w:sz w:val="24"/>
          <w:szCs w:val="24"/>
        </w:rPr>
      </w:pPr>
      <w:r>
        <w:rPr>
          <w:rFonts w:ascii="Arial" w:hAnsi="Arial" w:cs="Arial"/>
          <w:color w:val="000000"/>
          <w:spacing w:val="10"/>
          <w:sz w:val="24"/>
          <w:szCs w:val="24"/>
        </w:rPr>
        <w:t>Dostosowanie materiałów projektowych/szkoleniowych (udostępnione dokumenty opracowane zostały zgodnie z zasadami dostępności cyfrowej):</w:t>
      </w:r>
    </w:p>
    <w:p w:rsidR="000F4A06" w:rsidRPr="00144228" w:rsidRDefault="000F4A06" w:rsidP="000F4A06">
      <w:pPr>
        <w:pStyle w:val="Akapitzlist"/>
        <w:numPr>
          <w:ilvl w:val="1"/>
          <w:numId w:val="23"/>
        </w:numPr>
        <w:autoSpaceDE w:val="0"/>
        <w:autoSpaceDN w:val="0"/>
        <w:adjustRightInd w:val="0"/>
        <w:spacing w:after="0" w:line="360" w:lineRule="auto"/>
        <w:ind w:left="851"/>
        <w:rPr>
          <w:rFonts w:ascii="Arial" w:hAnsi="Arial" w:cs="Arial"/>
          <w:spacing w:val="10"/>
          <w:sz w:val="24"/>
          <w:szCs w:val="24"/>
        </w:rPr>
      </w:pPr>
      <w:r>
        <w:rPr>
          <w:rFonts w:ascii="Arial" w:hAnsi="Arial" w:cs="Arial"/>
          <w:spacing w:val="10"/>
          <w:sz w:val="24"/>
          <w:szCs w:val="24"/>
        </w:rPr>
        <w:t>t</w:t>
      </w:r>
      <w:r w:rsidRPr="00144228">
        <w:rPr>
          <w:rFonts w:ascii="Arial" w:hAnsi="Arial" w:cs="Arial"/>
          <w:spacing w:val="10"/>
          <w:sz w:val="24"/>
          <w:szCs w:val="24"/>
        </w:rPr>
        <w:t>ekst wyrównany do lewej strony,</w:t>
      </w:r>
    </w:p>
    <w:p w:rsidR="000F4A06" w:rsidRPr="00144228" w:rsidRDefault="000F4A06" w:rsidP="000F4A06">
      <w:pPr>
        <w:pStyle w:val="Akapitzlist"/>
        <w:numPr>
          <w:ilvl w:val="1"/>
          <w:numId w:val="23"/>
        </w:numPr>
        <w:autoSpaceDE w:val="0"/>
        <w:autoSpaceDN w:val="0"/>
        <w:adjustRightInd w:val="0"/>
        <w:spacing w:after="0" w:line="360" w:lineRule="auto"/>
        <w:ind w:left="851"/>
        <w:rPr>
          <w:rFonts w:ascii="Arial" w:hAnsi="Arial" w:cs="Arial"/>
          <w:spacing w:val="10"/>
          <w:sz w:val="24"/>
          <w:szCs w:val="24"/>
        </w:rPr>
      </w:pPr>
      <w:r>
        <w:rPr>
          <w:rFonts w:ascii="Arial" w:hAnsi="Arial" w:cs="Arial"/>
          <w:spacing w:val="10"/>
          <w:sz w:val="24"/>
          <w:szCs w:val="24"/>
        </w:rPr>
        <w:t>w</w:t>
      </w:r>
      <w:r w:rsidRPr="00144228">
        <w:rPr>
          <w:rFonts w:ascii="Arial" w:hAnsi="Arial" w:cs="Arial"/>
          <w:spacing w:val="10"/>
          <w:sz w:val="24"/>
          <w:szCs w:val="24"/>
        </w:rPr>
        <w:t>yrazy nie dzielone,</w:t>
      </w:r>
    </w:p>
    <w:p w:rsidR="000F4A06" w:rsidRDefault="000F4A06" w:rsidP="000F4A06">
      <w:pPr>
        <w:pStyle w:val="Akapitzlist"/>
        <w:numPr>
          <w:ilvl w:val="1"/>
          <w:numId w:val="23"/>
        </w:numPr>
        <w:autoSpaceDE w:val="0"/>
        <w:autoSpaceDN w:val="0"/>
        <w:adjustRightInd w:val="0"/>
        <w:spacing w:after="0" w:line="360" w:lineRule="auto"/>
        <w:ind w:left="851"/>
        <w:rPr>
          <w:rFonts w:ascii="Arial" w:hAnsi="Arial" w:cs="Arial"/>
          <w:spacing w:val="10"/>
          <w:sz w:val="24"/>
          <w:szCs w:val="24"/>
        </w:rPr>
      </w:pPr>
      <w:r>
        <w:rPr>
          <w:rFonts w:ascii="Arial" w:hAnsi="Arial" w:cs="Arial"/>
          <w:spacing w:val="10"/>
          <w:sz w:val="24"/>
          <w:szCs w:val="24"/>
        </w:rPr>
        <w:t>t</w:t>
      </w:r>
      <w:r w:rsidRPr="00144228">
        <w:rPr>
          <w:rFonts w:ascii="Arial" w:hAnsi="Arial" w:cs="Arial"/>
          <w:spacing w:val="10"/>
          <w:sz w:val="24"/>
          <w:szCs w:val="24"/>
        </w:rPr>
        <w:t>ekst „rozstrzelony”,</w:t>
      </w:r>
    </w:p>
    <w:p w:rsidR="000F4A06" w:rsidRDefault="000F4A06" w:rsidP="000F4A06">
      <w:pPr>
        <w:pStyle w:val="Akapitzlist"/>
        <w:numPr>
          <w:ilvl w:val="1"/>
          <w:numId w:val="23"/>
        </w:numPr>
        <w:autoSpaceDE w:val="0"/>
        <w:autoSpaceDN w:val="0"/>
        <w:adjustRightInd w:val="0"/>
        <w:spacing w:after="0" w:line="360" w:lineRule="auto"/>
        <w:ind w:left="851"/>
        <w:rPr>
          <w:rFonts w:ascii="Arial" w:hAnsi="Arial" w:cs="Arial"/>
          <w:spacing w:val="10"/>
          <w:sz w:val="24"/>
          <w:szCs w:val="24"/>
        </w:rPr>
      </w:pPr>
      <w:r>
        <w:rPr>
          <w:rFonts w:ascii="Arial" w:hAnsi="Arial" w:cs="Arial"/>
          <w:spacing w:val="10"/>
          <w:sz w:val="24"/>
          <w:szCs w:val="24"/>
        </w:rPr>
        <w:t xml:space="preserve">czcionka </w:t>
      </w:r>
      <w:proofErr w:type="spellStart"/>
      <w:r>
        <w:rPr>
          <w:rFonts w:ascii="Arial" w:hAnsi="Arial" w:cs="Arial"/>
          <w:spacing w:val="10"/>
          <w:sz w:val="24"/>
          <w:szCs w:val="24"/>
        </w:rPr>
        <w:t>bezszeryfowa</w:t>
      </w:r>
      <w:proofErr w:type="spellEnd"/>
      <w:r>
        <w:rPr>
          <w:rFonts w:ascii="Arial" w:hAnsi="Arial" w:cs="Arial"/>
          <w:spacing w:val="10"/>
          <w:sz w:val="24"/>
          <w:szCs w:val="24"/>
        </w:rPr>
        <w:t>,</w:t>
      </w:r>
    </w:p>
    <w:p w:rsidR="000F4A06" w:rsidRDefault="000F4A06" w:rsidP="000F4A06">
      <w:pPr>
        <w:pStyle w:val="Akapitzlist"/>
        <w:numPr>
          <w:ilvl w:val="1"/>
          <w:numId w:val="23"/>
        </w:numPr>
        <w:autoSpaceDE w:val="0"/>
        <w:autoSpaceDN w:val="0"/>
        <w:adjustRightInd w:val="0"/>
        <w:spacing w:after="0" w:line="360" w:lineRule="auto"/>
        <w:ind w:left="851"/>
        <w:rPr>
          <w:rFonts w:ascii="Arial" w:hAnsi="Arial" w:cs="Arial"/>
          <w:spacing w:val="10"/>
          <w:sz w:val="24"/>
          <w:szCs w:val="24"/>
        </w:rPr>
      </w:pPr>
      <w:r>
        <w:rPr>
          <w:rFonts w:ascii="Arial" w:hAnsi="Arial" w:cs="Arial"/>
          <w:spacing w:val="10"/>
          <w:sz w:val="24"/>
          <w:szCs w:val="24"/>
        </w:rPr>
        <w:t>czcionka o rozmiarze minimum 12 punktów,</w:t>
      </w:r>
    </w:p>
    <w:p w:rsidR="000F4A06" w:rsidRDefault="000F4A06" w:rsidP="000F4A06">
      <w:pPr>
        <w:pStyle w:val="Akapitzlist"/>
        <w:numPr>
          <w:ilvl w:val="1"/>
          <w:numId w:val="23"/>
        </w:numPr>
        <w:autoSpaceDE w:val="0"/>
        <w:autoSpaceDN w:val="0"/>
        <w:adjustRightInd w:val="0"/>
        <w:spacing w:after="0" w:line="360" w:lineRule="auto"/>
        <w:ind w:left="851"/>
        <w:rPr>
          <w:rFonts w:ascii="Arial" w:hAnsi="Arial" w:cs="Arial"/>
          <w:spacing w:val="10"/>
          <w:sz w:val="24"/>
          <w:szCs w:val="24"/>
        </w:rPr>
      </w:pPr>
      <w:r>
        <w:rPr>
          <w:rFonts w:ascii="Arial" w:hAnsi="Arial" w:cs="Arial"/>
          <w:spacing w:val="10"/>
          <w:sz w:val="24"/>
          <w:szCs w:val="24"/>
        </w:rPr>
        <w:t>interlinia między wierszami minimum 1,15 punktów,</w:t>
      </w:r>
    </w:p>
    <w:p w:rsidR="000F4A06" w:rsidRDefault="000F4A06" w:rsidP="000F4A06">
      <w:pPr>
        <w:pStyle w:val="Akapitzlist"/>
        <w:numPr>
          <w:ilvl w:val="1"/>
          <w:numId w:val="23"/>
        </w:numPr>
        <w:autoSpaceDE w:val="0"/>
        <w:autoSpaceDN w:val="0"/>
        <w:adjustRightInd w:val="0"/>
        <w:spacing w:after="0" w:line="360" w:lineRule="auto"/>
        <w:ind w:left="851"/>
        <w:rPr>
          <w:rFonts w:ascii="Arial" w:hAnsi="Arial" w:cs="Arial"/>
          <w:spacing w:val="10"/>
          <w:sz w:val="24"/>
          <w:szCs w:val="24"/>
        </w:rPr>
      </w:pPr>
      <w:r>
        <w:rPr>
          <w:rFonts w:ascii="Arial" w:hAnsi="Arial" w:cs="Arial"/>
          <w:spacing w:val="10"/>
          <w:sz w:val="24"/>
          <w:szCs w:val="24"/>
        </w:rPr>
        <w:t>zastosowanie wbudowanych stylów,</w:t>
      </w:r>
    </w:p>
    <w:p w:rsidR="000F4A06" w:rsidRDefault="000F4A06" w:rsidP="000F4A06">
      <w:pPr>
        <w:pStyle w:val="Akapitzlist"/>
        <w:numPr>
          <w:ilvl w:val="1"/>
          <w:numId w:val="23"/>
        </w:numPr>
        <w:autoSpaceDE w:val="0"/>
        <w:autoSpaceDN w:val="0"/>
        <w:adjustRightInd w:val="0"/>
        <w:spacing w:after="0" w:line="360" w:lineRule="auto"/>
        <w:ind w:left="851"/>
        <w:rPr>
          <w:rFonts w:ascii="Arial" w:hAnsi="Arial" w:cs="Arial"/>
          <w:spacing w:val="10"/>
          <w:sz w:val="24"/>
          <w:szCs w:val="24"/>
        </w:rPr>
      </w:pPr>
      <w:r>
        <w:rPr>
          <w:rFonts w:ascii="Arial" w:hAnsi="Arial" w:cs="Arial"/>
          <w:spacing w:val="10"/>
          <w:sz w:val="24"/>
          <w:szCs w:val="24"/>
        </w:rPr>
        <w:t>brak pionowych tekstów,</w:t>
      </w:r>
    </w:p>
    <w:p w:rsidR="000F4A06" w:rsidRDefault="000F4A06" w:rsidP="000F4A06">
      <w:pPr>
        <w:pStyle w:val="Akapitzlist"/>
        <w:numPr>
          <w:ilvl w:val="1"/>
          <w:numId w:val="23"/>
        </w:numPr>
        <w:autoSpaceDE w:val="0"/>
        <w:autoSpaceDN w:val="0"/>
        <w:adjustRightInd w:val="0"/>
        <w:spacing w:after="0" w:line="360" w:lineRule="auto"/>
        <w:ind w:left="851"/>
        <w:rPr>
          <w:rFonts w:ascii="Arial" w:hAnsi="Arial" w:cs="Arial"/>
          <w:spacing w:val="10"/>
          <w:sz w:val="24"/>
          <w:szCs w:val="24"/>
        </w:rPr>
      </w:pPr>
      <w:r>
        <w:rPr>
          <w:rFonts w:ascii="Arial" w:hAnsi="Arial" w:cs="Arial"/>
          <w:spacing w:val="10"/>
          <w:sz w:val="24"/>
          <w:szCs w:val="24"/>
        </w:rPr>
        <w:t>listy elementów wstawiane za pomocą edytora tekstu,</w:t>
      </w:r>
    </w:p>
    <w:p w:rsidR="000F4A06" w:rsidRDefault="000F4A06" w:rsidP="000F4A06">
      <w:pPr>
        <w:pStyle w:val="Akapitzlist"/>
        <w:numPr>
          <w:ilvl w:val="1"/>
          <w:numId w:val="23"/>
        </w:numPr>
        <w:autoSpaceDE w:val="0"/>
        <w:autoSpaceDN w:val="0"/>
        <w:adjustRightInd w:val="0"/>
        <w:spacing w:after="0" w:line="360" w:lineRule="auto"/>
        <w:ind w:left="851"/>
        <w:rPr>
          <w:rFonts w:ascii="Arial" w:hAnsi="Arial" w:cs="Arial"/>
          <w:spacing w:val="10"/>
          <w:sz w:val="24"/>
          <w:szCs w:val="24"/>
        </w:rPr>
      </w:pPr>
      <w:r>
        <w:rPr>
          <w:rFonts w:ascii="Arial" w:hAnsi="Arial" w:cs="Arial"/>
          <w:spacing w:val="10"/>
          <w:sz w:val="24"/>
          <w:szCs w:val="24"/>
        </w:rPr>
        <w:t>powtarzanie wierszy nagłówka na kolejnych stronach dokumentu,</w:t>
      </w:r>
    </w:p>
    <w:p w:rsidR="000F4A06" w:rsidRPr="00EE47E4" w:rsidRDefault="000F4A06" w:rsidP="000F4A06">
      <w:pPr>
        <w:pStyle w:val="Akapitzlist"/>
        <w:numPr>
          <w:ilvl w:val="1"/>
          <w:numId w:val="23"/>
        </w:numPr>
        <w:autoSpaceDE w:val="0"/>
        <w:autoSpaceDN w:val="0"/>
        <w:adjustRightInd w:val="0"/>
        <w:spacing w:after="0" w:line="360" w:lineRule="auto"/>
        <w:ind w:left="851"/>
        <w:rPr>
          <w:rFonts w:ascii="Arial" w:hAnsi="Arial" w:cs="Arial"/>
          <w:spacing w:val="10"/>
          <w:sz w:val="24"/>
          <w:szCs w:val="24"/>
        </w:rPr>
      </w:pPr>
      <w:r>
        <w:rPr>
          <w:rFonts w:ascii="Arial" w:hAnsi="Arial" w:cs="Arial"/>
          <w:spacing w:val="10"/>
          <w:sz w:val="24"/>
          <w:szCs w:val="24"/>
        </w:rPr>
        <w:t xml:space="preserve">stosowanie tekstów </w:t>
      </w:r>
      <w:r w:rsidRPr="00EE47E4">
        <w:rPr>
          <w:rFonts w:ascii="Arial" w:hAnsi="Arial" w:cs="Arial"/>
          <w:spacing w:val="10"/>
          <w:sz w:val="24"/>
          <w:szCs w:val="24"/>
        </w:rPr>
        <w:t>alternatywnych.</w:t>
      </w:r>
    </w:p>
    <w:p w:rsidR="000F4A06" w:rsidRPr="00EE47E4" w:rsidRDefault="000F4A06" w:rsidP="000F4A0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pacing w:val="10"/>
          <w:sz w:val="24"/>
          <w:szCs w:val="24"/>
        </w:rPr>
      </w:pPr>
      <w:r w:rsidRPr="00EE47E4">
        <w:rPr>
          <w:rFonts w:ascii="Arial" w:hAnsi="Arial" w:cs="Arial"/>
          <w:spacing w:val="10"/>
          <w:sz w:val="24"/>
          <w:szCs w:val="24"/>
        </w:rPr>
        <w:t>Materiały drukowane, były przygotowane z zachowaniem wyżej wymienionych zasad.</w:t>
      </w:r>
    </w:p>
    <w:p w:rsidR="000F4A06" w:rsidRPr="00B437F6" w:rsidRDefault="000F4A06" w:rsidP="000F4A06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ind w:left="426"/>
        <w:rPr>
          <w:rFonts w:ascii="Arial" w:hAnsi="Arial" w:cs="Arial"/>
          <w:color w:val="000000"/>
          <w:spacing w:val="10"/>
          <w:sz w:val="24"/>
          <w:szCs w:val="24"/>
        </w:rPr>
      </w:pPr>
      <w:r w:rsidRPr="00B437F6">
        <w:rPr>
          <w:rFonts w:ascii="Arial" w:hAnsi="Arial" w:cs="Arial"/>
          <w:color w:val="000000"/>
          <w:spacing w:val="10"/>
          <w:sz w:val="24"/>
          <w:szCs w:val="24"/>
        </w:rPr>
        <w:t>Zapewnienie specjalistycznego wsparcia:</w:t>
      </w:r>
    </w:p>
    <w:p w:rsidR="000F4A06" w:rsidRPr="00B437F6" w:rsidRDefault="000F4A06" w:rsidP="000F4A06">
      <w:pPr>
        <w:pStyle w:val="Akapitzlist"/>
        <w:numPr>
          <w:ilvl w:val="1"/>
          <w:numId w:val="23"/>
        </w:numPr>
        <w:spacing w:before="240" w:line="360" w:lineRule="auto"/>
        <w:ind w:left="851"/>
        <w:rPr>
          <w:rFonts w:ascii="Arial" w:hAnsi="Arial" w:cs="Arial"/>
          <w:color w:val="000000"/>
          <w:spacing w:val="10"/>
          <w:sz w:val="24"/>
          <w:szCs w:val="24"/>
        </w:rPr>
      </w:pPr>
      <w:r w:rsidRPr="00B437F6">
        <w:rPr>
          <w:rFonts w:ascii="Arial" w:hAnsi="Arial" w:cs="Arial"/>
          <w:color w:val="000000"/>
          <w:spacing w:val="10"/>
          <w:sz w:val="24"/>
          <w:szCs w:val="24"/>
        </w:rPr>
        <w:t>osoby słabosłyszące/niesłyszące miały możliwość obsługi w języku migowym,</w:t>
      </w:r>
    </w:p>
    <w:p w:rsidR="000F4A06" w:rsidRPr="00B437F6" w:rsidRDefault="000F4A06" w:rsidP="000F4A06">
      <w:pPr>
        <w:pStyle w:val="Akapitzlist"/>
        <w:numPr>
          <w:ilvl w:val="1"/>
          <w:numId w:val="23"/>
        </w:numPr>
        <w:spacing w:before="240" w:line="360" w:lineRule="auto"/>
        <w:ind w:left="851"/>
        <w:rPr>
          <w:rFonts w:ascii="Arial" w:hAnsi="Arial" w:cs="Arial"/>
          <w:color w:val="000000"/>
          <w:spacing w:val="10"/>
          <w:sz w:val="24"/>
          <w:szCs w:val="24"/>
        </w:rPr>
      </w:pPr>
      <w:r w:rsidRPr="00B437F6">
        <w:rPr>
          <w:rFonts w:ascii="Arial" w:hAnsi="Arial" w:cs="Arial"/>
          <w:color w:val="000000"/>
          <w:spacing w:val="10"/>
          <w:sz w:val="24"/>
          <w:szCs w:val="24"/>
        </w:rPr>
        <w:t>budynek umożliwiał wstęp osobie korzystającej z psa asystującego,</w:t>
      </w:r>
    </w:p>
    <w:p w:rsidR="000F4A06" w:rsidRPr="00B437F6" w:rsidRDefault="000F4A06" w:rsidP="000F4A06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ind w:left="426"/>
        <w:rPr>
          <w:rFonts w:ascii="Arial" w:hAnsi="Arial" w:cs="Arial"/>
          <w:color w:val="000000"/>
          <w:spacing w:val="10"/>
          <w:sz w:val="24"/>
          <w:szCs w:val="24"/>
        </w:rPr>
      </w:pPr>
      <w:r w:rsidRPr="00B437F6">
        <w:rPr>
          <w:rFonts w:ascii="Arial" w:hAnsi="Arial" w:cs="Arial"/>
          <w:color w:val="000000"/>
          <w:spacing w:val="10"/>
          <w:sz w:val="24"/>
          <w:szCs w:val="24"/>
        </w:rPr>
        <w:t>Dostosowanie strony internetowej:</w:t>
      </w:r>
    </w:p>
    <w:p w:rsidR="000F4A06" w:rsidRPr="00B437F6" w:rsidRDefault="000F4A06" w:rsidP="000F4A06">
      <w:pPr>
        <w:pStyle w:val="Akapitzlist"/>
        <w:numPr>
          <w:ilvl w:val="1"/>
          <w:numId w:val="23"/>
        </w:numPr>
        <w:autoSpaceDE w:val="0"/>
        <w:autoSpaceDN w:val="0"/>
        <w:adjustRightInd w:val="0"/>
        <w:spacing w:after="0" w:line="360" w:lineRule="auto"/>
        <w:ind w:left="851"/>
        <w:rPr>
          <w:rFonts w:ascii="Arial" w:hAnsi="Arial" w:cs="Arial"/>
          <w:color w:val="000000"/>
          <w:spacing w:val="10"/>
          <w:sz w:val="24"/>
          <w:szCs w:val="24"/>
        </w:rPr>
      </w:pPr>
      <w:r w:rsidRPr="00B437F6">
        <w:rPr>
          <w:rFonts w:ascii="Arial" w:hAnsi="Arial" w:cs="Arial"/>
          <w:color w:val="000000"/>
          <w:spacing w:val="10"/>
          <w:sz w:val="24"/>
          <w:szCs w:val="24"/>
        </w:rPr>
        <w:lastRenderedPageBreak/>
        <w:t>Zastosowanie standardów WCAG.</w:t>
      </w:r>
    </w:p>
    <w:p w:rsidR="000F4A06" w:rsidRPr="00AB3895" w:rsidRDefault="000F4A06" w:rsidP="000F4A06">
      <w:pPr>
        <w:pStyle w:val="Akapitzlist"/>
        <w:numPr>
          <w:ilvl w:val="1"/>
          <w:numId w:val="23"/>
        </w:numPr>
        <w:autoSpaceDE w:val="0"/>
        <w:autoSpaceDN w:val="0"/>
        <w:adjustRightInd w:val="0"/>
        <w:spacing w:line="360" w:lineRule="auto"/>
        <w:ind w:left="851"/>
        <w:rPr>
          <w:rFonts w:ascii="Arial" w:hAnsi="Arial" w:cs="Arial"/>
          <w:spacing w:val="10"/>
          <w:sz w:val="24"/>
          <w:szCs w:val="24"/>
        </w:rPr>
      </w:pPr>
      <w:r w:rsidRPr="00B437F6">
        <w:rPr>
          <w:rFonts w:ascii="Arial" w:hAnsi="Arial" w:cs="Arial"/>
          <w:color w:val="000000"/>
          <w:spacing w:val="10"/>
          <w:sz w:val="24"/>
          <w:szCs w:val="24"/>
        </w:rPr>
        <w:t>Możliwość</w:t>
      </w:r>
      <w:r w:rsidRPr="0056545C">
        <w:rPr>
          <w:rFonts w:ascii="Arial" w:hAnsi="Arial" w:cs="Arial"/>
          <w:color w:val="000000"/>
          <w:spacing w:val="10"/>
          <w:sz w:val="24"/>
          <w:szCs w:val="24"/>
        </w:rPr>
        <w:t xml:space="preserve"> </w:t>
      </w:r>
      <w:r w:rsidRPr="00AB3895">
        <w:rPr>
          <w:rFonts w:ascii="Arial" w:hAnsi="Arial" w:cs="Arial"/>
          <w:spacing w:val="10"/>
          <w:sz w:val="24"/>
          <w:szCs w:val="24"/>
        </w:rPr>
        <w:t>komunikacji w innej formie: e-mail, SMS, pisząc na kartce,</w:t>
      </w:r>
    </w:p>
    <w:p w:rsidR="000F4A06" w:rsidRPr="00AB3895" w:rsidRDefault="000F4A06" w:rsidP="000F4A06">
      <w:pPr>
        <w:pStyle w:val="Akapitzlist"/>
        <w:numPr>
          <w:ilvl w:val="1"/>
          <w:numId w:val="23"/>
        </w:numPr>
        <w:autoSpaceDE w:val="0"/>
        <w:autoSpaceDN w:val="0"/>
        <w:adjustRightInd w:val="0"/>
        <w:spacing w:line="360" w:lineRule="auto"/>
        <w:ind w:left="851"/>
        <w:rPr>
          <w:rFonts w:ascii="Arial" w:hAnsi="Arial" w:cs="Arial"/>
          <w:spacing w:val="10"/>
          <w:sz w:val="24"/>
          <w:szCs w:val="24"/>
        </w:rPr>
      </w:pPr>
      <w:r w:rsidRPr="00AB3895">
        <w:rPr>
          <w:rFonts w:ascii="Arial" w:hAnsi="Arial" w:cs="Arial"/>
          <w:spacing w:val="10"/>
          <w:sz w:val="24"/>
          <w:szCs w:val="24"/>
        </w:rPr>
        <w:t>Możliwość połączenia z tłumaczem.</w:t>
      </w:r>
    </w:p>
    <w:p w:rsidR="000F4A06" w:rsidRPr="00AB3895" w:rsidRDefault="000F4A06" w:rsidP="000F4A06">
      <w:pPr>
        <w:autoSpaceDE w:val="0"/>
        <w:autoSpaceDN w:val="0"/>
        <w:adjustRightInd w:val="0"/>
        <w:spacing w:line="360" w:lineRule="auto"/>
        <w:ind w:firstLine="708"/>
        <w:rPr>
          <w:rFonts w:ascii="Arial" w:hAnsi="Arial" w:cs="Arial"/>
          <w:spacing w:val="10"/>
          <w:sz w:val="24"/>
          <w:szCs w:val="24"/>
        </w:rPr>
      </w:pPr>
      <w:r w:rsidRPr="00AB3895">
        <w:rPr>
          <w:rFonts w:ascii="Arial" w:hAnsi="Arial" w:cs="Arial"/>
          <w:spacing w:val="10"/>
          <w:sz w:val="24"/>
          <w:szCs w:val="24"/>
        </w:rPr>
        <w:t>Dostępność dla zainteresowanych oraz na etapie opracowywania dokumentów koordynatora do spraw dostępności.</w:t>
      </w:r>
    </w:p>
    <w:p w:rsidR="004D15DE" w:rsidRDefault="004D15DE">
      <w:pPr>
        <w:rPr>
          <w:rFonts w:ascii="Arial" w:eastAsiaTheme="majorEastAsia" w:hAnsi="Arial" w:cs="Arial"/>
          <w:b/>
          <w:bCs/>
          <w:spacing w:val="10"/>
          <w:sz w:val="32"/>
          <w:szCs w:val="32"/>
        </w:rPr>
      </w:pPr>
    </w:p>
    <w:p w:rsidR="00AF5AF5" w:rsidRPr="004A31D2" w:rsidRDefault="00551287" w:rsidP="004A31D2">
      <w:pPr>
        <w:pStyle w:val="Nagwek1"/>
        <w:numPr>
          <w:ilvl w:val="0"/>
          <w:numId w:val="1"/>
        </w:numPr>
        <w:spacing w:after="240" w:line="360" w:lineRule="auto"/>
        <w:rPr>
          <w:rFonts w:ascii="Arial" w:hAnsi="Arial" w:cs="Arial"/>
          <w:color w:val="auto"/>
          <w:spacing w:val="10"/>
          <w:sz w:val="32"/>
          <w:szCs w:val="32"/>
        </w:rPr>
      </w:pPr>
      <w:bookmarkStart w:id="5" w:name="_Toc153463861"/>
      <w:r w:rsidRPr="004D15DE">
        <w:rPr>
          <w:rFonts w:ascii="Arial" w:hAnsi="Arial" w:cs="Arial"/>
          <w:color w:val="auto"/>
          <w:spacing w:val="10"/>
          <w:sz w:val="32"/>
          <w:szCs w:val="32"/>
        </w:rPr>
        <w:t>PODSUMOWANIE</w:t>
      </w:r>
      <w:bookmarkEnd w:id="5"/>
    </w:p>
    <w:p w:rsidR="003718C0" w:rsidRPr="004D15DE" w:rsidRDefault="004A31D2" w:rsidP="003718C0">
      <w:pPr>
        <w:autoSpaceDE w:val="0"/>
        <w:autoSpaceDN w:val="0"/>
        <w:adjustRightInd w:val="0"/>
        <w:spacing w:after="0" w:line="360" w:lineRule="auto"/>
        <w:ind w:firstLine="708"/>
        <w:rPr>
          <w:rFonts w:ascii="Arial" w:hAnsi="Arial" w:cs="Arial"/>
          <w:color w:val="000000"/>
          <w:spacing w:val="10"/>
          <w:sz w:val="24"/>
          <w:szCs w:val="24"/>
        </w:rPr>
      </w:pPr>
      <w:r w:rsidRPr="004A31D2">
        <w:rPr>
          <w:rFonts w:ascii="Arial" w:hAnsi="Arial" w:cs="Arial"/>
          <w:color w:val="000000"/>
          <w:spacing w:val="10"/>
          <w:sz w:val="24"/>
          <w:szCs w:val="24"/>
        </w:rPr>
        <w:t xml:space="preserve">W ramach konsultacji, których podsumowanie zawiera niniejszy raport, zapewniony </w:t>
      </w:r>
      <w:r w:rsidRPr="00D666A5">
        <w:rPr>
          <w:rFonts w:ascii="Arial" w:hAnsi="Arial" w:cs="Arial"/>
          <w:color w:val="000000"/>
          <w:spacing w:val="10"/>
          <w:sz w:val="24"/>
          <w:szCs w:val="24"/>
        </w:rPr>
        <w:t>został</w:t>
      </w:r>
      <w:r w:rsidR="00D666A5" w:rsidRPr="00D666A5">
        <w:rPr>
          <w:rFonts w:ascii="Arial" w:hAnsi="Arial" w:cs="Arial"/>
          <w:color w:val="000000"/>
          <w:spacing w:val="10"/>
          <w:sz w:val="24"/>
          <w:szCs w:val="24"/>
        </w:rPr>
        <w:t xml:space="preserve"> udział różnych </w:t>
      </w:r>
      <w:r>
        <w:rPr>
          <w:rFonts w:ascii="Arial" w:hAnsi="Arial" w:cs="Arial"/>
          <w:color w:val="000000"/>
          <w:spacing w:val="10"/>
          <w:sz w:val="24"/>
          <w:szCs w:val="24"/>
        </w:rPr>
        <w:t>grup interesariuszy procesu rewitalizacj</w:t>
      </w:r>
      <w:r w:rsidRPr="004A31D2">
        <w:rPr>
          <w:rFonts w:ascii="Arial" w:hAnsi="Arial" w:cs="Arial"/>
          <w:color w:val="000000"/>
          <w:spacing w:val="10"/>
          <w:sz w:val="24"/>
          <w:szCs w:val="24"/>
        </w:rPr>
        <w:t>i.</w:t>
      </w:r>
      <w:r>
        <w:rPr>
          <w:rFonts w:ascii="Arial" w:hAnsi="Arial" w:cs="Arial"/>
          <w:color w:val="000000"/>
          <w:spacing w:val="10"/>
          <w:sz w:val="24"/>
          <w:szCs w:val="24"/>
        </w:rPr>
        <w:t xml:space="preserve"> </w:t>
      </w:r>
      <w:r w:rsidR="00BC26FB" w:rsidRPr="004D15DE">
        <w:rPr>
          <w:rFonts w:ascii="Arial" w:hAnsi="Arial" w:cs="Arial"/>
          <w:color w:val="000000"/>
          <w:spacing w:val="10"/>
          <w:sz w:val="24"/>
          <w:szCs w:val="24"/>
        </w:rPr>
        <w:t>Przeprowadzone k</w:t>
      </w:r>
      <w:r w:rsidR="00A05B01" w:rsidRPr="004D15DE">
        <w:rPr>
          <w:rFonts w:ascii="Arial" w:hAnsi="Arial" w:cs="Arial"/>
          <w:color w:val="000000"/>
          <w:spacing w:val="10"/>
          <w:sz w:val="24"/>
          <w:szCs w:val="24"/>
        </w:rPr>
        <w:t>onsultacje społeczne dotyczące projektu u</w:t>
      </w:r>
      <w:r w:rsidR="00BC26FB" w:rsidRPr="004D15DE">
        <w:rPr>
          <w:rFonts w:ascii="Arial" w:hAnsi="Arial" w:cs="Arial"/>
          <w:color w:val="000000"/>
          <w:spacing w:val="10"/>
          <w:sz w:val="24"/>
          <w:szCs w:val="24"/>
        </w:rPr>
        <w:t xml:space="preserve">chwały Rady Gminy </w:t>
      </w:r>
      <w:r w:rsidR="000F4A06">
        <w:rPr>
          <w:rFonts w:ascii="Arial" w:hAnsi="Arial" w:cs="Arial"/>
          <w:color w:val="000000"/>
          <w:spacing w:val="10"/>
          <w:sz w:val="24"/>
          <w:szCs w:val="24"/>
        </w:rPr>
        <w:t>Jarczów</w:t>
      </w:r>
      <w:r w:rsidR="00BC26FB" w:rsidRPr="004D15DE">
        <w:rPr>
          <w:rFonts w:ascii="Arial" w:hAnsi="Arial" w:cs="Arial"/>
          <w:color w:val="000000"/>
          <w:spacing w:val="10"/>
          <w:sz w:val="24"/>
          <w:szCs w:val="24"/>
        </w:rPr>
        <w:t xml:space="preserve"> </w:t>
      </w:r>
      <w:r w:rsidR="003718C0" w:rsidRPr="004D15DE">
        <w:rPr>
          <w:rFonts w:ascii="Arial" w:hAnsi="Arial" w:cs="Arial"/>
          <w:color w:val="000000"/>
          <w:spacing w:val="10"/>
          <w:sz w:val="24"/>
          <w:szCs w:val="24"/>
        </w:rPr>
        <w:t xml:space="preserve">w sprawie określenia zasad wyznaczania składu oraz zasad działania Komitetu Rewitalizacji </w:t>
      </w:r>
      <w:r w:rsidR="00BC26FB" w:rsidRPr="004D15DE">
        <w:rPr>
          <w:rFonts w:ascii="Arial" w:hAnsi="Arial" w:cs="Arial"/>
          <w:color w:val="000000"/>
          <w:spacing w:val="10"/>
          <w:sz w:val="24"/>
          <w:szCs w:val="24"/>
        </w:rPr>
        <w:t>pozwoliły poznać opinie i uwagi interesariuszy rewitalizacji odnośnie proponowa</w:t>
      </w:r>
      <w:r w:rsidR="003718C0" w:rsidRPr="004D15DE">
        <w:rPr>
          <w:rFonts w:ascii="Arial" w:hAnsi="Arial" w:cs="Arial"/>
          <w:color w:val="000000"/>
          <w:spacing w:val="10"/>
          <w:sz w:val="24"/>
          <w:szCs w:val="24"/>
        </w:rPr>
        <w:t>nych zasad wyznaczania składu oraz działania Komitetu Rewitalizacji</w:t>
      </w:r>
      <w:r w:rsidR="007C6BC3">
        <w:rPr>
          <w:rFonts w:ascii="Arial" w:hAnsi="Arial" w:cs="Arial"/>
          <w:color w:val="000000"/>
          <w:spacing w:val="10"/>
          <w:sz w:val="24"/>
          <w:szCs w:val="24"/>
        </w:rPr>
        <w:t>.</w:t>
      </w:r>
    </w:p>
    <w:p w:rsidR="00BC26FB" w:rsidRPr="004D15DE" w:rsidRDefault="00BC26FB" w:rsidP="003718C0">
      <w:pPr>
        <w:autoSpaceDE w:val="0"/>
        <w:autoSpaceDN w:val="0"/>
        <w:adjustRightInd w:val="0"/>
        <w:spacing w:after="0" w:line="360" w:lineRule="auto"/>
        <w:ind w:firstLine="708"/>
        <w:rPr>
          <w:rFonts w:ascii="Arial" w:hAnsi="Arial" w:cs="Arial"/>
          <w:color w:val="000000"/>
          <w:spacing w:val="10"/>
          <w:sz w:val="24"/>
          <w:szCs w:val="24"/>
        </w:rPr>
      </w:pPr>
      <w:r w:rsidRPr="004D15DE">
        <w:rPr>
          <w:rFonts w:ascii="Arial" w:hAnsi="Arial" w:cs="Arial"/>
          <w:color w:val="000000"/>
          <w:spacing w:val="10"/>
          <w:sz w:val="24"/>
          <w:szCs w:val="24"/>
        </w:rPr>
        <w:t xml:space="preserve">Biorąc pod uwagę, iż w trakcie konsultacji społecznych nie wpłynęły uwagi do projektu uchwały Rady Gminy </w:t>
      </w:r>
      <w:r w:rsidR="000F4A06">
        <w:rPr>
          <w:rFonts w:ascii="Arial" w:hAnsi="Arial" w:cs="Arial"/>
          <w:color w:val="000000"/>
          <w:spacing w:val="10"/>
          <w:sz w:val="24"/>
          <w:szCs w:val="24"/>
        </w:rPr>
        <w:t>Jarczów</w:t>
      </w:r>
      <w:r w:rsidRPr="004D15DE">
        <w:rPr>
          <w:rFonts w:ascii="Arial" w:hAnsi="Arial" w:cs="Arial"/>
          <w:color w:val="000000"/>
          <w:spacing w:val="10"/>
          <w:sz w:val="24"/>
          <w:szCs w:val="24"/>
        </w:rPr>
        <w:t xml:space="preserve"> w </w:t>
      </w:r>
      <w:r w:rsidR="002E0D87" w:rsidRPr="004D15DE">
        <w:rPr>
          <w:rFonts w:ascii="Arial" w:hAnsi="Arial" w:cs="Arial"/>
          <w:color w:val="000000"/>
          <w:spacing w:val="10"/>
          <w:sz w:val="24"/>
          <w:szCs w:val="24"/>
        </w:rPr>
        <w:t>określenia zasad wyznaczania składu oraz zasad działania Komitetu Rewitalizacji</w:t>
      </w:r>
      <w:r w:rsidRPr="004D15DE">
        <w:rPr>
          <w:rFonts w:ascii="Arial" w:hAnsi="Arial" w:cs="Arial"/>
          <w:color w:val="000000"/>
          <w:spacing w:val="10"/>
          <w:sz w:val="24"/>
          <w:szCs w:val="24"/>
        </w:rPr>
        <w:t>,</w:t>
      </w:r>
      <w:r w:rsidR="002E0D87" w:rsidRPr="004D15DE">
        <w:rPr>
          <w:rFonts w:ascii="Arial" w:hAnsi="Arial" w:cs="Arial"/>
          <w:color w:val="000000"/>
          <w:spacing w:val="10"/>
          <w:sz w:val="24"/>
          <w:szCs w:val="24"/>
        </w:rPr>
        <w:t xml:space="preserve"> </w:t>
      </w:r>
      <w:r w:rsidRPr="004D15DE">
        <w:rPr>
          <w:rFonts w:ascii="Arial" w:hAnsi="Arial" w:cs="Arial"/>
          <w:color w:val="000000"/>
          <w:spacing w:val="10"/>
          <w:sz w:val="24"/>
          <w:szCs w:val="24"/>
        </w:rPr>
        <w:t xml:space="preserve">zostanie ona przedstawiona na najbliższej sesji Rady Gminy </w:t>
      </w:r>
      <w:r w:rsidR="000F4A06">
        <w:rPr>
          <w:rFonts w:ascii="Arial" w:hAnsi="Arial" w:cs="Arial"/>
          <w:color w:val="000000"/>
          <w:spacing w:val="10"/>
          <w:sz w:val="24"/>
          <w:szCs w:val="24"/>
        </w:rPr>
        <w:t>Jarczów</w:t>
      </w:r>
      <w:r w:rsidRPr="004D15DE">
        <w:rPr>
          <w:rFonts w:ascii="Arial" w:hAnsi="Arial" w:cs="Arial"/>
          <w:color w:val="000000"/>
          <w:spacing w:val="10"/>
          <w:sz w:val="24"/>
          <w:szCs w:val="24"/>
        </w:rPr>
        <w:t xml:space="preserve"> w niezmienionej formie.</w:t>
      </w:r>
    </w:p>
    <w:p w:rsidR="002E0D87" w:rsidRPr="004D15DE" w:rsidRDefault="002E0D87" w:rsidP="003718C0">
      <w:pPr>
        <w:autoSpaceDE w:val="0"/>
        <w:autoSpaceDN w:val="0"/>
        <w:adjustRightInd w:val="0"/>
        <w:spacing w:after="0" w:line="360" w:lineRule="auto"/>
        <w:ind w:firstLine="708"/>
        <w:rPr>
          <w:rFonts w:ascii="Arial" w:hAnsi="Arial" w:cs="Arial"/>
          <w:color w:val="000000"/>
          <w:spacing w:val="10"/>
          <w:sz w:val="24"/>
          <w:szCs w:val="24"/>
        </w:rPr>
      </w:pPr>
    </w:p>
    <w:p w:rsidR="007F090D" w:rsidRPr="004D15DE" w:rsidRDefault="007F090D" w:rsidP="00BC26F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/>
          <w:spacing w:val="10"/>
          <w:sz w:val="24"/>
          <w:szCs w:val="24"/>
        </w:rPr>
      </w:pPr>
      <w:r w:rsidRPr="004D15DE">
        <w:rPr>
          <w:rFonts w:ascii="Arial" w:hAnsi="Arial" w:cs="Arial"/>
          <w:color w:val="000000"/>
          <w:spacing w:val="10"/>
          <w:sz w:val="24"/>
          <w:szCs w:val="24"/>
          <w:u w:val="single"/>
        </w:rPr>
        <w:t>Wynik konsultacji społecznych</w:t>
      </w:r>
      <w:r w:rsidRPr="004D15DE">
        <w:rPr>
          <w:rFonts w:ascii="Arial" w:hAnsi="Arial" w:cs="Arial"/>
          <w:color w:val="000000"/>
          <w:spacing w:val="10"/>
          <w:sz w:val="24"/>
          <w:szCs w:val="24"/>
        </w:rPr>
        <w:t xml:space="preserve">: </w:t>
      </w:r>
      <w:r w:rsidRPr="004D15DE">
        <w:rPr>
          <w:rFonts w:ascii="Arial" w:hAnsi="Arial" w:cs="Arial"/>
          <w:b/>
          <w:bCs/>
          <w:color w:val="000000"/>
          <w:spacing w:val="10"/>
          <w:sz w:val="24"/>
          <w:szCs w:val="24"/>
        </w:rPr>
        <w:t xml:space="preserve">zatwierdzenie projektu uchwały w sprawie </w:t>
      </w:r>
      <w:r w:rsidR="002E0D87" w:rsidRPr="004D15DE">
        <w:rPr>
          <w:rFonts w:ascii="Arial" w:hAnsi="Arial" w:cs="Arial"/>
          <w:b/>
          <w:bCs/>
          <w:color w:val="000000"/>
          <w:spacing w:val="10"/>
          <w:sz w:val="24"/>
          <w:szCs w:val="24"/>
        </w:rPr>
        <w:t>określenia zasad wyznaczania składu oraz zasad działania Komitetu Rewitalizacji</w:t>
      </w:r>
      <w:r w:rsidR="00014787" w:rsidRPr="004D15DE">
        <w:rPr>
          <w:rFonts w:ascii="Arial" w:hAnsi="Arial" w:cs="Arial"/>
          <w:b/>
          <w:bCs/>
          <w:color w:val="000000"/>
          <w:spacing w:val="10"/>
          <w:sz w:val="24"/>
          <w:szCs w:val="24"/>
        </w:rPr>
        <w:t>.</w:t>
      </w:r>
    </w:p>
    <w:p w:rsidR="00A519ED" w:rsidRPr="004D15DE" w:rsidRDefault="00A519ED" w:rsidP="00C46642">
      <w:pPr>
        <w:rPr>
          <w:rFonts w:ascii="Arial" w:hAnsi="Arial" w:cs="Arial"/>
          <w:spacing w:val="10"/>
          <w:sz w:val="24"/>
          <w:szCs w:val="24"/>
        </w:rPr>
      </w:pPr>
    </w:p>
    <w:sectPr w:rsidR="00A519ED" w:rsidRPr="004D15DE" w:rsidSect="00FB453A">
      <w:headerReference w:type="default" r:id="rId14"/>
      <w:footerReference w:type="default" r:id="rId15"/>
      <w:footerReference w:type="first" r:id="rId16"/>
      <w:pgSz w:w="11906" w:h="16838"/>
      <w:pgMar w:top="993" w:right="1417" w:bottom="1417" w:left="1417" w:header="708" w:footer="44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0B2D" w:rsidRDefault="00FD0B2D" w:rsidP="00361E28">
      <w:pPr>
        <w:spacing w:after="0" w:line="240" w:lineRule="auto"/>
      </w:pPr>
      <w:r>
        <w:separator/>
      </w:r>
    </w:p>
  </w:endnote>
  <w:endnote w:type="continuationSeparator" w:id="0">
    <w:p w:rsidR="00FD0B2D" w:rsidRDefault="00FD0B2D" w:rsidP="00361E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0"/>
      </w:rPr>
      <w:id w:val="-899903947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</w:r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FB453A" w:rsidRPr="004A31D2" w:rsidRDefault="00FB453A" w:rsidP="004A31D2">
            <w:pPr>
              <w:pStyle w:val="Stopka"/>
              <w:spacing w:before="240" w:after="240"/>
              <w:jc w:val="center"/>
              <w:rPr>
                <w:sz w:val="20"/>
              </w:rPr>
            </w:pPr>
            <w:r w:rsidRPr="004A31D2">
              <w:rPr>
                <w:rFonts w:ascii="Arial" w:hAnsi="Arial" w:cs="Arial"/>
                <w:szCs w:val="24"/>
              </w:rPr>
              <w:t xml:space="preserve">Strona </w:t>
            </w:r>
            <w:r w:rsidRPr="004A31D2">
              <w:rPr>
                <w:rFonts w:ascii="Arial" w:hAnsi="Arial" w:cs="Arial"/>
                <w:b/>
                <w:bCs/>
                <w:szCs w:val="24"/>
              </w:rPr>
              <w:fldChar w:fldCharType="begin"/>
            </w:r>
            <w:r w:rsidRPr="004A31D2">
              <w:rPr>
                <w:rFonts w:ascii="Arial" w:hAnsi="Arial" w:cs="Arial"/>
                <w:b/>
                <w:bCs/>
                <w:szCs w:val="24"/>
              </w:rPr>
              <w:instrText>PAGE</w:instrText>
            </w:r>
            <w:r w:rsidRPr="004A31D2">
              <w:rPr>
                <w:rFonts w:ascii="Arial" w:hAnsi="Arial" w:cs="Arial"/>
                <w:b/>
                <w:bCs/>
                <w:szCs w:val="24"/>
              </w:rPr>
              <w:fldChar w:fldCharType="separate"/>
            </w:r>
            <w:r w:rsidR="007E6B80">
              <w:rPr>
                <w:rFonts w:ascii="Arial" w:hAnsi="Arial" w:cs="Arial"/>
                <w:b/>
                <w:bCs/>
                <w:noProof/>
                <w:szCs w:val="24"/>
              </w:rPr>
              <w:t>7</w:t>
            </w:r>
            <w:r w:rsidRPr="004A31D2">
              <w:rPr>
                <w:rFonts w:ascii="Arial" w:hAnsi="Arial" w:cs="Arial"/>
                <w:b/>
                <w:bCs/>
                <w:szCs w:val="24"/>
              </w:rPr>
              <w:fldChar w:fldCharType="end"/>
            </w:r>
            <w:r w:rsidRPr="004A31D2">
              <w:rPr>
                <w:rFonts w:ascii="Arial" w:hAnsi="Arial" w:cs="Arial"/>
                <w:szCs w:val="24"/>
              </w:rPr>
              <w:t xml:space="preserve"> z </w:t>
            </w:r>
            <w:r w:rsidRPr="004A31D2">
              <w:rPr>
                <w:rFonts w:ascii="Arial" w:hAnsi="Arial" w:cs="Arial"/>
                <w:b/>
                <w:bCs/>
                <w:szCs w:val="24"/>
              </w:rPr>
              <w:fldChar w:fldCharType="begin"/>
            </w:r>
            <w:r w:rsidRPr="004A31D2">
              <w:rPr>
                <w:rFonts w:ascii="Arial" w:hAnsi="Arial" w:cs="Arial"/>
                <w:b/>
                <w:bCs/>
                <w:szCs w:val="24"/>
              </w:rPr>
              <w:instrText>NUMPAGES</w:instrText>
            </w:r>
            <w:r w:rsidRPr="004A31D2">
              <w:rPr>
                <w:rFonts w:ascii="Arial" w:hAnsi="Arial" w:cs="Arial"/>
                <w:b/>
                <w:bCs/>
                <w:szCs w:val="24"/>
              </w:rPr>
              <w:fldChar w:fldCharType="separate"/>
            </w:r>
            <w:r w:rsidR="007E6B80">
              <w:rPr>
                <w:rFonts w:ascii="Arial" w:hAnsi="Arial" w:cs="Arial"/>
                <w:b/>
                <w:bCs/>
                <w:noProof/>
                <w:szCs w:val="24"/>
              </w:rPr>
              <w:t>11</w:t>
            </w:r>
            <w:r w:rsidRPr="004A31D2">
              <w:rPr>
                <w:rFonts w:ascii="Arial" w:hAnsi="Arial" w:cs="Arial"/>
                <w:b/>
                <w:bCs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570" w:type="dxa"/>
      <w:jc w:val="center"/>
      <w:tblInd w:w="1558" w:type="dxa"/>
      <w:tblLook w:val="01E0" w:firstRow="1" w:lastRow="1" w:firstColumn="1" w:lastColumn="1" w:noHBand="0" w:noVBand="0"/>
    </w:tblPr>
    <w:tblGrid>
      <w:gridCol w:w="1513"/>
      <w:gridCol w:w="3147"/>
      <w:gridCol w:w="3584"/>
      <w:gridCol w:w="1326"/>
    </w:tblGrid>
    <w:tr w:rsidR="00192089" w:rsidRPr="00627052" w:rsidTr="00627052">
      <w:trPr>
        <w:trHeight w:val="284"/>
        <w:jc w:val="center"/>
      </w:trPr>
      <w:tc>
        <w:tcPr>
          <w:tcW w:w="1513" w:type="dxa"/>
          <w:vAlign w:val="center"/>
        </w:tcPr>
        <w:p w:rsidR="00192089" w:rsidRPr="00627052" w:rsidRDefault="00192089" w:rsidP="00192089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Cambria" w:hAnsi="Cambria"/>
              <w:spacing w:val="10"/>
              <w:sz w:val="16"/>
              <w:szCs w:val="16"/>
            </w:rPr>
          </w:pPr>
        </w:p>
      </w:tc>
      <w:tc>
        <w:tcPr>
          <w:tcW w:w="3147" w:type="dxa"/>
          <w:vAlign w:val="bottom"/>
        </w:tcPr>
        <w:p w:rsidR="00192089" w:rsidRPr="00627052" w:rsidRDefault="00192089" w:rsidP="00627052">
          <w:pPr>
            <w:spacing w:after="0"/>
            <w:ind w:left="62"/>
            <w:rPr>
              <w:rFonts w:ascii="Cambria" w:hAnsi="Cambria"/>
              <w:b/>
              <w:spacing w:val="10"/>
              <w:sz w:val="16"/>
              <w:szCs w:val="16"/>
            </w:rPr>
          </w:pPr>
          <w:r w:rsidRPr="00627052">
            <w:rPr>
              <w:rFonts w:ascii="Cambria" w:hAnsi="Cambria"/>
              <w:b/>
              <w:spacing w:val="10"/>
              <w:sz w:val="16"/>
              <w:szCs w:val="16"/>
            </w:rPr>
            <w:t>ZLECENIODAWCA</w:t>
          </w:r>
        </w:p>
      </w:tc>
      <w:tc>
        <w:tcPr>
          <w:tcW w:w="3584" w:type="dxa"/>
          <w:vAlign w:val="bottom"/>
        </w:tcPr>
        <w:p w:rsidR="00192089" w:rsidRPr="00627052" w:rsidRDefault="00192089" w:rsidP="00627052">
          <w:pPr>
            <w:tabs>
              <w:tab w:val="left" w:pos="809"/>
            </w:tabs>
            <w:spacing w:after="0"/>
            <w:ind w:left="197"/>
            <w:rPr>
              <w:rFonts w:ascii="Cambria" w:hAnsi="Cambria"/>
              <w:b/>
              <w:spacing w:val="10"/>
              <w:sz w:val="16"/>
              <w:szCs w:val="16"/>
            </w:rPr>
          </w:pPr>
          <w:r w:rsidRPr="00627052">
            <w:rPr>
              <w:rFonts w:ascii="Cambria" w:hAnsi="Cambria"/>
              <w:b/>
              <w:spacing w:val="10"/>
              <w:sz w:val="16"/>
              <w:szCs w:val="16"/>
            </w:rPr>
            <w:t xml:space="preserve">WYKONAWCA </w:t>
          </w:r>
        </w:p>
      </w:tc>
      <w:tc>
        <w:tcPr>
          <w:tcW w:w="1326" w:type="dxa"/>
          <w:tcBorders>
            <w:left w:val="nil"/>
          </w:tcBorders>
          <w:vAlign w:val="center"/>
        </w:tcPr>
        <w:p w:rsidR="00192089" w:rsidRPr="00627052" w:rsidRDefault="00192089" w:rsidP="00DA2150">
          <w:pPr>
            <w:tabs>
              <w:tab w:val="left" w:pos="1701"/>
            </w:tabs>
            <w:spacing w:after="0"/>
            <w:jc w:val="center"/>
            <w:rPr>
              <w:rFonts w:ascii="Georgia" w:hAnsi="Georgia"/>
              <w:spacing w:val="10"/>
              <w:sz w:val="16"/>
              <w:szCs w:val="16"/>
            </w:rPr>
          </w:pPr>
        </w:p>
      </w:tc>
    </w:tr>
    <w:tr w:rsidR="00192089" w:rsidRPr="00627052" w:rsidTr="00627052">
      <w:trPr>
        <w:trHeight w:val="1661"/>
        <w:jc w:val="center"/>
      </w:trPr>
      <w:tc>
        <w:tcPr>
          <w:tcW w:w="1513" w:type="dxa"/>
          <w:vAlign w:val="center"/>
        </w:tcPr>
        <w:p w:rsidR="00192089" w:rsidRPr="00627052" w:rsidRDefault="00675B06" w:rsidP="00532737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Cambria" w:hAnsi="Cambria"/>
              <w:spacing w:val="10"/>
              <w:sz w:val="16"/>
              <w:szCs w:val="16"/>
            </w:rPr>
          </w:pPr>
          <w:r>
            <w:rPr>
              <w:noProof/>
              <w:spacing w:val="10"/>
              <w:lang w:eastAsia="pl-PL"/>
            </w:rPr>
            <w:pict w14:anchorId="62ACA50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alt="Ilustracja" style="width:44.35pt;height:48.55pt;visibility:visible">
                <v:imagedata r:id="rId1" o:title="Ilustracja"/>
              </v:shape>
            </w:pict>
          </w:r>
        </w:p>
      </w:tc>
      <w:tc>
        <w:tcPr>
          <w:tcW w:w="3147" w:type="dxa"/>
          <w:vAlign w:val="center"/>
        </w:tcPr>
        <w:p w:rsidR="00192089" w:rsidRPr="00627052" w:rsidRDefault="00192089" w:rsidP="00627052">
          <w:pPr>
            <w:autoSpaceDE w:val="0"/>
            <w:autoSpaceDN w:val="0"/>
            <w:adjustRightInd w:val="0"/>
            <w:spacing w:after="0" w:line="240" w:lineRule="auto"/>
            <w:ind w:left="62"/>
            <w:rPr>
              <w:rFonts w:ascii="Arial" w:hAnsi="Arial" w:cs="Arial"/>
              <w:spacing w:val="10"/>
              <w:sz w:val="16"/>
              <w:szCs w:val="16"/>
            </w:rPr>
          </w:pPr>
          <w:r w:rsidRPr="00627052">
            <w:rPr>
              <w:rFonts w:ascii="Arial" w:hAnsi="Arial" w:cs="Arial"/>
              <w:spacing w:val="10"/>
              <w:sz w:val="16"/>
              <w:szCs w:val="16"/>
            </w:rPr>
            <w:t xml:space="preserve">Gmina Jarczów </w:t>
          </w:r>
        </w:p>
        <w:p w:rsidR="00192089" w:rsidRPr="00627052" w:rsidRDefault="00192089" w:rsidP="00627052">
          <w:pPr>
            <w:autoSpaceDE w:val="0"/>
            <w:autoSpaceDN w:val="0"/>
            <w:adjustRightInd w:val="0"/>
            <w:spacing w:after="0" w:line="240" w:lineRule="auto"/>
            <w:ind w:left="62"/>
            <w:rPr>
              <w:rFonts w:ascii="Arial" w:hAnsi="Arial" w:cs="Arial"/>
              <w:spacing w:val="10"/>
              <w:sz w:val="16"/>
              <w:szCs w:val="16"/>
            </w:rPr>
          </w:pPr>
          <w:r w:rsidRPr="00627052">
            <w:rPr>
              <w:rFonts w:ascii="Arial" w:hAnsi="Arial" w:cs="Arial"/>
              <w:spacing w:val="10"/>
              <w:sz w:val="16"/>
              <w:szCs w:val="16"/>
            </w:rPr>
            <w:t xml:space="preserve">ul. 3 Maja 24 </w:t>
          </w:r>
        </w:p>
        <w:p w:rsidR="00192089" w:rsidRPr="00627052" w:rsidRDefault="00192089" w:rsidP="00627052">
          <w:pPr>
            <w:autoSpaceDE w:val="0"/>
            <w:autoSpaceDN w:val="0"/>
            <w:adjustRightInd w:val="0"/>
            <w:spacing w:after="0" w:line="240" w:lineRule="auto"/>
            <w:ind w:left="62"/>
            <w:rPr>
              <w:rFonts w:ascii="Arial" w:hAnsi="Arial" w:cs="Arial"/>
              <w:spacing w:val="10"/>
              <w:sz w:val="16"/>
              <w:szCs w:val="16"/>
            </w:rPr>
          </w:pPr>
          <w:r w:rsidRPr="00627052">
            <w:rPr>
              <w:rFonts w:ascii="Arial" w:hAnsi="Arial" w:cs="Arial"/>
              <w:spacing w:val="10"/>
              <w:sz w:val="16"/>
              <w:szCs w:val="16"/>
            </w:rPr>
            <w:t xml:space="preserve">22-664 Jarczów </w:t>
          </w:r>
        </w:p>
        <w:p w:rsidR="00192089" w:rsidRPr="00627052" w:rsidRDefault="00192089" w:rsidP="00627052">
          <w:pPr>
            <w:autoSpaceDE w:val="0"/>
            <w:autoSpaceDN w:val="0"/>
            <w:adjustRightInd w:val="0"/>
            <w:spacing w:after="0" w:line="240" w:lineRule="auto"/>
            <w:ind w:left="62"/>
            <w:rPr>
              <w:rFonts w:ascii="Arial" w:hAnsi="Arial" w:cs="Arial"/>
              <w:spacing w:val="10"/>
              <w:sz w:val="16"/>
              <w:szCs w:val="16"/>
            </w:rPr>
          </w:pPr>
          <w:r w:rsidRPr="00627052">
            <w:rPr>
              <w:rFonts w:ascii="Arial" w:hAnsi="Arial" w:cs="Arial"/>
              <w:spacing w:val="10"/>
              <w:sz w:val="16"/>
              <w:szCs w:val="16"/>
            </w:rPr>
            <w:t xml:space="preserve">tel. 84 663 45 19 </w:t>
          </w:r>
          <w:r w:rsidRPr="00627052">
            <w:rPr>
              <w:rFonts w:ascii="Arial" w:hAnsi="Arial" w:cs="Arial"/>
              <w:spacing w:val="10"/>
              <w:sz w:val="16"/>
              <w:szCs w:val="16"/>
            </w:rPr>
            <w:br/>
            <w:t xml:space="preserve">tel./fax: 84 663 45 06 </w:t>
          </w:r>
        </w:p>
        <w:p w:rsidR="00192089" w:rsidRPr="00627052" w:rsidRDefault="00192089" w:rsidP="00627052">
          <w:pPr>
            <w:autoSpaceDE w:val="0"/>
            <w:autoSpaceDN w:val="0"/>
            <w:adjustRightInd w:val="0"/>
            <w:spacing w:after="0" w:line="240" w:lineRule="auto"/>
            <w:ind w:left="62"/>
            <w:rPr>
              <w:rFonts w:ascii="Arial" w:hAnsi="Arial" w:cs="Arial"/>
              <w:spacing w:val="10"/>
              <w:sz w:val="16"/>
              <w:szCs w:val="16"/>
              <w:lang w:val="en-US"/>
            </w:rPr>
          </w:pPr>
          <w:r w:rsidRPr="00627052">
            <w:rPr>
              <w:rFonts w:ascii="Arial" w:hAnsi="Arial" w:cs="Arial"/>
              <w:spacing w:val="10"/>
              <w:sz w:val="16"/>
              <w:szCs w:val="16"/>
              <w:lang w:val="en-US"/>
            </w:rPr>
            <w:t xml:space="preserve">e-mail: ug@gmina-jarczow.pl </w:t>
          </w:r>
        </w:p>
        <w:p w:rsidR="00192089" w:rsidRPr="00627052" w:rsidRDefault="00192089" w:rsidP="00627052">
          <w:pPr>
            <w:tabs>
              <w:tab w:val="left" w:pos="1701"/>
            </w:tabs>
            <w:spacing w:after="0"/>
            <w:ind w:left="62" w:hanging="9"/>
            <w:rPr>
              <w:rFonts w:ascii="Arial" w:hAnsi="Arial" w:cs="Arial"/>
              <w:spacing w:val="10"/>
              <w:sz w:val="16"/>
              <w:szCs w:val="16"/>
              <w:lang w:val="en-US"/>
            </w:rPr>
          </w:pPr>
          <w:r w:rsidRPr="00627052">
            <w:rPr>
              <w:rFonts w:ascii="Arial" w:hAnsi="Arial" w:cs="Arial"/>
              <w:spacing w:val="10"/>
              <w:sz w:val="16"/>
              <w:szCs w:val="16"/>
            </w:rPr>
            <w:t>www.gmina-jarczow.pl</w:t>
          </w:r>
        </w:p>
      </w:tc>
      <w:tc>
        <w:tcPr>
          <w:tcW w:w="3584" w:type="dxa"/>
          <w:vAlign w:val="center"/>
        </w:tcPr>
        <w:p w:rsidR="00192089" w:rsidRPr="00627052" w:rsidRDefault="00192089" w:rsidP="00627052">
          <w:pPr>
            <w:tabs>
              <w:tab w:val="left" w:pos="1701"/>
            </w:tabs>
            <w:spacing w:after="0"/>
            <w:ind w:left="197"/>
            <w:rPr>
              <w:rFonts w:ascii="Arial" w:hAnsi="Arial" w:cs="Arial"/>
              <w:spacing w:val="10"/>
              <w:sz w:val="16"/>
              <w:szCs w:val="16"/>
            </w:rPr>
          </w:pPr>
          <w:r w:rsidRPr="00627052">
            <w:rPr>
              <w:rFonts w:ascii="Arial" w:hAnsi="Arial" w:cs="Arial"/>
              <w:spacing w:val="10"/>
              <w:sz w:val="16"/>
              <w:szCs w:val="16"/>
            </w:rPr>
            <w:t>Doradztwo i Reklama Sp. z o.o.</w:t>
          </w:r>
        </w:p>
        <w:p w:rsidR="00192089" w:rsidRPr="00627052" w:rsidRDefault="00192089" w:rsidP="00627052">
          <w:pPr>
            <w:tabs>
              <w:tab w:val="left" w:pos="1701"/>
            </w:tabs>
            <w:spacing w:after="0"/>
            <w:ind w:left="197"/>
            <w:rPr>
              <w:rFonts w:ascii="Arial" w:hAnsi="Arial" w:cs="Arial"/>
              <w:spacing w:val="10"/>
              <w:sz w:val="16"/>
              <w:szCs w:val="16"/>
            </w:rPr>
          </w:pPr>
          <w:r w:rsidRPr="00627052">
            <w:rPr>
              <w:rFonts w:ascii="Arial" w:hAnsi="Arial" w:cs="Arial"/>
              <w:spacing w:val="10"/>
              <w:sz w:val="16"/>
              <w:szCs w:val="16"/>
            </w:rPr>
            <w:t>ul. Prymasa S. Wyszyńskiego 4</w:t>
          </w:r>
        </w:p>
        <w:p w:rsidR="00192089" w:rsidRPr="00627052" w:rsidRDefault="00192089" w:rsidP="00627052">
          <w:pPr>
            <w:tabs>
              <w:tab w:val="left" w:pos="1701"/>
            </w:tabs>
            <w:spacing w:after="0"/>
            <w:ind w:left="197"/>
            <w:rPr>
              <w:rFonts w:ascii="Arial" w:hAnsi="Arial" w:cs="Arial"/>
              <w:spacing w:val="10"/>
              <w:sz w:val="16"/>
              <w:szCs w:val="16"/>
            </w:rPr>
          </w:pPr>
          <w:r w:rsidRPr="00627052">
            <w:rPr>
              <w:rFonts w:ascii="Arial" w:hAnsi="Arial" w:cs="Arial"/>
              <w:spacing w:val="10"/>
              <w:sz w:val="16"/>
              <w:szCs w:val="16"/>
            </w:rPr>
            <w:t>22-400 Zamość</w:t>
          </w:r>
        </w:p>
        <w:p w:rsidR="00192089" w:rsidRPr="00627052" w:rsidRDefault="00192089" w:rsidP="00627052">
          <w:pPr>
            <w:tabs>
              <w:tab w:val="left" w:pos="1701"/>
            </w:tabs>
            <w:spacing w:after="0"/>
            <w:ind w:left="197"/>
            <w:rPr>
              <w:rFonts w:ascii="Arial" w:hAnsi="Arial" w:cs="Arial"/>
              <w:spacing w:val="10"/>
              <w:sz w:val="16"/>
              <w:szCs w:val="16"/>
            </w:rPr>
          </w:pPr>
          <w:r w:rsidRPr="00627052">
            <w:rPr>
              <w:rFonts w:ascii="Arial" w:hAnsi="Arial" w:cs="Arial"/>
              <w:spacing w:val="10"/>
              <w:sz w:val="16"/>
              <w:szCs w:val="16"/>
            </w:rPr>
            <w:t>tel. 84 627 37 05, 512 138 998</w:t>
          </w:r>
        </w:p>
        <w:p w:rsidR="00192089" w:rsidRPr="00627052" w:rsidRDefault="00192089" w:rsidP="00627052">
          <w:pPr>
            <w:tabs>
              <w:tab w:val="left" w:pos="1701"/>
            </w:tabs>
            <w:spacing w:after="0"/>
            <w:ind w:left="197"/>
            <w:rPr>
              <w:rFonts w:ascii="Arial" w:hAnsi="Arial" w:cs="Arial"/>
              <w:spacing w:val="10"/>
              <w:sz w:val="16"/>
              <w:szCs w:val="16"/>
              <w:lang w:val="en-US"/>
            </w:rPr>
          </w:pPr>
          <w:r w:rsidRPr="00627052">
            <w:rPr>
              <w:rFonts w:ascii="Arial" w:hAnsi="Arial" w:cs="Arial"/>
              <w:spacing w:val="10"/>
              <w:sz w:val="16"/>
              <w:szCs w:val="16"/>
              <w:lang w:val="en-US"/>
            </w:rPr>
            <w:t>e-mail: kontakt@doradztwoireklama.pl</w:t>
          </w:r>
        </w:p>
        <w:p w:rsidR="00192089" w:rsidRPr="00627052" w:rsidRDefault="00192089" w:rsidP="00627052">
          <w:pPr>
            <w:tabs>
              <w:tab w:val="left" w:pos="1701"/>
            </w:tabs>
            <w:spacing w:after="0"/>
            <w:ind w:left="197"/>
            <w:rPr>
              <w:rFonts w:ascii="Arial" w:hAnsi="Arial" w:cs="Arial"/>
              <w:spacing w:val="10"/>
              <w:sz w:val="16"/>
              <w:szCs w:val="16"/>
              <w:lang w:val="en-US"/>
            </w:rPr>
          </w:pPr>
          <w:r w:rsidRPr="00627052">
            <w:rPr>
              <w:rFonts w:ascii="Arial" w:hAnsi="Arial" w:cs="Arial"/>
              <w:spacing w:val="10"/>
              <w:sz w:val="16"/>
              <w:szCs w:val="16"/>
              <w:lang w:val="en-US"/>
            </w:rPr>
            <w:t xml:space="preserve">www.doradztwoireklama.pl </w:t>
          </w:r>
        </w:p>
      </w:tc>
      <w:tc>
        <w:tcPr>
          <w:tcW w:w="1326" w:type="dxa"/>
          <w:tcBorders>
            <w:left w:val="nil"/>
          </w:tcBorders>
          <w:vAlign w:val="center"/>
        </w:tcPr>
        <w:p w:rsidR="00192089" w:rsidRPr="00627052" w:rsidRDefault="00192089" w:rsidP="00532737">
          <w:pPr>
            <w:tabs>
              <w:tab w:val="left" w:pos="1701"/>
            </w:tabs>
            <w:spacing w:after="0"/>
            <w:jc w:val="center"/>
            <w:rPr>
              <w:rFonts w:ascii="Georgia" w:hAnsi="Georgia"/>
              <w:spacing w:val="10"/>
              <w:sz w:val="16"/>
              <w:szCs w:val="16"/>
            </w:rPr>
          </w:pPr>
          <w:r w:rsidRPr="00627052">
            <w:rPr>
              <w:rFonts w:ascii="Times New Roman" w:hAnsi="Times New Roman"/>
              <w:noProof/>
              <w:spacing w:val="10"/>
              <w:lang w:eastAsia="pl-PL"/>
            </w:rPr>
            <w:drawing>
              <wp:inline distT="0" distB="0" distL="0" distR="0" wp14:anchorId="41A8F085" wp14:editId="091FF1CA">
                <wp:extent cx="701040" cy="327660"/>
                <wp:effectExtent l="0" t="0" r="3810" b="0"/>
                <wp:docPr id="3" name="Obraz 3" descr="Logo firmy Doradztwo i Reklama Sp. z o.o." title="Di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104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FB453A" w:rsidRPr="00627052" w:rsidRDefault="00FB453A" w:rsidP="00FB453A">
    <w:pPr>
      <w:pStyle w:val="Stopka"/>
      <w:rPr>
        <w:spacing w:val="1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0B2D" w:rsidRDefault="00FD0B2D" w:rsidP="00361E28">
      <w:pPr>
        <w:spacing w:after="0" w:line="240" w:lineRule="auto"/>
      </w:pPr>
      <w:r>
        <w:separator/>
      </w:r>
    </w:p>
  </w:footnote>
  <w:footnote w:type="continuationSeparator" w:id="0">
    <w:p w:rsidR="00FD0B2D" w:rsidRDefault="00FD0B2D" w:rsidP="00361E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7052" w:rsidRPr="004D15DE" w:rsidRDefault="004D15DE" w:rsidP="004D15DE">
    <w:pPr>
      <w:pStyle w:val="Nagwek"/>
      <w:pBdr>
        <w:bottom w:val="single" w:sz="4" w:space="1" w:color="auto"/>
      </w:pBdr>
      <w:jc w:val="center"/>
      <w:rPr>
        <w:rFonts w:ascii="Arial" w:hAnsi="Arial" w:cs="Arial"/>
        <w:i/>
        <w:noProof/>
        <w:spacing w:val="10"/>
        <w:sz w:val="20"/>
        <w:szCs w:val="24"/>
      </w:rPr>
    </w:pPr>
    <w:r w:rsidRPr="004D15DE">
      <w:rPr>
        <w:rFonts w:ascii="Arial" w:hAnsi="Arial" w:cs="Arial"/>
        <w:i/>
        <w:noProof/>
        <w:spacing w:val="10"/>
        <w:sz w:val="20"/>
        <w:szCs w:val="24"/>
      </w:rPr>
      <w:t xml:space="preserve">Raport z konsultacji społecznych projektu uchwały Rady Gminy </w:t>
    </w:r>
    <w:r w:rsidR="004F7CD9">
      <w:rPr>
        <w:rFonts w:ascii="Arial" w:hAnsi="Arial" w:cs="Arial"/>
        <w:i/>
        <w:noProof/>
        <w:spacing w:val="10"/>
        <w:sz w:val="20"/>
        <w:szCs w:val="24"/>
      </w:rPr>
      <w:t xml:space="preserve">Jarczów </w:t>
    </w:r>
    <w:r w:rsidRPr="004D15DE">
      <w:rPr>
        <w:rFonts w:ascii="Arial" w:hAnsi="Arial" w:cs="Arial"/>
        <w:i/>
        <w:noProof/>
        <w:spacing w:val="10"/>
        <w:sz w:val="20"/>
        <w:szCs w:val="24"/>
      </w:rPr>
      <w:t xml:space="preserve">w sprawie określenia zasad wyznaczania składu oraz zasad działania Komitetu Rewitalizacji Gminy </w:t>
    </w:r>
    <w:r w:rsidR="004F7CD9">
      <w:rPr>
        <w:rFonts w:ascii="Arial" w:hAnsi="Arial" w:cs="Arial"/>
        <w:i/>
        <w:noProof/>
        <w:spacing w:val="10"/>
        <w:sz w:val="20"/>
        <w:szCs w:val="24"/>
      </w:rPr>
      <w:t>Jarczów</w:t>
    </w:r>
  </w:p>
  <w:p w:rsidR="004D15DE" w:rsidRDefault="004D15DE" w:rsidP="004D15DE">
    <w:pPr>
      <w:pStyle w:val="Nagwek"/>
      <w:jc w:val="center"/>
      <w:rPr>
        <w:sz w:val="18"/>
      </w:rPr>
    </w:pPr>
  </w:p>
  <w:p w:rsidR="004D15DE" w:rsidRPr="004D15DE" w:rsidRDefault="004D15DE" w:rsidP="004D15DE">
    <w:pPr>
      <w:pStyle w:val="Nagwek"/>
      <w:jc w:val="center"/>
      <w:rPr>
        <w:sz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D5AD5"/>
    <w:multiLevelType w:val="hybridMultilevel"/>
    <w:tmpl w:val="DFCAEA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FB2645"/>
    <w:multiLevelType w:val="hybridMultilevel"/>
    <w:tmpl w:val="AA38D9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1857D4"/>
    <w:multiLevelType w:val="hybridMultilevel"/>
    <w:tmpl w:val="33AE1CB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F302CE"/>
    <w:multiLevelType w:val="hybridMultilevel"/>
    <w:tmpl w:val="1F405A1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EB39D4"/>
    <w:multiLevelType w:val="hybridMultilevel"/>
    <w:tmpl w:val="8A5C840A"/>
    <w:lvl w:ilvl="0" w:tplc="0415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>
    <w:nsid w:val="136E0BA5"/>
    <w:multiLevelType w:val="hybridMultilevel"/>
    <w:tmpl w:val="D02849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7521BA"/>
    <w:multiLevelType w:val="hybridMultilevel"/>
    <w:tmpl w:val="3C46B1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903481"/>
    <w:multiLevelType w:val="multilevel"/>
    <w:tmpl w:val="E22659D2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8">
    <w:nsid w:val="185F2F16"/>
    <w:multiLevelType w:val="multilevel"/>
    <w:tmpl w:val="525AB3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8CD2E2D"/>
    <w:multiLevelType w:val="hybridMultilevel"/>
    <w:tmpl w:val="280A7A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A461CA"/>
    <w:multiLevelType w:val="hybridMultilevel"/>
    <w:tmpl w:val="6C349CD8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77CEB080">
      <w:start w:val="1"/>
      <w:numFmt w:val="lowerLetter"/>
      <w:lvlText w:val="%2."/>
      <w:lvlJc w:val="left"/>
      <w:pPr>
        <w:ind w:left="1440" w:hanging="360"/>
      </w:pPr>
      <w:rPr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112F4B"/>
    <w:multiLevelType w:val="hybridMultilevel"/>
    <w:tmpl w:val="30440C5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5D29B7"/>
    <w:multiLevelType w:val="hybridMultilevel"/>
    <w:tmpl w:val="0D98C74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F885532"/>
    <w:multiLevelType w:val="multilevel"/>
    <w:tmpl w:val="51DCE59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4">
    <w:nsid w:val="20907BB9"/>
    <w:multiLevelType w:val="multilevel"/>
    <w:tmpl w:val="77FC8D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13A59F5"/>
    <w:multiLevelType w:val="hybridMultilevel"/>
    <w:tmpl w:val="B6708470"/>
    <w:lvl w:ilvl="0" w:tplc="0415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2E9F4F9A"/>
    <w:multiLevelType w:val="multilevel"/>
    <w:tmpl w:val="26CE21DE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>
    <w:nsid w:val="30D06AEF"/>
    <w:multiLevelType w:val="hybridMultilevel"/>
    <w:tmpl w:val="2A067AB8"/>
    <w:lvl w:ilvl="0" w:tplc="0415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>
    <w:nsid w:val="39105758"/>
    <w:multiLevelType w:val="hybridMultilevel"/>
    <w:tmpl w:val="227AE4E2"/>
    <w:lvl w:ilvl="0" w:tplc="77CEB080">
      <w:start w:val="1"/>
      <w:numFmt w:val="lowerLetter"/>
      <w:lvlText w:val="%1."/>
      <w:lvlJc w:val="left"/>
      <w:pPr>
        <w:ind w:left="144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CB241F"/>
    <w:multiLevelType w:val="hybridMultilevel"/>
    <w:tmpl w:val="275EC5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9D41D9"/>
    <w:multiLevelType w:val="multilevel"/>
    <w:tmpl w:val="A1F6C1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3C632A8"/>
    <w:multiLevelType w:val="multilevel"/>
    <w:tmpl w:val="047A1462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22">
    <w:nsid w:val="441064A4"/>
    <w:multiLevelType w:val="multilevel"/>
    <w:tmpl w:val="81308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4BC2529"/>
    <w:multiLevelType w:val="multilevel"/>
    <w:tmpl w:val="F0A6A22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4567351C"/>
    <w:multiLevelType w:val="hybridMultilevel"/>
    <w:tmpl w:val="51D829B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6394616"/>
    <w:multiLevelType w:val="multilevel"/>
    <w:tmpl w:val="0FA0E4D0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26">
    <w:nsid w:val="4A0D2A47"/>
    <w:multiLevelType w:val="multilevel"/>
    <w:tmpl w:val="35904B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D614329"/>
    <w:multiLevelType w:val="hybridMultilevel"/>
    <w:tmpl w:val="1F405A1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FB1100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>
    <w:nsid w:val="51057930"/>
    <w:multiLevelType w:val="multilevel"/>
    <w:tmpl w:val="F4B43D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28A4E2C"/>
    <w:multiLevelType w:val="multilevel"/>
    <w:tmpl w:val="4C724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49F1470"/>
    <w:multiLevelType w:val="hybridMultilevel"/>
    <w:tmpl w:val="9FAE714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C381A27"/>
    <w:multiLevelType w:val="multilevel"/>
    <w:tmpl w:val="0A1C3B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F93669E"/>
    <w:multiLevelType w:val="hybridMultilevel"/>
    <w:tmpl w:val="0F9C23B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A574FA8"/>
    <w:multiLevelType w:val="multilevel"/>
    <w:tmpl w:val="106C6A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57B3DF5"/>
    <w:multiLevelType w:val="hybridMultilevel"/>
    <w:tmpl w:val="1F405A1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58662D7"/>
    <w:multiLevelType w:val="hybridMultilevel"/>
    <w:tmpl w:val="280A7A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59E1145"/>
    <w:multiLevelType w:val="hybridMultilevel"/>
    <w:tmpl w:val="74CAF4B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9C72235"/>
    <w:multiLevelType w:val="hybridMultilevel"/>
    <w:tmpl w:val="E3C46FA2"/>
    <w:lvl w:ilvl="0" w:tplc="0415000B">
      <w:start w:val="1"/>
      <w:numFmt w:val="bullet"/>
      <w:lvlText w:val=""/>
      <w:lvlJc w:val="left"/>
      <w:pPr>
        <w:ind w:left="9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6"/>
  </w:num>
  <w:num w:numId="3">
    <w:abstractNumId w:val="38"/>
  </w:num>
  <w:num w:numId="4">
    <w:abstractNumId w:val="4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3"/>
  </w:num>
  <w:num w:numId="7">
    <w:abstractNumId w:val="33"/>
  </w:num>
  <w:num w:numId="8">
    <w:abstractNumId w:val="0"/>
  </w:num>
  <w:num w:numId="9">
    <w:abstractNumId w:val="1"/>
  </w:num>
  <w:num w:numId="10">
    <w:abstractNumId w:val="11"/>
  </w:num>
  <w:num w:numId="11">
    <w:abstractNumId w:val="37"/>
  </w:num>
  <w:num w:numId="12">
    <w:abstractNumId w:val="2"/>
  </w:num>
  <w:num w:numId="13">
    <w:abstractNumId w:val="13"/>
  </w:num>
  <w:num w:numId="14">
    <w:abstractNumId w:val="28"/>
  </w:num>
  <w:num w:numId="15">
    <w:abstractNumId w:val="31"/>
  </w:num>
  <w:num w:numId="16">
    <w:abstractNumId w:val="19"/>
  </w:num>
  <w:num w:numId="17">
    <w:abstractNumId w:val="5"/>
  </w:num>
  <w:num w:numId="18">
    <w:abstractNumId w:val="35"/>
  </w:num>
  <w:num w:numId="19">
    <w:abstractNumId w:val="27"/>
  </w:num>
  <w:num w:numId="20">
    <w:abstractNumId w:val="3"/>
  </w:num>
  <w:num w:numId="21">
    <w:abstractNumId w:val="24"/>
  </w:num>
  <w:num w:numId="22">
    <w:abstractNumId w:val="12"/>
  </w:num>
  <w:num w:numId="23">
    <w:abstractNumId w:val="10"/>
  </w:num>
  <w:num w:numId="24">
    <w:abstractNumId w:val="17"/>
  </w:num>
  <w:num w:numId="25">
    <w:abstractNumId w:val="15"/>
  </w:num>
  <w:num w:numId="26">
    <w:abstractNumId w:val="6"/>
  </w:num>
  <w:num w:numId="27">
    <w:abstractNumId w:val="22"/>
  </w:num>
  <w:num w:numId="28">
    <w:abstractNumId w:val="34"/>
  </w:num>
  <w:num w:numId="29">
    <w:abstractNumId w:val="14"/>
  </w:num>
  <w:num w:numId="30">
    <w:abstractNumId w:val="29"/>
  </w:num>
  <w:num w:numId="31">
    <w:abstractNumId w:val="32"/>
  </w:num>
  <w:num w:numId="32">
    <w:abstractNumId w:val="30"/>
  </w:num>
  <w:num w:numId="33">
    <w:abstractNumId w:val="26"/>
  </w:num>
  <w:num w:numId="34">
    <w:abstractNumId w:val="20"/>
  </w:num>
  <w:num w:numId="35">
    <w:abstractNumId w:val="36"/>
  </w:num>
  <w:num w:numId="3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9"/>
  </w:num>
  <w:num w:numId="4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727"/>
    <w:rsid w:val="00012AD8"/>
    <w:rsid w:val="00014787"/>
    <w:rsid w:val="00017FFB"/>
    <w:rsid w:val="000406C5"/>
    <w:rsid w:val="000665B8"/>
    <w:rsid w:val="00073A9B"/>
    <w:rsid w:val="00075AB0"/>
    <w:rsid w:val="00093957"/>
    <w:rsid w:val="0009779F"/>
    <w:rsid w:val="000B252D"/>
    <w:rsid w:val="000B3760"/>
    <w:rsid w:val="000C41FA"/>
    <w:rsid w:val="000D0ECF"/>
    <w:rsid w:val="000D1F50"/>
    <w:rsid w:val="000F4847"/>
    <w:rsid w:val="000F4A06"/>
    <w:rsid w:val="000F62E8"/>
    <w:rsid w:val="00106EAC"/>
    <w:rsid w:val="00120AA1"/>
    <w:rsid w:val="00135377"/>
    <w:rsid w:val="00137699"/>
    <w:rsid w:val="00144228"/>
    <w:rsid w:val="00147520"/>
    <w:rsid w:val="0016078F"/>
    <w:rsid w:val="001672D6"/>
    <w:rsid w:val="00172239"/>
    <w:rsid w:val="00172471"/>
    <w:rsid w:val="0017506B"/>
    <w:rsid w:val="00176CEB"/>
    <w:rsid w:val="00180082"/>
    <w:rsid w:val="0018284F"/>
    <w:rsid w:val="0018748F"/>
    <w:rsid w:val="00192089"/>
    <w:rsid w:val="00192A67"/>
    <w:rsid w:val="00193E0A"/>
    <w:rsid w:val="001A24BC"/>
    <w:rsid w:val="001A4880"/>
    <w:rsid w:val="001A505F"/>
    <w:rsid w:val="001A6636"/>
    <w:rsid w:val="001A6B33"/>
    <w:rsid w:val="001C5EDE"/>
    <w:rsid w:val="001E37FC"/>
    <w:rsid w:val="00223705"/>
    <w:rsid w:val="00230CD8"/>
    <w:rsid w:val="00233423"/>
    <w:rsid w:val="0025662F"/>
    <w:rsid w:val="0027088F"/>
    <w:rsid w:val="00274635"/>
    <w:rsid w:val="00281555"/>
    <w:rsid w:val="00294F57"/>
    <w:rsid w:val="00296443"/>
    <w:rsid w:val="002B3746"/>
    <w:rsid w:val="002D4C2C"/>
    <w:rsid w:val="002D7ECC"/>
    <w:rsid w:val="002E0D87"/>
    <w:rsid w:val="002F02E4"/>
    <w:rsid w:val="00303AC0"/>
    <w:rsid w:val="00314F1D"/>
    <w:rsid w:val="00320947"/>
    <w:rsid w:val="00324F54"/>
    <w:rsid w:val="00334EC8"/>
    <w:rsid w:val="0034657A"/>
    <w:rsid w:val="00354FC1"/>
    <w:rsid w:val="00361E28"/>
    <w:rsid w:val="003718C0"/>
    <w:rsid w:val="00371BF7"/>
    <w:rsid w:val="00377143"/>
    <w:rsid w:val="00380961"/>
    <w:rsid w:val="0039056A"/>
    <w:rsid w:val="003954E2"/>
    <w:rsid w:val="003A096A"/>
    <w:rsid w:val="003A6654"/>
    <w:rsid w:val="003A7E39"/>
    <w:rsid w:val="003B2779"/>
    <w:rsid w:val="003B2978"/>
    <w:rsid w:val="003C1162"/>
    <w:rsid w:val="003C5048"/>
    <w:rsid w:val="003E0730"/>
    <w:rsid w:val="004041C0"/>
    <w:rsid w:val="0041249E"/>
    <w:rsid w:val="00421DDD"/>
    <w:rsid w:val="00440144"/>
    <w:rsid w:val="004776BB"/>
    <w:rsid w:val="00480D7E"/>
    <w:rsid w:val="00483945"/>
    <w:rsid w:val="004913F1"/>
    <w:rsid w:val="004A1A68"/>
    <w:rsid w:val="004A30AB"/>
    <w:rsid w:val="004A31D2"/>
    <w:rsid w:val="004C1DAF"/>
    <w:rsid w:val="004D15DE"/>
    <w:rsid w:val="004D31C0"/>
    <w:rsid w:val="004E0DCC"/>
    <w:rsid w:val="004F7CD9"/>
    <w:rsid w:val="0050194F"/>
    <w:rsid w:val="00502A6A"/>
    <w:rsid w:val="0051022A"/>
    <w:rsid w:val="00513FD8"/>
    <w:rsid w:val="005236A4"/>
    <w:rsid w:val="005253B6"/>
    <w:rsid w:val="005352EA"/>
    <w:rsid w:val="0053691E"/>
    <w:rsid w:val="00551287"/>
    <w:rsid w:val="00552ADC"/>
    <w:rsid w:val="005566F4"/>
    <w:rsid w:val="0055707E"/>
    <w:rsid w:val="00560487"/>
    <w:rsid w:val="0057394E"/>
    <w:rsid w:val="00595A40"/>
    <w:rsid w:val="0059730E"/>
    <w:rsid w:val="005A2992"/>
    <w:rsid w:val="005B6910"/>
    <w:rsid w:val="005C15B4"/>
    <w:rsid w:val="005D5EA5"/>
    <w:rsid w:val="005F368D"/>
    <w:rsid w:val="005F4C6D"/>
    <w:rsid w:val="005F4F29"/>
    <w:rsid w:val="0060413C"/>
    <w:rsid w:val="00607DE3"/>
    <w:rsid w:val="00613A75"/>
    <w:rsid w:val="0061408B"/>
    <w:rsid w:val="006213BA"/>
    <w:rsid w:val="00626E46"/>
    <w:rsid w:val="00627052"/>
    <w:rsid w:val="0064685C"/>
    <w:rsid w:val="00653429"/>
    <w:rsid w:val="00661D7F"/>
    <w:rsid w:val="00673A74"/>
    <w:rsid w:val="00675B06"/>
    <w:rsid w:val="00675CB2"/>
    <w:rsid w:val="00685AA2"/>
    <w:rsid w:val="00691A06"/>
    <w:rsid w:val="00693EBD"/>
    <w:rsid w:val="006A2477"/>
    <w:rsid w:val="006B378D"/>
    <w:rsid w:val="006C3843"/>
    <w:rsid w:val="006C5370"/>
    <w:rsid w:val="006D51C7"/>
    <w:rsid w:val="006D62D8"/>
    <w:rsid w:val="00702C07"/>
    <w:rsid w:val="00703D1B"/>
    <w:rsid w:val="00703F53"/>
    <w:rsid w:val="007112AB"/>
    <w:rsid w:val="0071235B"/>
    <w:rsid w:val="0071733E"/>
    <w:rsid w:val="0072221E"/>
    <w:rsid w:val="0073218B"/>
    <w:rsid w:val="00764DB4"/>
    <w:rsid w:val="00785D0D"/>
    <w:rsid w:val="007A039A"/>
    <w:rsid w:val="007B1845"/>
    <w:rsid w:val="007C01B1"/>
    <w:rsid w:val="007C5B08"/>
    <w:rsid w:val="007C6BC3"/>
    <w:rsid w:val="007D0571"/>
    <w:rsid w:val="007D54D6"/>
    <w:rsid w:val="007E6B80"/>
    <w:rsid w:val="007F090D"/>
    <w:rsid w:val="007F5842"/>
    <w:rsid w:val="007F5BAB"/>
    <w:rsid w:val="0080387C"/>
    <w:rsid w:val="00804D70"/>
    <w:rsid w:val="00824130"/>
    <w:rsid w:val="00824DE3"/>
    <w:rsid w:val="00835498"/>
    <w:rsid w:val="00847B2F"/>
    <w:rsid w:val="00862311"/>
    <w:rsid w:val="00880D1D"/>
    <w:rsid w:val="00887475"/>
    <w:rsid w:val="008A0887"/>
    <w:rsid w:val="008A20CF"/>
    <w:rsid w:val="008A3359"/>
    <w:rsid w:val="008A377C"/>
    <w:rsid w:val="008A4A24"/>
    <w:rsid w:val="008B4C11"/>
    <w:rsid w:val="008F2283"/>
    <w:rsid w:val="008F5E52"/>
    <w:rsid w:val="00920F7A"/>
    <w:rsid w:val="00921683"/>
    <w:rsid w:val="009240F9"/>
    <w:rsid w:val="00932907"/>
    <w:rsid w:val="00934209"/>
    <w:rsid w:val="00936186"/>
    <w:rsid w:val="00956E20"/>
    <w:rsid w:val="009668B5"/>
    <w:rsid w:val="009743CD"/>
    <w:rsid w:val="009776E5"/>
    <w:rsid w:val="00992F2B"/>
    <w:rsid w:val="009B412D"/>
    <w:rsid w:val="009C0203"/>
    <w:rsid w:val="009C56FB"/>
    <w:rsid w:val="009E36ED"/>
    <w:rsid w:val="00A02E44"/>
    <w:rsid w:val="00A05B01"/>
    <w:rsid w:val="00A06D64"/>
    <w:rsid w:val="00A11A45"/>
    <w:rsid w:val="00A20624"/>
    <w:rsid w:val="00A214DE"/>
    <w:rsid w:val="00A21727"/>
    <w:rsid w:val="00A220B7"/>
    <w:rsid w:val="00A34010"/>
    <w:rsid w:val="00A3544B"/>
    <w:rsid w:val="00A36212"/>
    <w:rsid w:val="00A36E14"/>
    <w:rsid w:val="00A519ED"/>
    <w:rsid w:val="00A5314C"/>
    <w:rsid w:val="00A77B8A"/>
    <w:rsid w:val="00A80CE7"/>
    <w:rsid w:val="00A8205D"/>
    <w:rsid w:val="00A8716A"/>
    <w:rsid w:val="00A91553"/>
    <w:rsid w:val="00AA20AB"/>
    <w:rsid w:val="00AA2BE1"/>
    <w:rsid w:val="00AA6C1F"/>
    <w:rsid w:val="00AB3895"/>
    <w:rsid w:val="00AB4280"/>
    <w:rsid w:val="00AB63D6"/>
    <w:rsid w:val="00AD0CEA"/>
    <w:rsid w:val="00AE6168"/>
    <w:rsid w:val="00AF5AF5"/>
    <w:rsid w:val="00B04614"/>
    <w:rsid w:val="00B23859"/>
    <w:rsid w:val="00B23A43"/>
    <w:rsid w:val="00B30B62"/>
    <w:rsid w:val="00B31B85"/>
    <w:rsid w:val="00B34CBE"/>
    <w:rsid w:val="00B3509F"/>
    <w:rsid w:val="00B42176"/>
    <w:rsid w:val="00B453FF"/>
    <w:rsid w:val="00B520A8"/>
    <w:rsid w:val="00B526DF"/>
    <w:rsid w:val="00B534DA"/>
    <w:rsid w:val="00B541C2"/>
    <w:rsid w:val="00B55E3C"/>
    <w:rsid w:val="00B601DC"/>
    <w:rsid w:val="00BA2110"/>
    <w:rsid w:val="00BA396E"/>
    <w:rsid w:val="00BB2078"/>
    <w:rsid w:val="00BB73D4"/>
    <w:rsid w:val="00BC26FB"/>
    <w:rsid w:val="00BE72B0"/>
    <w:rsid w:val="00C10A6E"/>
    <w:rsid w:val="00C25D1B"/>
    <w:rsid w:val="00C35538"/>
    <w:rsid w:val="00C42CD4"/>
    <w:rsid w:val="00C46642"/>
    <w:rsid w:val="00C5713E"/>
    <w:rsid w:val="00C75B0F"/>
    <w:rsid w:val="00C82300"/>
    <w:rsid w:val="00C855CD"/>
    <w:rsid w:val="00C90952"/>
    <w:rsid w:val="00CA1ABA"/>
    <w:rsid w:val="00CB3AC6"/>
    <w:rsid w:val="00CD76D5"/>
    <w:rsid w:val="00CE0A3B"/>
    <w:rsid w:val="00CF28F7"/>
    <w:rsid w:val="00D02675"/>
    <w:rsid w:val="00D10317"/>
    <w:rsid w:val="00D27B87"/>
    <w:rsid w:val="00D30940"/>
    <w:rsid w:val="00D37CD4"/>
    <w:rsid w:val="00D41CA5"/>
    <w:rsid w:val="00D512C1"/>
    <w:rsid w:val="00D624C4"/>
    <w:rsid w:val="00D6285C"/>
    <w:rsid w:val="00D65695"/>
    <w:rsid w:val="00D666A5"/>
    <w:rsid w:val="00D71182"/>
    <w:rsid w:val="00D9483D"/>
    <w:rsid w:val="00DD7072"/>
    <w:rsid w:val="00DE0549"/>
    <w:rsid w:val="00DE2F6B"/>
    <w:rsid w:val="00DE43FF"/>
    <w:rsid w:val="00DF24B7"/>
    <w:rsid w:val="00DF3513"/>
    <w:rsid w:val="00E17E0A"/>
    <w:rsid w:val="00E30FC9"/>
    <w:rsid w:val="00E53EE8"/>
    <w:rsid w:val="00E71322"/>
    <w:rsid w:val="00E72DA8"/>
    <w:rsid w:val="00E73C3D"/>
    <w:rsid w:val="00E77306"/>
    <w:rsid w:val="00EA1A17"/>
    <w:rsid w:val="00EA1F2D"/>
    <w:rsid w:val="00EB070B"/>
    <w:rsid w:val="00EC3412"/>
    <w:rsid w:val="00EC4CF8"/>
    <w:rsid w:val="00EE37F4"/>
    <w:rsid w:val="00EE3F51"/>
    <w:rsid w:val="00EE6515"/>
    <w:rsid w:val="00F11E2D"/>
    <w:rsid w:val="00F14742"/>
    <w:rsid w:val="00F1496A"/>
    <w:rsid w:val="00F14CB4"/>
    <w:rsid w:val="00F25C83"/>
    <w:rsid w:val="00F75E8B"/>
    <w:rsid w:val="00F76E3B"/>
    <w:rsid w:val="00F81AC9"/>
    <w:rsid w:val="00F907E9"/>
    <w:rsid w:val="00F9426A"/>
    <w:rsid w:val="00F94FE3"/>
    <w:rsid w:val="00F961BB"/>
    <w:rsid w:val="00F96688"/>
    <w:rsid w:val="00FB2D6B"/>
    <w:rsid w:val="00FB453A"/>
    <w:rsid w:val="00FB5578"/>
    <w:rsid w:val="00FC017E"/>
    <w:rsid w:val="00FC70A5"/>
    <w:rsid w:val="00FD0B2D"/>
    <w:rsid w:val="00FD17DA"/>
    <w:rsid w:val="00FE0069"/>
    <w:rsid w:val="00FE2757"/>
    <w:rsid w:val="00FE7205"/>
    <w:rsid w:val="00FF55EF"/>
    <w:rsid w:val="00FF7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61E28"/>
  </w:style>
  <w:style w:type="paragraph" w:styleId="Nagwek1">
    <w:name w:val="heading 1"/>
    <w:basedOn w:val="Normalny"/>
    <w:next w:val="Normalny"/>
    <w:link w:val="Nagwek1Znak"/>
    <w:uiPriority w:val="9"/>
    <w:qFormat/>
    <w:rsid w:val="007B18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61E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1E2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61E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1E28"/>
  </w:style>
  <w:style w:type="paragraph" w:styleId="Stopka">
    <w:name w:val="footer"/>
    <w:basedOn w:val="Normalny"/>
    <w:link w:val="StopkaZnak"/>
    <w:uiPriority w:val="99"/>
    <w:unhideWhenUsed/>
    <w:rsid w:val="00361E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1E28"/>
  </w:style>
  <w:style w:type="character" w:styleId="Hipercze">
    <w:name w:val="Hyperlink"/>
    <w:basedOn w:val="Domylnaczcionkaakapitu"/>
    <w:uiPriority w:val="99"/>
    <w:unhideWhenUsed/>
    <w:rsid w:val="007B1845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7B18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7B1845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C25D1B"/>
    <w:pPr>
      <w:tabs>
        <w:tab w:val="left" w:pos="426"/>
        <w:tab w:val="left" w:pos="1320"/>
        <w:tab w:val="right" w:leader="dot" w:pos="9060"/>
      </w:tabs>
      <w:spacing w:after="100" w:line="360" w:lineRule="auto"/>
      <w:ind w:left="426" w:hanging="426"/>
    </w:pPr>
  </w:style>
  <w:style w:type="paragraph" w:styleId="Akapitzlist">
    <w:name w:val="List Paragraph"/>
    <w:basedOn w:val="Normalny"/>
    <w:link w:val="AkapitzlistZnak"/>
    <w:uiPriority w:val="34"/>
    <w:qFormat/>
    <w:rsid w:val="004E0DCC"/>
    <w:pPr>
      <w:ind w:left="720"/>
      <w:contextualSpacing/>
    </w:pPr>
  </w:style>
  <w:style w:type="table" w:styleId="Tabela-Siatka">
    <w:name w:val="Table Grid"/>
    <w:basedOn w:val="Standardowy"/>
    <w:uiPriority w:val="39"/>
    <w:rsid w:val="00176C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76CEB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customStyle="1" w:styleId="AkapitzlistZnak">
    <w:name w:val="Akapit z listą Znak"/>
    <w:link w:val="Akapitzlist"/>
    <w:uiPriority w:val="34"/>
    <w:rsid w:val="00F907E9"/>
  </w:style>
  <w:style w:type="paragraph" w:styleId="Legenda">
    <w:name w:val="caption"/>
    <w:basedOn w:val="Normalny"/>
    <w:next w:val="Normalny"/>
    <w:uiPriority w:val="35"/>
    <w:semiHidden/>
    <w:unhideWhenUsed/>
    <w:qFormat/>
    <w:rsid w:val="006D62D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Spisilustracji">
    <w:name w:val="table of figures"/>
    <w:basedOn w:val="Normalny"/>
    <w:next w:val="Normalny"/>
    <w:uiPriority w:val="99"/>
    <w:unhideWhenUsed/>
    <w:rsid w:val="00764DB4"/>
    <w:pPr>
      <w:spacing w:after="0"/>
    </w:pPr>
  </w:style>
  <w:style w:type="character" w:styleId="Pogrubienie">
    <w:name w:val="Strong"/>
    <w:basedOn w:val="Domylnaczcionkaakapitu"/>
    <w:uiPriority w:val="22"/>
    <w:qFormat/>
    <w:rsid w:val="00FC70A5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A02E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A1F2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61E28"/>
  </w:style>
  <w:style w:type="paragraph" w:styleId="Nagwek1">
    <w:name w:val="heading 1"/>
    <w:basedOn w:val="Normalny"/>
    <w:next w:val="Normalny"/>
    <w:link w:val="Nagwek1Znak"/>
    <w:uiPriority w:val="9"/>
    <w:qFormat/>
    <w:rsid w:val="007B18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61E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1E2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61E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1E28"/>
  </w:style>
  <w:style w:type="paragraph" w:styleId="Stopka">
    <w:name w:val="footer"/>
    <w:basedOn w:val="Normalny"/>
    <w:link w:val="StopkaZnak"/>
    <w:uiPriority w:val="99"/>
    <w:unhideWhenUsed/>
    <w:rsid w:val="00361E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1E28"/>
  </w:style>
  <w:style w:type="character" w:styleId="Hipercze">
    <w:name w:val="Hyperlink"/>
    <w:basedOn w:val="Domylnaczcionkaakapitu"/>
    <w:uiPriority w:val="99"/>
    <w:unhideWhenUsed/>
    <w:rsid w:val="007B1845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7B18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7B1845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C25D1B"/>
    <w:pPr>
      <w:tabs>
        <w:tab w:val="left" w:pos="426"/>
        <w:tab w:val="left" w:pos="1320"/>
        <w:tab w:val="right" w:leader="dot" w:pos="9060"/>
      </w:tabs>
      <w:spacing w:after="100" w:line="360" w:lineRule="auto"/>
      <w:ind w:left="426" w:hanging="426"/>
    </w:pPr>
  </w:style>
  <w:style w:type="paragraph" w:styleId="Akapitzlist">
    <w:name w:val="List Paragraph"/>
    <w:basedOn w:val="Normalny"/>
    <w:link w:val="AkapitzlistZnak"/>
    <w:uiPriority w:val="34"/>
    <w:qFormat/>
    <w:rsid w:val="004E0DCC"/>
    <w:pPr>
      <w:ind w:left="720"/>
      <w:contextualSpacing/>
    </w:pPr>
  </w:style>
  <w:style w:type="table" w:styleId="Tabela-Siatka">
    <w:name w:val="Table Grid"/>
    <w:basedOn w:val="Standardowy"/>
    <w:uiPriority w:val="39"/>
    <w:rsid w:val="00176C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76CEB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customStyle="1" w:styleId="AkapitzlistZnak">
    <w:name w:val="Akapit z listą Znak"/>
    <w:link w:val="Akapitzlist"/>
    <w:uiPriority w:val="34"/>
    <w:rsid w:val="00F907E9"/>
  </w:style>
  <w:style w:type="paragraph" w:styleId="Legenda">
    <w:name w:val="caption"/>
    <w:basedOn w:val="Normalny"/>
    <w:next w:val="Normalny"/>
    <w:uiPriority w:val="35"/>
    <w:semiHidden/>
    <w:unhideWhenUsed/>
    <w:qFormat/>
    <w:rsid w:val="006D62D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Spisilustracji">
    <w:name w:val="table of figures"/>
    <w:basedOn w:val="Normalny"/>
    <w:next w:val="Normalny"/>
    <w:uiPriority w:val="99"/>
    <w:unhideWhenUsed/>
    <w:rsid w:val="00764DB4"/>
    <w:pPr>
      <w:spacing w:after="0"/>
    </w:pPr>
  </w:style>
  <w:style w:type="character" w:styleId="Pogrubienie">
    <w:name w:val="Strong"/>
    <w:basedOn w:val="Domylnaczcionkaakapitu"/>
    <w:uiPriority w:val="22"/>
    <w:qFormat/>
    <w:rsid w:val="00FC70A5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A02E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A1F2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51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4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3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7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86301C-3C8D-4D2E-8B80-D3976017F7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11</Pages>
  <Words>1690</Words>
  <Characters>10146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Marzena</dc:creator>
  <cp:lastModifiedBy>Aneta</cp:lastModifiedBy>
  <cp:revision>22</cp:revision>
  <cp:lastPrinted>2022-01-25T11:33:00Z</cp:lastPrinted>
  <dcterms:created xsi:type="dcterms:W3CDTF">2023-12-12T14:34:00Z</dcterms:created>
  <dcterms:modified xsi:type="dcterms:W3CDTF">2023-12-15T10:39:00Z</dcterms:modified>
</cp:coreProperties>
</file>