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03" w:rsidRPr="005E0603" w:rsidRDefault="005E0603" w:rsidP="005E0603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603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5E0603" w:rsidRPr="005E0603" w:rsidRDefault="005E0603" w:rsidP="005E0603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603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5E0603" w:rsidRPr="005E0603" w:rsidRDefault="005E0603" w:rsidP="005E0603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603">
        <w:rPr>
          <w:rFonts w:ascii="Times New Roman" w:hAnsi="Times New Roman" w:cs="Times New Roman"/>
          <w:b/>
          <w:bCs/>
          <w:sz w:val="24"/>
          <w:szCs w:val="24"/>
        </w:rPr>
        <w:t>GMINY JARCZÓW NA LATA 2023-2029</w:t>
      </w:r>
    </w:p>
    <w:p w:rsidR="005E0603" w:rsidRPr="005E0603" w:rsidRDefault="005E0603" w:rsidP="005E0603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603" w:rsidRPr="005E0603" w:rsidRDefault="005E0603" w:rsidP="005E06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603">
        <w:rPr>
          <w:rFonts w:ascii="Times New Roman" w:hAnsi="Times New Roman" w:cs="Times New Roman"/>
          <w:sz w:val="24"/>
          <w:szCs w:val="24"/>
        </w:rPr>
        <w:tab/>
      </w:r>
    </w:p>
    <w:p w:rsidR="005E0603" w:rsidRPr="005E0603" w:rsidRDefault="005E0603" w:rsidP="005E06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603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na rok 2023 wg stanu na dzień 29.12.2023 rok uwzględniając zmiany wprowadzone:,</w:t>
      </w:r>
    </w:p>
    <w:p w:rsidR="005E0603" w:rsidRPr="005E0603" w:rsidRDefault="005E0603" w:rsidP="005E0603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603">
        <w:rPr>
          <w:rFonts w:ascii="Times New Roman" w:hAnsi="Times New Roman" w:cs="Times New Roman"/>
          <w:sz w:val="24"/>
          <w:szCs w:val="24"/>
        </w:rPr>
        <w:t>Zarządzeniem Wójta Gminy  Nr 103/23 z 13 grudnia 2023 roku,</w:t>
      </w:r>
    </w:p>
    <w:p w:rsidR="005E0603" w:rsidRPr="005E0603" w:rsidRDefault="005E0603" w:rsidP="005E0603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603">
        <w:rPr>
          <w:rFonts w:ascii="Times New Roman" w:hAnsi="Times New Roman" w:cs="Times New Roman"/>
          <w:sz w:val="24"/>
          <w:szCs w:val="24"/>
        </w:rPr>
        <w:t>Uchwałą Rady Gminy Jarczów  z dnia dzisiejszego .</w:t>
      </w:r>
    </w:p>
    <w:p w:rsidR="005E0603" w:rsidRPr="005E0603" w:rsidRDefault="005E0603" w:rsidP="005E06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603" w:rsidRPr="005E0603" w:rsidRDefault="005E0603" w:rsidP="005E06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603">
        <w:rPr>
          <w:rFonts w:ascii="Times New Roman" w:hAnsi="Times New Roman" w:cs="Times New Roman"/>
          <w:sz w:val="24"/>
          <w:szCs w:val="24"/>
        </w:rPr>
        <w:t xml:space="preserve">      W Wieloletniej prognozie finansowej Gminy Jarczów na rok 2023 wprowadzono następujące zmiany: </w:t>
      </w:r>
    </w:p>
    <w:p w:rsidR="005E0603" w:rsidRPr="005E0603" w:rsidRDefault="005E0603" w:rsidP="005E060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603" w:rsidRPr="005E0603" w:rsidRDefault="005E0603" w:rsidP="005E0603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E0603">
        <w:rPr>
          <w:rFonts w:ascii="Times New Roman" w:hAnsi="Times New Roman" w:cs="Times New Roman"/>
          <w:b/>
          <w:bCs/>
          <w:sz w:val="24"/>
          <w:szCs w:val="24"/>
        </w:rPr>
        <w:t>dochody ogółem zwiększono o   kwotę 192 971,31 zł</w:t>
      </w:r>
      <w:r w:rsidRPr="005E0603">
        <w:rPr>
          <w:rFonts w:ascii="Times New Roman" w:hAnsi="Times New Roman" w:cs="Times New Roman"/>
          <w:sz w:val="24"/>
          <w:szCs w:val="24"/>
        </w:rPr>
        <w:t xml:space="preserve">, w tym dochody  bieżące zwiększono o kwotę 222 571,31  zł ,oraz  dochody majątkowe zmniejszono  o kwotę          29 600,00 zł. </w:t>
      </w:r>
    </w:p>
    <w:p w:rsidR="005E0603" w:rsidRPr="005E0603" w:rsidRDefault="005E0603" w:rsidP="005E0603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E0603">
        <w:rPr>
          <w:rFonts w:ascii="Times New Roman" w:hAnsi="Times New Roman" w:cs="Times New Roman"/>
          <w:sz w:val="24"/>
          <w:szCs w:val="24"/>
        </w:rPr>
        <w:t>Planowane dochody ogółem  na rok 2023 wynoszą 27 497 229,18  zł.</w:t>
      </w:r>
    </w:p>
    <w:p w:rsidR="005E0603" w:rsidRPr="005E0603" w:rsidRDefault="005E0603" w:rsidP="005E0603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E0603">
        <w:rPr>
          <w:rFonts w:ascii="Times New Roman" w:hAnsi="Times New Roman" w:cs="Times New Roman"/>
          <w:b/>
          <w:bCs/>
          <w:sz w:val="24"/>
          <w:szCs w:val="24"/>
        </w:rPr>
        <w:t>Wydatki budżetu pozostawiono na niezm</w:t>
      </w:r>
      <w:r>
        <w:rPr>
          <w:rFonts w:ascii="Times New Roman" w:hAnsi="Times New Roman" w:cs="Times New Roman"/>
          <w:b/>
          <w:bCs/>
          <w:sz w:val="24"/>
          <w:szCs w:val="24"/>
        </w:rPr>
        <w:t>ieni</w:t>
      </w:r>
      <w:r w:rsidRPr="005E0603">
        <w:rPr>
          <w:rFonts w:ascii="Times New Roman" w:hAnsi="Times New Roman" w:cs="Times New Roman"/>
          <w:b/>
          <w:bCs/>
          <w:sz w:val="24"/>
          <w:szCs w:val="24"/>
        </w:rPr>
        <w:t>onym poziomie tj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0603">
        <w:rPr>
          <w:rFonts w:ascii="Times New Roman" w:hAnsi="Times New Roman" w:cs="Times New Roman"/>
          <w:b/>
          <w:bCs/>
          <w:sz w:val="24"/>
          <w:szCs w:val="24"/>
        </w:rPr>
        <w:t xml:space="preserve"> 30 500 266,77  zł.</w:t>
      </w:r>
      <w:r w:rsidRPr="005E0603">
        <w:rPr>
          <w:rFonts w:ascii="Times New Roman" w:hAnsi="Times New Roman" w:cs="Times New Roman"/>
          <w:sz w:val="24"/>
          <w:szCs w:val="24"/>
        </w:rPr>
        <w:t xml:space="preserve"> w tym wydatki bieżące zwiększono o kwotę 190 000,00  zł., oraz  wydatki majątkowe  zmniejszono  o kwotę  190 000,00 zł</w:t>
      </w:r>
    </w:p>
    <w:p w:rsidR="005E0603" w:rsidRPr="005E0603" w:rsidRDefault="005E0603" w:rsidP="005E0603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E0603">
        <w:rPr>
          <w:rFonts w:ascii="Times New Roman" w:hAnsi="Times New Roman" w:cs="Times New Roman"/>
          <w:sz w:val="24"/>
          <w:szCs w:val="24"/>
        </w:rPr>
        <w:t>Planowane wydatki ogółem na rok 2023 wynoszą 30 500 266,77 zł.</w:t>
      </w:r>
    </w:p>
    <w:p w:rsidR="005E0603" w:rsidRPr="005E0603" w:rsidRDefault="005E0603" w:rsidP="005E0603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E0603">
        <w:rPr>
          <w:rFonts w:ascii="Times New Roman" w:hAnsi="Times New Roman" w:cs="Times New Roman"/>
          <w:sz w:val="24"/>
          <w:szCs w:val="24"/>
        </w:rPr>
        <w:t>Zwiększono rozc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5E0603">
        <w:rPr>
          <w:rFonts w:ascii="Times New Roman" w:hAnsi="Times New Roman" w:cs="Times New Roman"/>
          <w:sz w:val="24"/>
          <w:szCs w:val="24"/>
        </w:rPr>
        <w:t>ody z innych tytułów o kwotę 192 971,31 zł do łącznej kwoty            703 971,31 zł.</w:t>
      </w:r>
    </w:p>
    <w:p w:rsidR="005E0603" w:rsidRPr="005E0603" w:rsidRDefault="005E0603" w:rsidP="005E06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603">
        <w:rPr>
          <w:rFonts w:ascii="Times New Roman" w:hAnsi="Times New Roman" w:cs="Times New Roman"/>
          <w:b/>
          <w:bCs/>
          <w:sz w:val="24"/>
          <w:szCs w:val="24"/>
        </w:rPr>
        <w:t>W załączniku Nr 2 – Wykaz przedsięwzięć</w:t>
      </w:r>
      <w:r w:rsidRPr="005E0603">
        <w:rPr>
          <w:rFonts w:ascii="Times New Roman" w:hAnsi="Times New Roman" w:cs="Times New Roman"/>
          <w:sz w:val="24"/>
          <w:szCs w:val="24"/>
        </w:rPr>
        <w:t xml:space="preserve">  wprowadzono następujące zmiany w zadaniach  do realizacji </w:t>
      </w:r>
    </w:p>
    <w:p w:rsidR="005E0603" w:rsidRPr="005E0603" w:rsidRDefault="005E0603" w:rsidP="005E06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603">
        <w:rPr>
          <w:rFonts w:ascii="Times New Roman" w:hAnsi="Times New Roman" w:cs="Times New Roman"/>
          <w:sz w:val="24"/>
          <w:szCs w:val="24"/>
        </w:rPr>
        <w:t xml:space="preserve">      1. Zmniejsz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E0603">
        <w:rPr>
          <w:rFonts w:ascii="Times New Roman" w:hAnsi="Times New Roman" w:cs="Times New Roman"/>
          <w:sz w:val="24"/>
          <w:szCs w:val="24"/>
        </w:rPr>
        <w:t>no wydatki w roku 2023 o 190 000,00 zł na zadanie Budowa sieci kanalizacyjnej w miejscowości Jarczów Kolonia Druga  w związku z realizacją tego zadania dopiero w roku 2024. W grudniu 2023 został ogłoszony przetarg na to zadanie.</w:t>
      </w:r>
    </w:p>
    <w:p w:rsidR="00EF3DDC" w:rsidRDefault="00EF3DDC">
      <w:bookmarkStart w:id="0" w:name="_GoBack"/>
      <w:bookmarkEnd w:id="0"/>
    </w:p>
    <w:sectPr w:rsidR="00EF3DDC" w:rsidSect="000B1060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CF"/>
    <w:rsid w:val="005E0603"/>
    <w:rsid w:val="00CE4BCF"/>
    <w:rsid w:val="00E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276E5-00E6-41B8-A611-DF732BEB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2024-01-05T10:52:00Z</dcterms:created>
  <dcterms:modified xsi:type="dcterms:W3CDTF">2024-01-05T10:53:00Z</dcterms:modified>
</cp:coreProperties>
</file>