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6" w:rsidRPr="0065284E" w:rsidRDefault="002E5EA6">
      <w:pPr>
        <w:overflowPunct w:val="0"/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b/>
          <w:bCs/>
          <w:sz w:val="22"/>
          <w:szCs w:val="22"/>
        </w:rPr>
        <w:t xml:space="preserve">UCHWAŁA NR </w:t>
      </w:r>
      <w:r w:rsidR="009250CA">
        <w:rPr>
          <w:rFonts w:ascii="Arial" w:hAnsi="Arial" w:cs="Arial"/>
          <w:b/>
          <w:bCs/>
          <w:sz w:val="22"/>
          <w:szCs w:val="22"/>
        </w:rPr>
        <w:t>XLIV/344/24</w:t>
      </w:r>
    </w:p>
    <w:p w:rsidR="002E5EA6" w:rsidRPr="0065284E" w:rsidRDefault="002E5EA6">
      <w:pPr>
        <w:overflowPunct w:val="0"/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b/>
          <w:bCs/>
          <w:sz w:val="22"/>
          <w:szCs w:val="22"/>
        </w:rPr>
        <w:t xml:space="preserve">RADY </w:t>
      </w:r>
      <w:r w:rsidR="00271D94" w:rsidRPr="0065284E">
        <w:rPr>
          <w:rFonts w:ascii="Arial" w:hAnsi="Arial" w:cs="Arial"/>
          <w:b/>
          <w:bCs/>
          <w:sz w:val="22"/>
          <w:szCs w:val="22"/>
        </w:rPr>
        <w:t>GMINY JARCZÓW</w:t>
      </w:r>
    </w:p>
    <w:p w:rsidR="002E5EA6" w:rsidRPr="0065284E" w:rsidRDefault="009250CA">
      <w:pPr>
        <w:overflowPunct w:val="0"/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 dnia 23 lutego</w:t>
      </w:r>
      <w:r w:rsidR="002E5EA6" w:rsidRPr="0065284E">
        <w:rPr>
          <w:rFonts w:ascii="Arial" w:hAnsi="Arial" w:cs="Arial"/>
          <w:b/>
          <w:bCs/>
          <w:sz w:val="22"/>
          <w:szCs w:val="22"/>
        </w:rPr>
        <w:t xml:space="preserve"> 20</w:t>
      </w:r>
      <w:r w:rsidR="00271D94" w:rsidRPr="0065284E">
        <w:rPr>
          <w:rFonts w:ascii="Arial" w:hAnsi="Arial" w:cs="Arial"/>
          <w:b/>
          <w:bCs/>
          <w:sz w:val="22"/>
          <w:szCs w:val="22"/>
        </w:rPr>
        <w:t>24</w:t>
      </w:r>
      <w:r w:rsidR="002E5EA6" w:rsidRPr="0065284E">
        <w:rPr>
          <w:rFonts w:ascii="Arial" w:hAnsi="Arial" w:cs="Arial"/>
          <w:b/>
          <w:bCs/>
          <w:sz w:val="22"/>
          <w:szCs w:val="22"/>
        </w:rPr>
        <w:t xml:space="preserve"> roku</w:t>
      </w:r>
    </w:p>
    <w:p w:rsidR="002E5EA6" w:rsidRPr="0065284E" w:rsidRDefault="002E5EA6">
      <w:pPr>
        <w:overflowPunct w:val="0"/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E5EA6" w:rsidRPr="0065284E" w:rsidRDefault="002E5EA6">
      <w:pPr>
        <w:overflowPunct w:val="0"/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b/>
          <w:bCs/>
          <w:sz w:val="22"/>
          <w:szCs w:val="22"/>
        </w:rPr>
        <w:t>w sprawie przyjęcia gminnego programu osłonowego w zakresie dożywiania na lata 20</w:t>
      </w:r>
      <w:r w:rsidR="00E84A9E" w:rsidRPr="0065284E">
        <w:rPr>
          <w:rFonts w:ascii="Arial" w:hAnsi="Arial" w:cs="Arial"/>
          <w:b/>
          <w:bCs/>
          <w:sz w:val="22"/>
          <w:szCs w:val="22"/>
        </w:rPr>
        <w:t>24</w:t>
      </w:r>
      <w:r w:rsidRPr="0065284E">
        <w:rPr>
          <w:rFonts w:ascii="Arial" w:hAnsi="Arial" w:cs="Arial"/>
          <w:b/>
          <w:bCs/>
          <w:sz w:val="22"/>
          <w:szCs w:val="22"/>
        </w:rPr>
        <w:t>-202</w:t>
      </w:r>
      <w:r w:rsidR="00E84A9E" w:rsidRPr="0065284E">
        <w:rPr>
          <w:rFonts w:ascii="Arial" w:hAnsi="Arial" w:cs="Arial"/>
          <w:b/>
          <w:bCs/>
          <w:sz w:val="22"/>
          <w:szCs w:val="22"/>
        </w:rPr>
        <w:t>8</w:t>
      </w:r>
      <w:r w:rsidRPr="0065284E">
        <w:rPr>
          <w:rFonts w:ascii="Arial" w:hAnsi="Arial" w:cs="Arial"/>
          <w:b/>
          <w:bCs/>
          <w:sz w:val="22"/>
          <w:szCs w:val="22"/>
        </w:rPr>
        <w:t>.</w:t>
      </w:r>
    </w:p>
    <w:p w:rsidR="002E5EA6" w:rsidRPr="0065284E" w:rsidRDefault="002E5EA6">
      <w:pPr>
        <w:overflowPunct w:val="0"/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 </w:t>
      </w:r>
    </w:p>
    <w:p w:rsidR="00271D94" w:rsidRPr="0065284E" w:rsidRDefault="00271D94">
      <w:pPr>
        <w:overflowPunct w:val="0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2E5EA6" w:rsidRPr="0065284E" w:rsidRDefault="002E5EA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65284E">
        <w:rPr>
          <w:rFonts w:ascii="Arial" w:hAnsi="Arial" w:cs="Arial"/>
          <w:b w:val="0"/>
          <w:bCs w:val="0"/>
          <w:sz w:val="22"/>
          <w:szCs w:val="22"/>
        </w:rPr>
        <w:t>Na podstawie art. 18 ust. 2 pkt 15 ustawy z dnia 8 marca 1990 roku o samorządzie gminnym  (</w:t>
      </w:r>
      <w:r w:rsidR="00271D94" w:rsidRPr="0065284E">
        <w:rPr>
          <w:rFonts w:ascii="Arial" w:hAnsi="Arial" w:cs="Arial"/>
          <w:b w:val="0"/>
          <w:bCs w:val="0"/>
          <w:sz w:val="22"/>
          <w:szCs w:val="22"/>
        </w:rPr>
        <w:t xml:space="preserve">t.j. </w:t>
      </w:r>
      <w:r w:rsidRPr="0065284E">
        <w:rPr>
          <w:rFonts w:ascii="Arial" w:hAnsi="Arial" w:cs="Arial"/>
          <w:b w:val="0"/>
          <w:bCs w:val="0"/>
          <w:sz w:val="22"/>
          <w:szCs w:val="22"/>
        </w:rPr>
        <w:t>Dz. U. z 20</w:t>
      </w:r>
      <w:r w:rsidR="00B62AF7" w:rsidRPr="0065284E">
        <w:rPr>
          <w:rFonts w:ascii="Arial" w:hAnsi="Arial" w:cs="Arial"/>
          <w:b w:val="0"/>
          <w:bCs w:val="0"/>
          <w:sz w:val="22"/>
          <w:szCs w:val="22"/>
        </w:rPr>
        <w:t>23</w:t>
      </w:r>
      <w:r w:rsidRPr="0065284E">
        <w:rPr>
          <w:rFonts w:ascii="Arial" w:hAnsi="Arial" w:cs="Arial"/>
          <w:b w:val="0"/>
          <w:bCs w:val="0"/>
          <w:sz w:val="22"/>
          <w:szCs w:val="22"/>
        </w:rPr>
        <w:t xml:space="preserve"> r., poz. </w:t>
      </w:r>
      <w:r w:rsidR="00B62AF7" w:rsidRPr="0065284E">
        <w:rPr>
          <w:rFonts w:ascii="Arial" w:hAnsi="Arial" w:cs="Arial"/>
          <w:b w:val="0"/>
          <w:bCs w:val="0"/>
          <w:sz w:val="22"/>
          <w:szCs w:val="22"/>
        </w:rPr>
        <w:t>40</w:t>
      </w:r>
      <w:r w:rsidR="00271D94" w:rsidRPr="0065284E">
        <w:rPr>
          <w:rFonts w:ascii="Arial" w:hAnsi="Arial" w:cs="Arial"/>
          <w:b w:val="0"/>
          <w:bCs w:val="0"/>
          <w:sz w:val="22"/>
          <w:szCs w:val="22"/>
        </w:rPr>
        <w:t xml:space="preserve"> z późn.</w:t>
      </w:r>
      <w:r w:rsidRPr="0065284E">
        <w:rPr>
          <w:rFonts w:ascii="Arial" w:hAnsi="Arial" w:cs="Arial"/>
          <w:b w:val="0"/>
          <w:bCs w:val="0"/>
          <w:sz w:val="22"/>
          <w:szCs w:val="22"/>
        </w:rPr>
        <w:t xml:space="preserve"> zm.), art. 17 ust. 2 pkt 4</w:t>
      </w:r>
      <w:r w:rsidR="00271D94" w:rsidRPr="0065284E">
        <w:rPr>
          <w:rFonts w:ascii="Arial" w:hAnsi="Arial" w:cs="Arial"/>
          <w:b w:val="0"/>
          <w:bCs w:val="0"/>
          <w:sz w:val="22"/>
          <w:szCs w:val="22"/>
        </w:rPr>
        <w:t>, art. 110 ust.10</w:t>
      </w:r>
      <w:r w:rsidRPr="0065284E">
        <w:rPr>
          <w:rFonts w:ascii="Arial" w:hAnsi="Arial" w:cs="Arial"/>
          <w:b w:val="0"/>
          <w:bCs w:val="0"/>
          <w:sz w:val="22"/>
          <w:szCs w:val="22"/>
        </w:rPr>
        <w:t xml:space="preserve"> ustawy z dnia 12 marca 2004 roku o pomocy społecznej (</w:t>
      </w:r>
      <w:r w:rsidR="00271D94" w:rsidRPr="0065284E">
        <w:rPr>
          <w:rFonts w:ascii="Arial" w:hAnsi="Arial" w:cs="Arial"/>
          <w:b w:val="0"/>
          <w:bCs w:val="0"/>
          <w:sz w:val="22"/>
          <w:szCs w:val="22"/>
        </w:rPr>
        <w:t xml:space="preserve">t.j. </w:t>
      </w:r>
      <w:r w:rsidRPr="0065284E">
        <w:rPr>
          <w:rFonts w:ascii="Arial" w:hAnsi="Arial" w:cs="Arial"/>
          <w:b w:val="0"/>
          <w:sz w:val="22"/>
          <w:szCs w:val="22"/>
        </w:rPr>
        <w:t>Dz. U. z 20</w:t>
      </w:r>
      <w:r w:rsidR="00DD0589" w:rsidRPr="0065284E">
        <w:rPr>
          <w:rFonts w:ascii="Arial" w:hAnsi="Arial" w:cs="Arial"/>
          <w:b w:val="0"/>
          <w:sz w:val="22"/>
          <w:szCs w:val="22"/>
        </w:rPr>
        <w:t>23</w:t>
      </w:r>
      <w:r w:rsidRPr="0065284E">
        <w:rPr>
          <w:rFonts w:ascii="Arial" w:hAnsi="Arial" w:cs="Arial"/>
          <w:b w:val="0"/>
          <w:sz w:val="22"/>
          <w:szCs w:val="22"/>
        </w:rPr>
        <w:t xml:space="preserve"> r., poz. </w:t>
      </w:r>
      <w:r w:rsidR="00DD0589" w:rsidRPr="0065284E">
        <w:rPr>
          <w:rFonts w:ascii="Arial" w:hAnsi="Arial" w:cs="Arial"/>
          <w:b w:val="0"/>
          <w:sz w:val="22"/>
          <w:szCs w:val="22"/>
        </w:rPr>
        <w:t>901</w:t>
      </w:r>
      <w:r w:rsidRPr="0065284E">
        <w:rPr>
          <w:rFonts w:ascii="Arial" w:hAnsi="Arial" w:cs="Arial"/>
          <w:b w:val="0"/>
          <w:sz w:val="22"/>
          <w:szCs w:val="22"/>
        </w:rPr>
        <w:t xml:space="preserve"> z </w:t>
      </w:r>
      <w:r w:rsidR="00271D94" w:rsidRPr="0065284E">
        <w:rPr>
          <w:rFonts w:ascii="Arial" w:hAnsi="Arial" w:cs="Arial"/>
          <w:b w:val="0"/>
          <w:sz w:val="22"/>
          <w:szCs w:val="22"/>
        </w:rPr>
        <w:t xml:space="preserve">późn. </w:t>
      </w:r>
      <w:r w:rsidRPr="0065284E">
        <w:rPr>
          <w:rFonts w:ascii="Arial" w:hAnsi="Arial" w:cs="Arial"/>
          <w:b w:val="0"/>
          <w:sz w:val="22"/>
          <w:szCs w:val="22"/>
        </w:rPr>
        <w:t xml:space="preserve">zm.), </w:t>
      </w:r>
      <w:r w:rsidR="00271D94" w:rsidRPr="0065284E">
        <w:rPr>
          <w:rFonts w:ascii="Arial" w:hAnsi="Arial" w:cs="Arial"/>
          <w:b w:val="0"/>
          <w:sz w:val="22"/>
          <w:szCs w:val="22"/>
        </w:rPr>
        <w:t xml:space="preserve">                Rada Gminy Jarczów uchwala co następuje:</w:t>
      </w:r>
    </w:p>
    <w:p w:rsidR="00271D94" w:rsidRPr="0065284E" w:rsidRDefault="00271D9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5EA6" w:rsidRPr="0065284E" w:rsidRDefault="002E5EA6">
      <w:pPr>
        <w:overflowPunct w:val="0"/>
        <w:autoSpaceDE w:val="0"/>
        <w:spacing w:before="120" w:after="120"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b/>
          <w:bCs/>
          <w:sz w:val="22"/>
          <w:szCs w:val="22"/>
        </w:rPr>
        <w:t>§ 1.</w:t>
      </w:r>
      <w:r w:rsidRPr="0065284E">
        <w:rPr>
          <w:rFonts w:ascii="Arial" w:hAnsi="Arial" w:cs="Arial"/>
          <w:sz w:val="22"/>
          <w:szCs w:val="22"/>
        </w:rPr>
        <w:tab/>
      </w:r>
    </w:p>
    <w:p w:rsidR="002E5EA6" w:rsidRPr="0065284E" w:rsidRDefault="002E5EA6">
      <w:pPr>
        <w:tabs>
          <w:tab w:val="left" w:pos="220"/>
          <w:tab w:val="left" w:pos="730"/>
        </w:tabs>
        <w:overflowPunct w:val="0"/>
        <w:autoSpaceDE w:val="0"/>
        <w:spacing w:before="120" w:after="120" w:line="360" w:lineRule="auto"/>
        <w:ind w:left="10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 xml:space="preserve">Przyjmuje się gminny program osłonowy w zakresie dożywiania </w:t>
      </w:r>
      <w:r w:rsidRPr="0065284E">
        <w:rPr>
          <w:rFonts w:ascii="Arial" w:hAnsi="Arial" w:cs="Arial"/>
          <w:bCs/>
          <w:sz w:val="22"/>
          <w:szCs w:val="22"/>
        </w:rPr>
        <w:t>na lata 20</w:t>
      </w:r>
      <w:r w:rsidR="00E84A9E" w:rsidRPr="0065284E">
        <w:rPr>
          <w:rFonts w:ascii="Arial" w:hAnsi="Arial" w:cs="Arial"/>
          <w:bCs/>
          <w:sz w:val="22"/>
          <w:szCs w:val="22"/>
        </w:rPr>
        <w:t>24</w:t>
      </w:r>
      <w:r w:rsidRPr="0065284E">
        <w:rPr>
          <w:rFonts w:ascii="Arial" w:hAnsi="Arial" w:cs="Arial"/>
          <w:bCs/>
          <w:sz w:val="22"/>
          <w:szCs w:val="22"/>
        </w:rPr>
        <w:t>-202</w:t>
      </w:r>
      <w:r w:rsidR="00E84A9E" w:rsidRPr="0065284E">
        <w:rPr>
          <w:rFonts w:ascii="Arial" w:hAnsi="Arial" w:cs="Arial"/>
          <w:bCs/>
          <w:sz w:val="22"/>
          <w:szCs w:val="22"/>
        </w:rPr>
        <w:t>8</w:t>
      </w:r>
      <w:r w:rsidRPr="0065284E">
        <w:rPr>
          <w:rFonts w:ascii="Arial" w:hAnsi="Arial" w:cs="Arial"/>
          <w:sz w:val="22"/>
          <w:szCs w:val="22"/>
        </w:rPr>
        <w:t>,</w:t>
      </w:r>
      <w:r w:rsidRPr="0065284E">
        <w:rPr>
          <w:rFonts w:ascii="Arial" w:hAnsi="Arial" w:cs="Arial"/>
          <w:b/>
          <w:sz w:val="22"/>
          <w:szCs w:val="22"/>
        </w:rPr>
        <w:t xml:space="preserve"> </w:t>
      </w:r>
      <w:r w:rsidRPr="0065284E">
        <w:rPr>
          <w:rFonts w:ascii="Arial" w:hAnsi="Arial" w:cs="Arial"/>
          <w:bCs/>
          <w:sz w:val="22"/>
          <w:szCs w:val="22"/>
        </w:rPr>
        <w:t>stanowiący załącznik do niniejszej uchwały.</w:t>
      </w:r>
    </w:p>
    <w:p w:rsidR="002E5EA6" w:rsidRPr="0065284E" w:rsidRDefault="002E5EA6">
      <w:pPr>
        <w:tabs>
          <w:tab w:val="left" w:pos="220"/>
          <w:tab w:val="left" w:pos="730"/>
        </w:tabs>
        <w:overflowPunct w:val="0"/>
        <w:autoSpaceDE w:val="0"/>
        <w:spacing w:before="120" w:after="120" w:line="360" w:lineRule="auto"/>
        <w:ind w:left="703" w:hanging="703"/>
        <w:jc w:val="center"/>
        <w:rPr>
          <w:rFonts w:ascii="Arial" w:hAnsi="Arial" w:cs="Arial"/>
          <w:bCs/>
          <w:sz w:val="22"/>
          <w:szCs w:val="22"/>
        </w:rPr>
      </w:pPr>
    </w:p>
    <w:p w:rsidR="002E5EA6" w:rsidRPr="0065284E" w:rsidRDefault="002E5EA6">
      <w:pPr>
        <w:tabs>
          <w:tab w:val="left" w:pos="220"/>
          <w:tab w:val="left" w:pos="730"/>
        </w:tabs>
        <w:overflowPunct w:val="0"/>
        <w:autoSpaceDE w:val="0"/>
        <w:spacing w:before="120" w:after="120"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b/>
          <w:bCs/>
          <w:sz w:val="22"/>
          <w:szCs w:val="22"/>
        </w:rPr>
        <w:t>§ 2.</w:t>
      </w:r>
      <w:r w:rsidRPr="0065284E">
        <w:rPr>
          <w:rFonts w:ascii="Arial" w:hAnsi="Arial" w:cs="Arial"/>
          <w:bCs/>
          <w:sz w:val="22"/>
          <w:szCs w:val="22"/>
        </w:rPr>
        <w:tab/>
      </w:r>
    </w:p>
    <w:p w:rsidR="002E5EA6" w:rsidRPr="0065284E" w:rsidRDefault="002E5EA6">
      <w:pPr>
        <w:overflowPunct w:val="0"/>
        <w:autoSpaceDE w:val="0"/>
        <w:spacing w:before="120" w:after="120" w:line="360" w:lineRule="auto"/>
        <w:ind w:left="703" w:hanging="703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Wykonanie uchwały powierz</w:t>
      </w:r>
      <w:r w:rsidR="00271D94" w:rsidRPr="0065284E">
        <w:rPr>
          <w:rFonts w:ascii="Arial" w:hAnsi="Arial" w:cs="Arial"/>
          <w:sz w:val="22"/>
          <w:szCs w:val="22"/>
        </w:rPr>
        <w:t>a się Wójtowi Gminy Jarczów</w:t>
      </w:r>
      <w:r w:rsidRPr="0065284E">
        <w:rPr>
          <w:rFonts w:ascii="Arial" w:hAnsi="Arial" w:cs="Arial"/>
          <w:sz w:val="22"/>
          <w:szCs w:val="22"/>
        </w:rPr>
        <w:t>.</w:t>
      </w:r>
    </w:p>
    <w:p w:rsidR="00271D94" w:rsidRPr="0065284E" w:rsidRDefault="00271D94">
      <w:pPr>
        <w:overflowPunct w:val="0"/>
        <w:autoSpaceDE w:val="0"/>
        <w:spacing w:before="120" w:after="120" w:line="360" w:lineRule="auto"/>
        <w:ind w:left="703" w:hanging="703"/>
        <w:jc w:val="center"/>
        <w:rPr>
          <w:rFonts w:ascii="Arial" w:hAnsi="Arial" w:cs="Arial"/>
          <w:b/>
          <w:bCs/>
          <w:sz w:val="22"/>
          <w:szCs w:val="22"/>
        </w:rPr>
      </w:pPr>
    </w:p>
    <w:p w:rsidR="002E5EA6" w:rsidRPr="0065284E" w:rsidRDefault="002E5EA6">
      <w:pPr>
        <w:overflowPunct w:val="0"/>
        <w:autoSpaceDE w:val="0"/>
        <w:spacing w:before="120" w:after="120"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b/>
          <w:bCs/>
          <w:sz w:val="22"/>
          <w:szCs w:val="22"/>
        </w:rPr>
        <w:t>§ 3.</w:t>
      </w:r>
      <w:r w:rsidRPr="0065284E">
        <w:rPr>
          <w:rFonts w:ascii="Arial" w:hAnsi="Arial" w:cs="Arial"/>
          <w:b/>
          <w:bCs/>
          <w:sz w:val="22"/>
          <w:szCs w:val="22"/>
        </w:rPr>
        <w:tab/>
      </w:r>
    </w:p>
    <w:p w:rsidR="002E5EA6" w:rsidRPr="0065284E" w:rsidRDefault="002E5EA6">
      <w:pPr>
        <w:overflowPunct w:val="0"/>
        <w:autoSpaceDE w:val="0"/>
        <w:spacing w:before="120" w:after="120" w:line="360" w:lineRule="auto"/>
        <w:ind w:hanging="10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Uchwała wchodzi w życie z dniem podjęcia.</w:t>
      </w:r>
    </w:p>
    <w:p w:rsidR="002E5EA6" w:rsidRPr="0065284E" w:rsidRDefault="002E5EA6">
      <w:pPr>
        <w:overflowPunct w:val="0"/>
        <w:autoSpaceDE w:val="0"/>
        <w:spacing w:before="120" w:after="120" w:line="360" w:lineRule="auto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="002E5EA6" w:rsidRPr="0065284E" w:rsidRDefault="002E5EA6">
      <w:pPr>
        <w:overflowPunct w:val="0"/>
        <w:autoSpaceDE w:val="0"/>
        <w:spacing w:before="120" w:after="120" w:line="360" w:lineRule="auto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="00271D94" w:rsidRPr="0065284E" w:rsidRDefault="00271D94">
      <w:pPr>
        <w:overflowPunct w:val="0"/>
        <w:autoSpaceDE w:val="0"/>
        <w:spacing w:before="120" w:after="120" w:line="360" w:lineRule="auto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="00271D94" w:rsidRPr="0065284E" w:rsidRDefault="00271D94">
      <w:pPr>
        <w:overflowPunct w:val="0"/>
        <w:autoSpaceDE w:val="0"/>
        <w:spacing w:before="120" w:after="120" w:line="360" w:lineRule="auto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="00271D94" w:rsidRPr="0065284E" w:rsidRDefault="00271D94">
      <w:pPr>
        <w:overflowPunct w:val="0"/>
        <w:autoSpaceDE w:val="0"/>
        <w:spacing w:before="120" w:after="120" w:line="360" w:lineRule="auto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="00271D94" w:rsidRPr="0065284E" w:rsidRDefault="00271D94">
      <w:pPr>
        <w:overflowPunct w:val="0"/>
        <w:autoSpaceDE w:val="0"/>
        <w:spacing w:before="120" w:after="120" w:line="360" w:lineRule="auto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="002E5EA6" w:rsidRPr="0065284E" w:rsidRDefault="002E5EA6">
      <w:pPr>
        <w:overflowPunct w:val="0"/>
        <w:autoSpaceDE w:val="0"/>
        <w:spacing w:line="360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2E5EA6" w:rsidRPr="0065284E" w:rsidRDefault="002E5EA6">
      <w:pPr>
        <w:overflowPunct w:val="0"/>
        <w:autoSpaceDE w:val="0"/>
        <w:spacing w:line="360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2E5EA6" w:rsidRPr="0065284E" w:rsidRDefault="002E5EA6">
      <w:pPr>
        <w:overflowPunct w:val="0"/>
        <w:autoSpaceDE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 xml:space="preserve">Załącznik do Uchwały </w:t>
      </w:r>
    </w:p>
    <w:p w:rsidR="002E5EA6" w:rsidRPr="0065284E" w:rsidRDefault="00E44D2B">
      <w:pPr>
        <w:overflowPunct w:val="0"/>
        <w:autoSpaceDE w:val="0"/>
        <w:spacing w:line="360" w:lineRule="auto"/>
        <w:ind w:left="705" w:hanging="70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XLIV/344/24</w:t>
      </w:r>
    </w:p>
    <w:p w:rsidR="002E5EA6" w:rsidRPr="0065284E" w:rsidRDefault="002E5EA6">
      <w:pPr>
        <w:overflowPunct w:val="0"/>
        <w:autoSpaceDE w:val="0"/>
        <w:spacing w:line="360" w:lineRule="auto"/>
        <w:ind w:left="705" w:hanging="705"/>
        <w:jc w:val="right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 xml:space="preserve">Rady </w:t>
      </w:r>
      <w:r w:rsidR="0023584F" w:rsidRPr="0065284E">
        <w:rPr>
          <w:rFonts w:ascii="Arial" w:hAnsi="Arial" w:cs="Arial"/>
          <w:sz w:val="22"/>
          <w:szCs w:val="22"/>
        </w:rPr>
        <w:t>Gminy Jarczów</w:t>
      </w:r>
    </w:p>
    <w:p w:rsidR="002E5EA6" w:rsidRPr="0065284E" w:rsidRDefault="00E44D2B">
      <w:pPr>
        <w:overflowPunct w:val="0"/>
        <w:autoSpaceDE w:val="0"/>
        <w:spacing w:line="360" w:lineRule="auto"/>
        <w:ind w:left="705" w:hanging="70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23 lutego </w:t>
      </w:r>
      <w:r w:rsidR="002E5EA6" w:rsidRPr="0065284E">
        <w:rPr>
          <w:rFonts w:ascii="Arial" w:hAnsi="Arial" w:cs="Arial"/>
          <w:sz w:val="22"/>
          <w:szCs w:val="22"/>
        </w:rPr>
        <w:t>20</w:t>
      </w:r>
      <w:r w:rsidR="0023584F" w:rsidRPr="0065284E">
        <w:rPr>
          <w:rFonts w:ascii="Arial" w:hAnsi="Arial" w:cs="Arial"/>
          <w:sz w:val="22"/>
          <w:szCs w:val="22"/>
        </w:rPr>
        <w:t>24</w:t>
      </w:r>
      <w:r w:rsidR="002E5EA6" w:rsidRPr="0065284E">
        <w:rPr>
          <w:rFonts w:ascii="Arial" w:hAnsi="Arial" w:cs="Arial"/>
          <w:sz w:val="22"/>
          <w:szCs w:val="22"/>
        </w:rPr>
        <w:t xml:space="preserve"> roku</w:t>
      </w:r>
    </w:p>
    <w:p w:rsidR="002E5EA6" w:rsidRPr="0065284E" w:rsidRDefault="002E5EA6">
      <w:pPr>
        <w:overflowPunct w:val="0"/>
        <w:autoSpaceDE w:val="0"/>
        <w:spacing w:line="360" w:lineRule="auto"/>
        <w:ind w:left="705" w:hanging="705"/>
        <w:jc w:val="right"/>
        <w:rPr>
          <w:rFonts w:ascii="Arial" w:hAnsi="Arial" w:cs="Arial"/>
          <w:sz w:val="22"/>
          <w:szCs w:val="22"/>
        </w:rPr>
      </w:pPr>
    </w:p>
    <w:p w:rsidR="002E5EA6" w:rsidRPr="0065284E" w:rsidRDefault="002E5EA6">
      <w:pPr>
        <w:overflowPunct w:val="0"/>
        <w:autoSpaceDE w:val="0"/>
        <w:spacing w:line="360" w:lineRule="auto"/>
        <w:ind w:left="705" w:hanging="705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b/>
          <w:sz w:val="22"/>
          <w:szCs w:val="22"/>
        </w:rPr>
        <w:t xml:space="preserve">GMINNY PROGRAM OSŁONOWY W ZAKRESIE </w:t>
      </w:r>
      <w:r w:rsidRPr="0065284E">
        <w:rPr>
          <w:rFonts w:ascii="Arial" w:hAnsi="Arial" w:cs="Arial"/>
          <w:b/>
          <w:bCs/>
          <w:sz w:val="22"/>
          <w:szCs w:val="22"/>
        </w:rPr>
        <w:t>DOŻYWIANIA</w:t>
      </w:r>
    </w:p>
    <w:p w:rsidR="002E5EA6" w:rsidRPr="0065284E" w:rsidRDefault="002E5EA6">
      <w:pPr>
        <w:overflowPunct w:val="0"/>
        <w:autoSpaceDE w:val="0"/>
        <w:spacing w:line="360" w:lineRule="auto"/>
        <w:ind w:left="705" w:hanging="705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b/>
          <w:bCs/>
          <w:sz w:val="22"/>
          <w:szCs w:val="22"/>
        </w:rPr>
        <w:t>NA LATA 20</w:t>
      </w:r>
      <w:r w:rsidR="00E84A9E" w:rsidRPr="0065284E">
        <w:rPr>
          <w:rFonts w:ascii="Arial" w:hAnsi="Arial" w:cs="Arial"/>
          <w:b/>
          <w:bCs/>
          <w:sz w:val="22"/>
          <w:szCs w:val="22"/>
        </w:rPr>
        <w:t>24</w:t>
      </w:r>
      <w:r w:rsidRPr="0065284E">
        <w:rPr>
          <w:rFonts w:ascii="Arial" w:hAnsi="Arial" w:cs="Arial"/>
          <w:b/>
          <w:bCs/>
          <w:sz w:val="22"/>
          <w:szCs w:val="22"/>
        </w:rPr>
        <w:t>-202</w:t>
      </w:r>
      <w:r w:rsidR="00E84A9E" w:rsidRPr="0065284E">
        <w:rPr>
          <w:rFonts w:ascii="Arial" w:hAnsi="Arial" w:cs="Arial"/>
          <w:b/>
          <w:bCs/>
          <w:sz w:val="22"/>
          <w:szCs w:val="22"/>
        </w:rPr>
        <w:t>8</w:t>
      </w:r>
      <w:r w:rsidRPr="0065284E">
        <w:rPr>
          <w:rFonts w:ascii="Arial" w:hAnsi="Arial" w:cs="Arial"/>
          <w:b/>
          <w:bCs/>
          <w:sz w:val="22"/>
          <w:szCs w:val="22"/>
        </w:rPr>
        <w:t>.</w:t>
      </w:r>
    </w:p>
    <w:p w:rsidR="0023584F" w:rsidRPr="0065284E" w:rsidRDefault="0023584F" w:rsidP="00360ADD">
      <w:pPr>
        <w:overflowPunct w:val="0"/>
        <w:autoSpaceDE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:rsidR="002E5EA6" w:rsidRPr="0065284E" w:rsidRDefault="002E5EA6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§ 1.</w:t>
      </w:r>
    </w:p>
    <w:p w:rsidR="0023584F" w:rsidRPr="0065284E" w:rsidRDefault="0023584F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</w:p>
    <w:p w:rsidR="0023584F" w:rsidRPr="00360ADD" w:rsidRDefault="0023584F" w:rsidP="0023584F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i/>
          <w:sz w:val="22"/>
          <w:szCs w:val="22"/>
        </w:rPr>
      </w:pPr>
      <w:r w:rsidRPr="00360ADD">
        <w:rPr>
          <w:rFonts w:ascii="Arial" w:hAnsi="Arial" w:cs="Arial"/>
          <w:i/>
          <w:sz w:val="22"/>
          <w:szCs w:val="22"/>
        </w:rPr>
        <w:t>PODSTAWA PRAWNA PROGRAMU OSŁONOWEGO</w:t>
      </w:r>
    </w:p>
    <w:p w:rsidR="0023584F" w:rsidRPr="0065284E" w:rsidRDefault="0023584F" w:rsidP="0023584F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</w:p>
    <w:p w:rsidR="0023584F" w:rsidRPr="0065284E" w:rsidRDefault="0023584F" w:rsidP="0023584F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Gminny program osłonowy w zakresie dożywiania na lata 2024-2028 jest programem osłonowym w rozumieniu art. 17 ust. 2 pkt 4 ustawy z dnia 12 marca 2004 r. o pomocy społecznej (Dz. U z 2023 r. poz. 901 ze zm.) dotyczącym realizacji zadań własnych gminy            o charakterze obowiązkowym w zakresie pomocy społecznej, o których mowa w art. 17 ust. 1 pkt 3 i 14 ustawy o pomocy społecznej w zakresie wsparcia w formie gorącego posiłku dla</w:t>
      </w:r>
    </w:p>
    <w:p w:rsidR="0023584F" w:rsidRPr="0065284E" w:rsidRDefault="0023584F" w:rsidP="0023584F">
      <w:pPr>
        <w:overflowPunct w:val="0"/>
        <w:autoSpaceDE w:val="0"/>
        <w:spacing w:line="360" w:lineRule="auto"/>
        <w:ind w:left="703" w:hanging="703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dzieci i młodzieży.</w:t>
      </w:r>
    </w:p>
    <w:p w:rsidR="0023584F" w:rsidRPr="0065284E" w:rsidRDefault="0023584F" w:rsidP="0023584F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 xml:space="preserve">Program jest utworzony i przyjęty przez Radę Gminy Jarczów w związku z ustanowieniem przez Radę Ministrów wieloletniego programu rządowego ”Posiłek w szkole i w domu” na lata 2024-2028 (M.P. z 2023 r. poz. 881). </w:t>
      </w:r>
    </w:p>
    <w:p w:rsidR="0023584F" w:rsidRPr="0065284E" w:rsidRDefault="0023584F" w:rsidP="0023584F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60ADD" w:rsidRDefault="0023584F" w:rsidP="00360ADD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§ 2.</w:t>
      </w:r>
    </w:p>
    <w:p w:rsidR="00360ADD" w:rsidRPr="0065284E" w:rsidRDefault="00360ADD" w:rsidP="00360ADD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</w:p>
    <w:p w:rsidR="002E5EA6" w:rsidRPr="00360ADD" w:rsidRDefault="002E5EA6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i/>
          <w:sz w:val="22"/>
          <w:szCs w:val="22"/>
        </w:rPr>
      </w:pPr>
      <w:r w:rsidRPr="00360ADD">
        <w:rPr>
          <w:rFonts w:ascii="Arial" w:hAnsi="Arial" w:cs="Arial"/>
          <w:i/>
          <w:sz w:val="22"/>
          <w:szCs w:val="22"/>
        </w:rPr>
        <w:t>CEL PROGRAMU</w:t>
      </w:r>
    </w:p>
    <w:p w:rsidR="002E5EA6" w:rsidRPr="0065284E" w:rsidRDefault="002E5EA6">
      <w:pPr>
        <w:overflowPunct w:val="0"/>
        <w:autoSpaceDE w:val="0"/>
        <w:spacing w:line="360" w:lineRule="auto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="0023584F" w:rsidRPr="0065284E" w:rsidRDefault="0023584F" w:rsidP="0023584F">
      <w:pPr>
        <w:overflowPunct w:val="0"/>
        <w:autoSpaceDE w:val="0"/>
        <w:spacing w:before="120" w:after="120" w:line="360" w:lineRule="auto"/>
        <w:ind w:left="-15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 xml:space="preserve">Celem programu jest ograniczenie zjawiska niedożywienia dzieci i młodzieży znajdujących się w trudnej sytuacji życiowej, poprawa stanu zdrowia dzieci i młodzieży i kształtowanie właściwych nawyków żywieniowych. Objęcie dzieci i uczniów zgłaszających chęć zjedzenia posiłku pozwoli na zabezpieczenie ich podstawowych potrzeb życiowych. </w:t>
      </w:r>
    </w:p>
    <w:p w:rsidR="002E5EA6" w:rsidRPr="0065284E" w:rsidRDefault="002E5EA6" w:rsidP="0023584F">
      <w:pPr>
        <w:overflowPunct w:val="0"/>
        <w:autoSpaceDE w:val="0"/>
        <w:spacing w:before="120" w:after="120" w:line="360" w:lineRule="auto"/>
        <w:ind w:left="-15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Program będzie realizowany w latach 20</w:t>
      </w:r>
      <w:r w:rsidR="00E84A9E" w:rsidRPr="0065284E">
        <w:rPr>
          <w:rFonts w:ascii="Arial" w:hAnsi="Arial" w:cs="Arial"/>
          <w:sz w:val="22"/>
          <w:szCs w:val="22"/>
        </w:rPr>
        <w:t>24</w:t>
      </w:r>
      <w:r w:rsidRPr="0065284E">
        <w:rPr>
          <w:rFonts w:ascii="Arial" w:hAnsi="Arial" w:cs="Arial"/>
          <w:sz w:val="22"/>
          <w:szCs w:val="22"/>
        </w:rPr>
        <w:t>-202</w:t>
      </w:r>
      <w:r w:rsidR="00E84A9E" w:rsidRPr="0065284E">
        <w:rPr>
          <w:rFonts w:ascii="Arial" w:hAnsi="Arial" w:cs="Arial"/>
          <w:sz w:val="22"/>
          <w:szCs w:val="22"/>
        </w:rPr>
        <w:t>8</w:t>
      </w:r>
      <w:r w:rsidRPr="0065284E">
        <w:rPr>
          <w:rFonts w:ascii="Arial" w:hAnsi="Arial" w:cs="Arial"/>
          <w:sz w:val="22"/>
          <w:szCs w:val="22"/>
        </w:rPr>
        <w:t xml:space="preserve"> i obejmie swoim za</w:t>
      </w:r>
      <w:r w:rsidR="0023584F" w:rsidRPr="0065284E">
        <w:rPr>
          <w:rFonts w:ascii="Arial" w:hAnsi="Arial" w:cs="Arial"/>
          <w:sz w:val="22"/>
          <w:szCs w:val="22"/>
        </w:rPr>
        <w:t>sięgiem mieszkańców Gminy Jarczów</w:t>
      </w:r>
      <w:r w:rsidRPr="0065284E">
        <w:rPr>
          <w:rFonts w:ascii="Arial" w:hAnsi="Arial" w:cs="Arial"/>
          <w:sz w:val="22"/>
          <w:szCs w:val="22"/>
        </w:rPr>
        <w:t>.</w:t>
      </w:r>
    </w:p>
    <w:p w:rsidR="002E5EA6" w:rsidRPr="0065284E" w:rsidRDefault="0023584F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lastRenderedPageBreak/>
        <w:t>§ 3</w:t>
      </w:r>
      <w:r w:rsidR="002E5EA6" w:rsidRPr="0065284E">
        <w:rPr>
          <w:rFonts w:ascii="Arial" w:hAnsi="Arial" w:cs="Arial"/>
          <w:sz w:val="22"/>
          <w:szCs w:val="22"/>
        </w:rPr>
        <w:t>.</w:t>
      </w:r>
    </w:p>
    <w:p w:rsidR="004F53BA" w:rsidRPr="0065284E" w:rsidRDefault="004F53BA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</w:p>
    <w:p w:rsidR="002E5EA6" w:rsidRPr="00360ADD" w:rsidRDefault="002E5EA6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i/>
          <w:sz w:val="22"/>
          <w:szCs w:val="22"/>
        </w:rPr>
      </w:pPr>
      <w:r w:rsidRPr="00360ADD">
        <w:rPr>
          <w:rFonts w:ascii="Arial" w:hAnsi="Arial" w:cs="Arial"/>
          <w:i/>
          <w:sz w:val="22"/>
          <w:szCs w:val="22"/>
        </w:rPr>
        <w:t>OCENA</w:t>
      </w:r>
      <w:r w:rsidR="004F53BA" w:rsidRPr="00360ADD">
        <w:rPr>
          <w:rFonts w:ascii="Arial" w:hAnsi="Arial" w:cs="Arial"/>
          <w:i/>
          <w:sz w:val="22"/>
          <w:szCs w:val="22"/>
        </w:rPr>
        <w:t xml:space="preserve"> SYTUACJI WARUNKUJĄCA REALIZACJĘ</w:t>
      </w:r>
      <w:r w:rsidRPr="00360ADD">
        <w:rPr>
          <w:rFonts w:ascii="Arial" w:hAnsi="Arial" w:cs="Arial"/>
          <w:i/>
          <w:sz w:val="22"/>
          <w:szCs w:val="22"/>
        </w:rPr>
        <w:t xml:space="preserve"> PROGRAMU </w:t>
      </w:r>
    </w:p>
    <w:p w:rsidR="002E5EA6" w:rsidRPr="0065284E" w:rsidRDefault="002E5EA6">
      <w:pPr>
        <w:pStyle w:val="Normalny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5EA6" w:rsidRPr="0065284E" w:rsidRDefault="002E5EA6">
      <w:pPr>
        <w:pStyle w:val="Normaln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W roku 20</w:t>
      </w:r>
      <w:r w:rsidR="004F53BA" w:rsidRPr="0065284E">
        <w:rPr>
          <w:rFonts w:ascii="Arial" w:hAnsi="Arial" w:cs="Arial"/>
          <w:sz w:val="22"/>
          <w:szCs w:val="22"/>
        </w:rPr>
        <w:t>23</w:t>
      </w:r>
      <w:r w:rsidRPr="0065284E">
        <w:rPr>
          <w:rFonts w:ascii="Arial" w:hAnsi="Arial" w:cs="Arial"/>
          <w:sz w:val="22"/>
          <w:szCs w:val="22"/>
        </w:rPr>
        <w:t xml:space="preserve"> wsparciem z zakresu dożywiania objęto </w:t>
      </w:r>
      <w:r w:rsidR="004F53BA" w:rsidRPr="0065284E">
        <w:rPr>
          <w:rFonts w:ascii="Arial" w:hAnsi="Arial" w:cs="Arial"/>
          <w:sz w:val="22"/>
          <w:szCs w:val="22"/>
        </w:rPr>
        <w:t>51</w:t>
      </w:r>
      <w:r w:rsidRPr="0065284E">
        <w:rPr>
          <w:rFonts w:ascii="Arial" w:hAnsi="Arial" w:cs="Arial"/>
          <w:sz w:val="22"/>
          <w:szCs w:val="22"/>
        </w:rPr>
        <w:t xml:space="preserve"> osób w tym </w:t>
      </w:r>
      <w:r w:rsidR="004F53BA" w:rsidRPr="0065284E">
        <w:rPr>
          <w:rFonts w:ascii="Arial" w:hAnsi="Arial" w:cs="Arial"/>
          <w:sz w:val="22"/>
          <w:szCs w:val="22"/>
        </w:rPr>
        <w:t>44</w:t>
      </w:r>
      <w:r w:rsidRPr="0065284E">
        <w:rPr>
          <w:rFonts w:ascii="Arial" w:hAnsi="Arial" w:cs="Arial"/>
          <w:sz w:val="22"/>
          <w:szCs w:val="22"/>
        </w:rPr>
        <w:t xml:space="preserve"> dzieci    </w:t>
      </w:r>
      <w:r w:rsidR="004F53BA" w:rsidRPr="0065284E">
        <w:rPr>
          <w:rFonts w:ascii="Arial" w:hAnsi="Arial" w:cs="Arial"/>
          <w:sz w:val="22"/>
          <w:szCs w:val="22"/>
        </w:rPr>
        <w:t xml:space="preserve">                    i młodzieży</w:t>
      </w:r>
      <w:r w:rsidR="005D11FA">
        <w:rPr>
          <w:rFonts w:ascii="Arial" w:hAnsi="Arial" w:cs="Arial"/>
          <w:sz w:val="22"/>
          <w:szCs w:val="22"/>
        </w:rPr>
        <w:t>, którym zapewniono gorący posiłek podczas nauki w szkole</w:t>
      </w:r>
      <w:r w:rsidRPr="0065284E">
        <w:rPr>
          <w:rFonts w:ascii="Arial" w:hAnsi="Arial" w:cs="Arial"/>
          <w:sz w:val="22"/>
          <w:szCs w:val="22"/>
        </w:rPr>
        <w:t>. W ramach realizowania dożywiania w 20</w:t>
      </w:r>
      <w:r w:rsidR="00E84A9E" w:rsidRPr="0065284E">
        <w:rPr>
          <w:rFonts w:ascii="Arial" w:hAnsi="Arial" w:cs="Arial"/>
          <w:sz w:val="22"/>
          <w:szCs w:val="22"/>
        </w:rPr>
        <w:t>2</w:t>
      </w:r>
      <w:r w:rsidR="004F53BA" w:rsidRPr="0065284E">
        <w:rPr>
          <w:rFonts w:ascii="Arial" w:hAnsi="Arial" w:cs="Arial"/>
          <w:sz w:val="22"/>
          <w:szCs w:val="22"/>
        </w:rPr>
        <w:t>3</w:t>
      </w:r>
      <w:r w:rsidRPr="0065284E">
        <w:rPr>
          <w:rFonts w:ascii="Arial" w:hAnsi="Arial" w:cs="Arial"/>
          <w:sz w:val="22"/>
          <w:szCs w:val="22"/>
        </w:rPr>
        <w:t xml:space="preserve"> roku w trybie udzielenia pomocy w formie posiłku bez wydawania decyzji administracyjnej i przeprowadzania wywiadu środowiskowego </w:t>
      </w:r>
      <w:r w:rsidR="004F53BA" w:rsidRPr="0065284E">
        <w:rPr>
          <w:rFonts w:ascii="Arial" w:hAnsi="Arial" w:cs="Arial"/>
          <w:sz w:val="22"/>
          <w:szCs w:val="22"/>
        </w:rPr>
        <w:t xml:space="preserve"> nie </w:t>
      </w:r>
      <w:r w:rsidRPr="0065284E">
        <w:rPr>
          <w:rFonts w:ascii="Arial" w:hAnsi="Arial" w:cs="Arial"/>
          <w:sz w:val="22"/>
          <w:szCs w:val="22"/>
        </w:rPr>
        <w:t>objęto wsparciem</w:t>
      </w:r>
      <w:r w:rsidR="00421A8C" w:rsidRPr="0065284E">
        <w:rPr>
          <w:rFonts w:ascii="Arial" w:hAnsi="Arial" w:cs="Arial"/>
          <w:sz w:val="22"/>
          <w:szCs w:val="22"/>
        </w:rPr>
        <w:t xml:space="preserve"> </w:t>
      </w:r>
      <w:r w:rsidR="004F53BA" w:rsidRPr="0065284E">
        <w:rPr>
          <w:rFonts w:ascii="Arial" w:hAnsi="Arial" w:cs="Arial"/>
          <w:sz w:val="22"/>
          <w:szCs w:val="22"/>
        </w:rPr>
        <w:t>żadnego ucznia</w:t>
      </w:r>
      <w:r w:rsidRPr="0065284E">
        <w:rPr>
          <w:rFonts w:ascii="Arial" w:hAnsi="Arial" w:cs="Arial"/>
          <w:sz w:val="22"/>
          <w:szCs w:val="22"/>
        </w:rPr>
        <w:t xml:space="preserve">. </w:t>
      </w:r>
    </w:p>
    <w:p w:rsidR="002E5EA6" w:rsidRPr="0065284E" w:rsidRDefault="002E5EA6">
      <w:pPr>
        <w:pStyle w:val="Normaln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 xml:space="preserve">Ubóstwo rodzin, zjawisko niedożywiania dzieci i uczniów a także znaczące wydatki                       na żywność pogarszają standard życia rodzin, a tym samym ograniczają możliwość zabezpieczenia podstawowych potrzeb życiowych pozostających na ich utrzymaniu dzieci. </w:t>
      </w:r>
    </w:p>
    <w:p w:rsidR="002E5EA6" w:rsidRPr="0065284E" w:rsidRDefault="002E5EA6">
      <w:pPr>
        <w:pStyle w:val="Normaln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Wobec tego objęcie</w:t>
      </w:r>
      <w:r w:rsidR="005D11FA">
        <w:rPr>
          <w:rFonts w:ascii="Arial" w:hAnsi="Arial" w:cs="Arial"/>
          <w:sz w:val="22"/>
          <w:szCs w:val="22"/>
        </w:rPr>
        <w:t xml:space="preserve"> programem</w:t>
      </w:r>
      <w:r w:rsidRPr="0065284E">
        <w:rPr>
          <w:rFonts w:ascii="Arial" w:hAnsi="Arial" w:cs="Arial"/>
          <w:sz w:val="22"/>
          <w:szCs w:val="22"/>
        </w:rPr>
        <w:t xml:space="preserve"> dzieci i uczniów zgłaszających </w:t>
      </w:r>
      <w:r w:rsidR="005D11FA">
        <w:rPr>
          <w:rFonts w:ascii="Arial" w:hAnsi="Arial" w:cs="Arial"/>
          <w:sz w:val="22"/>
          <w:szCs w:val="22"/>
        </w:rPr>
        <w:t xml:space="preserve">chęć zjedzenia posiłku pozwoli </w:t>
      </w:r>
      <w:r w:rsidRPr="0065284E">
        <w:rPr>
          <w:rFonts w:ascii="Arial" w:hAnsi="Arial" w:cs="Arial"/>
          <w:sz w:val="22"/>
          <w:szCs w:val="22"/>
        </w:rPr>
        <w:t xml:space="preserve">na zabezpieczenie ich podstawowych potrzeb żywieniowych. </w:t>
      </w:r>
    </w:p>
    <w:p w:rsidR="002E5EA6" w:rsidRPr="0065284E" w:rsidRDefault="002E5EA6">
      <w:pPr>
        <w:pStyle w:val="Normalny1"/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Style w:val="Domylnaczcionkaakapitu1"/>
          <w:rFonts w:ascii="Arial" w:hAnsi="Arial" w:cs="Arial"/>
          <w:sz w:val="22"/>
          <w:szCs w:val="22"/>
        </w:rPr>
        <w:t xml:space="preserve">W tym stanie rzeczy oraz wobec wymogów ustanowienia programu osłonowego na poziomie gminy staje się jak najbardziej zasadne wprowadzenie niniejszego programu osłonowego. </w:t>
      </w:r>
    </w:p>
    <w:p w:rsidR="002E5EA6" w:rsidRPr="0065284E" w:rsidRDefault="002E5EA6">
      <w:pPr>
        <w:overflowPunct w:val="0"/>
        <w:autoSpaceDE w:val="0"/>
        <w:spacing w:line="360" w:lineRule="auto"/>
        <w:ind w:left="-15"/>
        <w:jc w:val="both"/>
        <w:rPr>
          <w:rFonts w:ascii="Arial" w:hAnsi="Arial" w:cs="Arial"/>
          <w:sz w:val="22"/>
          <w:szCs w:val="22"/>
        </w:rPr>
      </w:pPr>
    </w:p>
    <w:p w:rsidR="002E5EA6" w:rsidRPr="0065284E" w:rsidRDefault="00360ADD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</w:t>
      </w:r>
      <w:r w:rsidR="002E5EA6" w:rsidRPr="0065284E">
        <w:rPr>
          <w:rFonts w:ascii="Arial" w:hAnsi="Arial" w:cs="Arial"/>
          <w:sz w:val="22"/>
          <w:szCs w:val="22"/>
        </w:rPr>
        <w:t>.</w:t>
      </w:r>
    </w:p>
    <w:p w:rsidR="004F53BA" w:rsidRPr="00360ADD" w:rsidRDefault="004F53BA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i/>
          <w:sz w:val="22"/>
          <w:szCs w:val="22"/>
        </w:rPr>
      </w:pPr>
    </w:p>
    <w:p w:rsidR="00360ADD" w:rsidRDefault="00360ADD" w:rsidP="004F53BA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DZIAŁANIA REALIZOWANE W RAMACH PROGRAMU</w:t>
      </w:r>
    </w:p>
    <w:p w:rsidR="00360ADD" w:rsidRPr="0065284E" w:rsidRDefault="00360ADD" w:rsidP="004F53BA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4F53BA" w:rsidRPr="0065284E" w:rsidRDefault="004F53BA" w:rsidP="004F53BA">
      <w:pPr>
        <w:overflowPunct w:val="0"/>
        <w:autoSpaceDE w:val="0"/>
        <w:spacing w:line="360" w:lineRule="auto"/>
        <w:ind w:left="703" w:hanging="703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1. W ramach niniejszego programu udziela się wsparcia w formie posiłku:</w:t>
      </w:r>
    </w:p>
    <w:p w:rsidR="004F53BA" w:rsidRPr="0065284E" w:rsidRDefault="004F53BA" w:rsidP="004F53BA">
      <w:pPr>
        <w:overflowPunct w:val="0"/>
        <w:autoSpaceDE w:val="0"/>
        <w:spacing w:line="360" w:lineRule="auto"/>
        <w:ind w:left="703" w:hanging="703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1) dzieciom do czasu podjęcia nauki w szkole podstawowej,</w:t>
      </w:r>
    </w:p>
    <w:p w:rsidR="004F53BA" w:rsidRPr="0065284E" w:rsidRDefault="004F53BA" w:rsidP="004F53BA">
      <w:pPr>
        <w:overflowPunct w:val="0"/>
        <w:autoSpaceDE w:val="0"/>
        <w:spacing w:line="360" w:lineRule="auto"/>
        <w:ind w:left="703" w:hanging="703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2) uczniom do czasu ukończenia szkoły ponadpodstawowej.</w:t>
      </w:r>
    </w:p>
    <w:p w:rsidR="004F53BA" w:rsidRPr="0065284E" w:rsidRDefault="004F53BA" w:rsidP="004F53BA">
      <w:pPr>
        <w:overflowPunct w:val="0"/>
        <w:autoSpaceDE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4F53BA" w:rsidRPr="0065284E" w:rsidRDefault="004F53BA" w:rsidP="00B56548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 xml:space="preserve">2. W szczególnie uzasadnionych przypadkach, gdy uczeń albo dziecko nie spełnia wymagań, o których mowa w programie rządowym "Posiłek w szkole i w domu" na lata 2024-2028, a wyraża chęć zjedzenia posiłku, odpowiednio dyrektor szkoły lub przedszkola informuje pisemnie Kierownika Gminnego Ośrodka Pomocy Społecznej w Jarczowie </w:t>
      </w:r>
      <w:r w:rsidR="00B56548" w:rsidRPr="0065284E">
        <w:rPr>
          <w:rFonts w:ascii="Arial" w:hAnsi="Arial" w:cs="Arial"/>
          <w:sz w:val="22"/>
          <w:szCs w:val="22"/>
        </w:rPr>
        <w:t xml:space="preserve">                     </w:t>
      </w:r>
      <w:r w:rsidRPr="0065284E">
        <w:rPr>
          <w:rFonts w:ascii="Arial" w:hAnsi="Arial" w:cs="Arial"/>
          <w:sz w:val="22"/>
          <w:szCs w:val="22"/>
        </w:rPr>
        <w:t>o potrzebie udzielenia pomocy na podstawie pkt III.1. "Moduł dla dzieci i młodzieży"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wieloletniego programu rządowego ”Posiłek w szkole i w domu” na lata 2024-2028 przyjętego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uchwałą Nr 149 Rady Ministrów z dnia 23 sierpnia 2023 r.</w:t>
      </w:r>
    </w:p>
    <w:p w:rsidR="004F53BA" w:rsidRPr="0065284E" w:rsidRDefault="004F53BA" w:rsidP="00B56548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lastRenderedPageBreak/>
        <w:t>3. Liczba dzieci i uczniów, którym udzielono pomocy, o której mowa w ust. 2, nie może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przekroczyć 20% liczby uczniów i dzieci otrzymujących posiłek w szkołach i przedszkolach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 xml:space="preserve">na terenie gminy </w:t>
      </w:r>
      <w:r w:rsidR="00B56548" w:rsidRPr="0065284E">
        <w:rPr>
          <w:rFonts w:ascii="Arial" w:hAnsi="Arial" w:cs="Arial"/>
          <w:sz w:val="22"/>
          <w:szCs w:val="22"/>
        </w:rPr>
        <w:t>Jarczów</w:t>
      </w:r>
      <w:r w:rsidRPr="0065284E">
        <w:rPr>
          <w:rFonts w:ascii="Arial" w:hAnsi="Arial" w:cs="Arial"/>
          <w:sz w:val="22"/>
          <w:szCs w:val="22"/>
        </w:rPr>
        <w:t xml:space="preserve"> w poprzednim miesiącu kalendarzowym, a w miesiącu wrześniu tej</w:t>
      </w:r>
    </w:p>
    <w:p w:rsidR="004F53BA" w:rsidRPr="0065284E" w:rsidRDefault="004F53BA" w:rsidP="00B56548">
      <w:pPr>
        <w:overflowPunct w:val="0"/>
        <w:autoSpaceDE w:val="0"/>
        <w:spacing w:line="360" w:lineRule="auto"/>
        <w:ind w:left="703" w:hanging="703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liczby z miesiąca czerwca.</w:t>
      </w:r>
    </w:p>
    <w:p w:rsidR="004F53BA" w:rsidRPr="0065284E" w:rsidRDefault="004F53BA" w:rsidP="00B56548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4. Gminny Ośrode</w:t>
      </w:r>
      <w:r w:rsidR="00B56548" w:rsidRPr="0065284E">
        <w:rPr>
          <w:rFonts w:ascii="Arial" w:hAnsi="Arial" w:cs="Arial"/>
          <w:sz w:val="22"/>
          <w:szCs w:val="22"/>
        </w:rPr>
        <w:t>k Pomocy Społecznej w Jarczowie</w:t>
      </w:r>
      <w:r w:rsidRPr="0065284E">
        <w:rPr>
          <w:rFonts w:ascii="Arial" w:hAnsi="Arial" w:cs="Arial"/>
          <w:sz w:val="22"/>
          <w:szCs w:val="22"/>
        </w:rPr>
        <w:t xml:space="preserve"> po uprzednim sprawdzeniu, czy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został spełniony warunek, o którym mowa w ust. 3, pisemnie informuje placówkę oświatową o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możliwości objęcia dziecka pomocą w formie posiłku.</w:t>
      </w:r>
    </w:p>
    <w:p w:rsidR="004F53BA" w:rsidRPr="0065284E" w:rsidRDefault="004F53BA" w:rsidP="00B56548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5. Udzielenie pomocy w formie posiłku w ramach programu osłonowego nie wymaga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przeprowadzania rodzinnego wywiadu środowiskowego i wydania decyzji administracyjnej.</w:t>
      </w:r>
    </w:p>
    <w:p w:rsidR="004F53BA" w:rsidRPr="0065284E" w:rsidRDefault="004F53BA" w:rsidP="00B56548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6. Koszty posiłków przyznanych w ww. trybie pokrywane są przez Gminny Ośrodek</w:t>
      </w:r>
      <w:r w:rsidR="00B56548" w:rsidRPr="0065284E">
        <w:rPr>
          <w:rFonts w:ascii="Arial" w:hAnsi="Arial" w:cs="Arial"/>
          <w:sz w:val="22"/>
          <w:szCs w:val="22"/>
        </w:rPr>
        <w:t xml:space="preserve"> Pomocy Społecznej w Jarczowie</w:t>
      </w:r>
      <w:r w:rsidRPr="0065284E">
        <w:rPr>
          <w:rFonts w:ascii="Arial" w:hAnsi="Arial" w:cs="Arial"/>
          <w:sz w:val="22"/>
          <w:szCs w:val="22"/>
        </w:rPr>
        <w:t>, na postawie sporządzonej przez dyrektora odpowiednio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przedszkola lub szkoły, listy dzieci lub uczniów oraz liczby spożytych posiłków w przyjętym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okresie rozliczeniowym.</w:t>
      </w:r>
    </w:p>
    <w:p w:rsidR="00B56548" w:rsidRPr="0065284E" w:rsidRDefault="00B56548" w:rsidP="00B56548">
      <w:pPr>
        <w:overflowPunct w:val="0"/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 xml:space="preserve">§ </w:t>
      </w:r>
      <w:r w:rsidR="00360ADD">
        <w:rPr>
          <w:rFonts w:ascii="Arial" w:hAnsi="Arial" w:cs="Arial"/>
          <w:sz w:val="22"/>
          <w:szCs w:val="22"/>
        </w:rPr>
        <w:t>5</w:t>
      </w:r>
      <w:r w:rsidRPr="0065284E">
        <w:rPr>
          <w:rFonts w:ascii="Arial" w:hAnsi="Arial" w:cs="Arial"/>
          <w:sz w:val="22"/>
          <w:szCs w:val="22"/>
        </w:rPr>
        <w:t>.</w:t>
      </w:r>
    </w:p>
    <w:p w:rsidR="00360ADD" w:rsidRDefault="00360ADD" w:rsidP="004F53BA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4F53BA" w:rsidRPr="00360ADD" w:rsidRDefault="00E969C9" w:rsidP="004F53BA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PODMIOTY REALIZUJĄCE PROGRAM</w:t>
      </w:r>
    </w:p>
    <w:p w:rsidR="00B56548" w:rsidRPr="0065284E" w:rsidRDefault="00B56548" w:rsidP="004F53BA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4F53BA" w:rsidRPr="0065284E" w:rsidRDefault="004F53BA" w:rsidP="00B56548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Program osłonowy realizuje Gminny Ośrode</w:t>
      </w:r>
      <w:r w:rsidR="00B56548" w:rsidRPr="0065284E">
        <w:rPr>
          <w:rFonts w:ascii="Arial" w:hAnsi="Arial" w:cs="Arial"/>
          <w:sz w:val="22"/>
          <w:szCs w:val="22"/>
        </w:rPr>
        <w:t>k Pomocy Społecznej w Jarczowie</w:t>
      </w:r>
      <w:r w:rsidRPr="0065284E">
        <w:rPr>
          <w:rFonts w:ascii="Arial" w:hAnsi="Arial" w:cs="Arial"/>
          <w:sz w:val="22"/>
          <w:szCs w:val="22"/>
        </w:rPr>
        <w:t xml:space="preserve"> jako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samorządowa jednostka pomocy społecznej we współpracy z innymi samorządowymi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jednostkami</w:t>
      </w:r>
      <w:r w:rsidR="00B56548" w:rsidRPr="0065284E">
        <w:rPr>
          <w:rFonts w:ascii="Arial" w:hAnsi="Arial" w:cs="Arial"/>
          <w:sz w:val="22"/>
          <w:szCs w:val="22"/>
        </w:rPr>
        <w:t xml:space="preserve"> organizacyjnymi gminy Jarczów (szkoły, przedszkole</w:t>
      </w:r>
      <w:r w:rsidRPr="0065284E">
        <w:rPr>
          <w:rFonts w:ascii="Arial" w:hAnsi="Arial" w:cs="Arial"/>
          <w:sz w:val="22"/>
          <w:szCs w:val="22"/>
        </w:rPr>
        <w:t>) oraz szkołami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="00360ADD">
        <w:rPr>
          <w:rFonts w:ascii="Arial" w:hAnsi="Arial" w:cs="Arial"/>
          <w:sz w:val="22"/>
          <w:szCs w:val="22"/>
        </w:rPr>
        <w:t xml:space="preserve">                           </w:t>
      </w:r>
      <w:r w:rsidRPr="0065284E">
        <w:rPr>
          <w:rFonts w:ascii="Arial" w:hAnsi="Arial" w:cs="Arial"/>
          <w:sz w:val="22"/>
          <w:szCs w:val="22"/>
        </w:rPr>
        <w:t>i przedszkolami prowadzonymi przez inne jednostki samorządu terytorialnego albo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podmiotami prowadzącymi szkoły lub przedszkola niepubliczne, do których uczęszczają dzieci</w:t>
      </w:r>
      <w:r w:rsidR="00B56548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i m</w:t>
      </w:r>
      <w:r w:rsidR="00B56548" w:rsidRPr="0065284E">
        <w:rPr>
          <w:rFonts w:ascii="Arial" w:hAnsi="Arial" w:cs="Arial"/>
          <w:sz w:val="22"/>
          <w:szCs w:val="22"/>
        </w:rPr>
        <w:t>łodzież z terenu gminy Jarczów</w:t>
      </w:r>
      <w:r w:rsidRPr="0065284E">
        <w:rPr>
          <w:rFonts w:ascii="Arial" w:hAnsi="Arial" w:cs="Arial"/>
          <w:sz w:val="22"/>
          <w:szCs w:val="22"/>
        </w:rPr>
        <w:t>.</w:t>
      </w:r>
    </w:p>
    <w:p w:rsidR="004F53BA" w:rsidRPr="0065284E" w:rsidRDefault="004F53BA" w:rsidP="00B56548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 xml:space="preserve">Koordynatorem programu osłonowego jest </w:t>
      </w:r>
      <w:r w:rsidR="00B56548" w:rsidRPr="0065284E">
        <w:rPr>
          <w:rFonts w:ascii="Arial" w:hAnsi="Arial" w:cs="Arial"/>
          <w:sz w:val="22"/>
          <w:szCs w:val="22"/>
        </w:rPr>
        <w:t>Gminny Ośrodek Pomocy Społecznej                           w Jarczowie</w:t>
      </w:r>
      <w:r w:rsidRPr="0065284E">
        <w:rPr>
          <w:rFonts w:ascii="Arial" w:hAnsi="Arial" w:cs="Arial"/>
          <w:sz w:val="22"/>
          <w:szCs w:val="22"/>
        </w:rPr>
        <w:t>.</w:t>
      </w:r>
    </w:p>
    <w:p w:rsidR="00B56548" w:rsidRPr="0065284E" w:rsidRDefault="00B56548" w:rsidP="00B56548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56548" w:rsidRPr="0065284E" w:rsidRDefault="00E969C9" w:rsidP="00B56548">
      <w:pPr>
        <w:overflowPunct w:val="0"/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6</w:t>
      </w:r>
      <w:r w:rsidR="00B56548" w:rsidRPr="0065284E">
        <w:rPr>
          <w:rFonts w:ascii="Arial" w:hAnsi="Arial" w:cs="Arial"/>
          <w:sz w:val="22"/>
          <w:szCs w:val="22"/>
        </w:rPr>
        <w:t>.</w:t>
      </w:r>
    </w:p>
    <w:p w:rsidR="00B56548" w:rsidRPr="0065284E" w:rsidRDefault="00B56548" w:rsidP="00B56548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53BA" w:rsidRDefault="00E969C9" w:rsidP="004F53BA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i/>
          <w:sz w:val="22"/>
          <w:szCs w:val="22"/>
        </w:rPr>
      </w:pPr>
      <w:r w:rsidRPr="00E969C9">
        <w:rPr>
          <w:rFonts w:ascii="Arial" w:hAnsi="Arial" w:cs="Arial"/>
          <w:i/>
          <w:sz w:val="22"/>
          <w:szCs w:val="22"/>
        </w:rPr>
        <w:t>FINANSOWANIE PROGRAMU</w:t>
      </w:r>
    </w:p>
    <w:p w:rsidR="00E969C9" w:rsidRPr="00E969C9" w:rsidRDefault="00E969C9" w:rsidP="004F53BA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i/>
          <w:sz w:val="22"/>
          <w:szCs w:val="22"/>
        </w:rPr>
      </w:pPr>
    </w:p>
    <w:p w:rsidR="004F53BA" w:rsidRPr="0065284E" w:rsidRDefault="004F53BA" w:rsidP="0065284E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Program jest finansowany ze środków własnych gminy oraz z dotacji z budżetu państwa</w:t>
      </w:r>
      <w:r w:rsidR="0065284E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otrzymanej w ramach dofinansowania wieloletniego programu rządowego „Posiłek w szkole</w:t>
      </w:r>
      <w:r w:rsidR="0065284E" w:rsidRPr="0065284E">
        <w:rPr>
          <w:rFonts w:ascii="Arial" w:hAnsi="Arial" w:cs="Arial"/>
          <w:sz w:val="22"/>
          <w:szCs w:val="22"/>
        </w:rPr>
        <w:t xml:space="preserve">  </w:t>
      </w:r>
      <w:r w:rsidRPr="0065284E">
        <w:rPr>
          <w:rFonts w:ascii="Arial" w:hAnsi="Arial" w:cs="Arial"/>
          <w:sz w:val="22"/>
          <w:szCs w:val="22"/>
        </w:rPr>
        <w:t>i w domu’’ na lata 2024-2028.</w:t>
      </w:r>
    </w:p>
    <w:p w:rsidR="0065284E" w:rsidRPr="0065284E" w:rsidRDefault="0065284E" w:rsidP="0065284E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5284E" w:rsidRPr="0065284E" w:rsidRDefault="00E969C9" w:rsidP="0065284E">
      <w:pPr>
        <w:overflowPunct w:val="0"/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§ 7</w:t>
      </w:r>
      <w:r w:rsidR="0065284E" w:rsidRPr="0065284E">
        <w:rPr>
          <w:rFonts w:ascii="Arial" w:hAnsi="Arial" w:cs="Arial"/>
          <w:sz w:val="22"/>
          <w:szCs w:val="22"/>
        </w:rPr>
        <w:t>.</w:t>
      </w:r>
    </w:p>
    <w:p w:rsidR="0065284E" w:rsidRPr="0065284E" w:rsidRDefault="0065284E" w:rsidP="0065284E">
      <w:pPr>
        <w:overflowPunct w:val="0"/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5284E" w:rsidRPr="00E969C9" w:rsidRDefault="0065284E" w:rsidP="0065284E">
      <w:pPr>
        <w:overflowPunct w:val="0"/>
        <w:autoSpaceDE w:val="0"/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E969C9">
        <w:rPr>
          <w:rFonts w:ascii="Arial" w:hAnsi="Arial" w:cs="Arial"/>
          <w:i/>
          <w:sz w:val="22"/>
          <w:szCs w:val="22"/>
        </w:rPr>
        <w:t>MONITORING PROGRAMU</w:t>
      </w:r>
    </w:p>
    <w:p w:rsidR="0065284E" w:rsidRPr="0065284E" w:rsidRDefault="0065284E" w:rsidP="0065284E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53BA" w:rsidRPr="0065284E" w:rsidRDefault="004F53BA" w:rsidP="0065284E">
      <w:pPr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Program będzie monitorowany poprzez sprawozdania będące elementem składowym</w:t>
      </w:r>
      <w:r w:rsidR="0065284E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rozliczania wieloletniego programu wspierania finansowego gmin w zakresie dożywiania</w:t>
      </w:r>
      <w:r w:rsidR="0065284E" w:rsidRPr="0065284E">
        <w:rPr>
          <w:rFonts w:ascii="Arial" w:hAnsi="Arial" w:cs="Arial"/>
          <w:sz w:val="22"/>
          <w:szCs w:val="22"/>
        </w:rPr>
        <w:t xml:space="preserve"> </w:t>
      </w:r>
      <w:r w:rsidRPr="0065284E">
        <w:rPr>
          <w:rFonts w:ascii="Arial" w:hAnsi="Arial" w:cs="Arial"/>
          <w:sz w:val="22"/>
          <w:szCs w:val="22"/>
        </w:rPr>
        <w:t>„Posiłek w szkole i w domu’’ na lata 2024-2028 przyjętego Uchwałą NR 149 Rady Ministrów</w:t>
      </w:r>
    </w:p>
    <w:p w:rsidR="004F53BA" w:rsidRPr="0065284E" w:rsidRDefault="004F53BA" w:rsidP="004F53BA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65284E">
        <w:rPr>
          <w:rFonts w:ascii="Arial" w:hAnsi="Arial" w:cs="Arial"/>
          <w:sz w:val="22"/>
          <w:szCs w:val="22"/>
        </w:rPr>
        <w:t>z dnia 23 sierpnia 2023 roku (M.P. Z 2023 poz. 881).</w:t>
      </w:r>
    </w:p>
    <w:p w:rsidR="0065284E" w:rsidRPr="0065284E" w:rsidRDefault="0065284E" w:rsidP="004F53BA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</w:p>
    <w:p w:rsidR="0065284E" w:rsidRPr="0065284E" w:rsidRDefault="0065284E" w:rsidP="004F53BA">
      <w:pPr>
        <w:overflowPunct w:val="0"/>
        <w:autoSpaceDE w:val="0"/>
        <w:spacing w:line="360" w:lineRule="auto"/>
        <w:ind w:left="703" w:hanging="703"/>
        <w:jc w:val="center"/>
        <w:rPr>
          <w:rFonts w:ascii="Arial" w:hAnsi="Arial" w:cs="Arial"/>
          <w:sz w:val="22"/>
          <w:szCs w:val="22"/>
        </w:rPr>
      </w:pPr>
    </w:p>
    <w:sectPr w:rsidR="0065284E" w:rsidRPr="0065284E" w:rsidSect="008678E7">
      <w:headerReference w:type="default" r:id="rId7"/>
      <w:pgSz w:w="11906" w:h="16838"/>
      <w:pgMar w:top="1920" w:right="1418" w:bottom="1977" w:left="1418" w:header="1361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C3C" w:rsidRDefault="00F02C3C">
      <w:r>
        <w:separator/>
      </w:r>
    </w:p>
  </w:endnote>
  <w:endnote w:type="continuationSeparator" w:id="1">
    <w:p w:rsidR="00F02C3C" w:rsidRDefault="00F02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C3C" w:rsidRDefault="00F02C3C">
      <w:r>
        <w:separator/>
      </w:r>
    </w:p>
  </w:footnote>
  <w:footnote w:type="continuationSeparator" w:id="1">
    <w:p w:rsidR="00F02C3C" w:rsidRDefault="00F02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EA6" w:rsidRDefault="0023584F" w:rsidP="0023584F">
    <w:pPr>
      <w:pStyle w:val="Nagwek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A9E"/>
    <w:rsid w:val="0009199C"/>
    <w:rsid w:val="000C0ADF"/>
    <w:rsid w:val="00123EAE"/>
    <w:rsid w:val="00181A99"/>
    <w:rsid w:val="0023584F"/>
    <w:rsid w:val="00271D94"/>
    <w:rsid w:val="002E5EA6"/>
    <w:rsid w:val="003158BD"/>
    <w:rsid w:val="00360ADD"/>
    <w:rsid w:val="0037547B"/>
    <w:rsid w:val="00421A8C"/>
    <w:rsid w:val="004F53BA"/>
    <w:rsid w:val="005D11FA"/>
    <w:rsid w:val="00635123"/>
    <w:rsid w:val="0065284E"/>
    <w:rsid w:val="008678E7"/>
    <w:rsid w:val="009250CA"/>
    <w:rsid w:val="00B04F36"/>
    <w:rsid w:val="00B56548"/>
    <w:rsid w:val="00B62AF7"/>
    <w:rsid w:val="00DD0589"/>
    <w:rsid w:val="00E44D2B"/>
    <w:rsid w:val="00E84A9E"/>
    <w:rsid w:val="00E969C9"/>
    <w:rsid w:val="00ED2ED0"/>
    <w:rsid w:val="00F02C3C"/>
    <w:rsid w:val="00F4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8E7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rsid w:val="008678E7"/>
    <w:pPr>
      <w:keepNext/>
      <w:tabs>
        <w:tab w:val="num" w:pos="0"/>
      </w:tabs>
      <w:overflowPunct w:val="0"/>
      <w:autoSpaceDE w:val="0"/>
      <w:ind w:left="576" w:hanging="576"/>
      <w:jc w:val="center"/>
      <w:textAlignment w:val="baseline"/>
      <w:outlineLvl w:val="1"/>
    </w:pPr>
    <w:rPr>
      <w:rFonts w:ascii="Arial Narrow" w:hAnsi="Arial Narrow" w:cs="Arial Narrow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678E7"/>
  </w:style>
  <w:style w:type="character" w:customStyle="1" w:styleId="WW8Num1z1">
    <w:name w:val="WW8Num1z1"/>
    <w:rsid w:val="008678E7"/>
  </w:style>
  <w:style w:type="character" w:customStyle="1" w:styleId="WW8Num1z2">
    <w:name w:val="WW8Num1z2"/>
    <w:rsid w:val="008678E7"/>
  </w:style>
  <w:style w:type="character" w:customStyle="1" w:styleId="WW8Num1z3">
    <w:name w:val="WW8Num1z3"/>
    <w:rsid w:val="008678E7"/>
  </w:style>
  <w:style w:type="character" w:customStyle="1" w:styleId="WW8Num1z4">
    <w:name w:val="WW8Num1z4"/>
    <w:rsid w:val="008678E7"/>
  </w:style>
  <w:style w:type="character" w:customStyle="1" w:styleId="WW8Num1z5">
    <w:name w:val="WW8Num1z5"/>
    <w:rsid w:val="008678E7"/>
  </w:style>
  <w:style w:type="character" w:customStyle="1" w:styleId="WW8Num1z6">
    <w:name w:val="WW8Num1z6"/>
    <w:rsid w:val="008678E7"/>
  </w:style>
  <w:style w:type="character" w:customStyle="1" w:styleId="WW8Num1z7">
    <w:name w:val="WW8Num1z7"/>
    <w:rsid w:val="008678E7"/>
  </w:style>
  <w:style w:type="character" w:customStyle="1" w:styleId="WW8Num1z8">
    <w:name w:val="WW8Num1z8"/>
    <w:rsid w:val="008678E7"/>
  </w:style>
  <w:style w:type="character" w:customStyle="1" w:styleId="WW8Num2z0">
    <w:name w:val="WW8Num2z0"/>
    <w:rsid w:val="008678E7"/>
  </w:style>
  <w:style w:type="character" w:customStyle="1" w:styleId="WW8Num3z0">
    <w:name w:val="WW8Num3z0"/>
    <w:rsid w:val="008678E7"/>
    <w:rPr>
      <w:rFonts w:ascii="Arial" w:hAnsi="Arial" w:cs="Arial"/>
      <w:sz w:val="22"/>
      <w:szCs w:val="22"/>
    </w:rPr>
  </w:style>
  <w:style w:type="character" w:customStyle="1" w:styleId="WW8Num4z0">
    <w:name w:val="WW8Num4z0"/>
    <w:rsid w:val="008678E7"/>
    <w:rPr>
      <w:rFonts w:ascii="Arial" w:hAnsi="Arial" w:cs="Arial"/>
      <w:sz w:val="22"/>
      <w:szCs w:val="22"/>
    </w:rPr>
  </w:style>
  <w:style w:type="character" w:customStyle="1" w:styleId="Absatz-Standardschriftart">
    <w:name w:val="Absatz-Standardschriftart"/>
    <w:rsid w:val="008678E7"/>
  </w:style>
  <w:style w:type="character" w:customStyle="1" w:styleId="WW-Absatz-Standardschriftart">
    <w:name w:val="WW-Absatz-Standardschriftart"/>
    <w:rsid w:val="008678E7"/>
  </w:style>
  <w:style w:type="character" w:customStyle="1" w:styleId="WW-Absatz-Standardschriftart1">
    <w:name w:val="WW-Absatz-Standardschriftart1"/>
    <w:rsid w:val="008678E7"/>
  </w:style>
  <w:style w:type="character" w:customStyle="1" w:styleId="WW-Absatz-Standardschriftart11">
    <w:name w:val="WW-Absatz-Standardschriftart11"/>
    <w:rsid w:val="008678E7"/>
  </w:style>
  <w:style w:type="character" w:customStyle="1" w:styleId="WW-Absatz-Standardschriftart111">
    <w:name w:val="WW-Absatz-Standardschriftart111"/>
    <w:rsid w:val="008678E7"/>
  </w:style>
  <w:style w:type="character" w:customStyle="1" w:styleId="WW-Absatz-Standardschriftart1111">
    <w:name w:val="WW-Absatz-Standardschriftart1111"/>
    <w:rsid w:val="008678E7"/>
  </w:style>
  <w:style w:type="character" w:customStyle="1" w:styleId="Domylnaczcionkaakapitu1">
    <w:name w:val="Domyślna czcionka akapitu1"/>
    <w:rsid w:val="008678E7"/>
  </w:style>
  <w:style w:type="character" w:customStyle="1" w:styleId="Nagwek2Znak">
    <w:name w:val="Nagłówek 2 Znak"/>
    <w:rsid w:val="008678E7"/>
    <w:rPr>
      <w:rFonts w:ascii="Arial Narrow" w:eastAsia="Times New Roman" w:hAnsi="Arial Narrow" w:cs="Arial Narrow"/>
      <w:b/>
      <w:bCs/>
      <w:sz w:val="28"/>
      <w:szCs w:val="28"/>
    </w:rPr>
  </w:style>
  <w:style w:type="character" w:customStyle="1" w:styleId="TekstpodstawowyZnak">
    <w:name w:val="Tekst podstawowy Znak"/>
    <w:rsid w:val="008678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dymkaZnak">
    <w:name w:val="Tekst dymka Znak"/>
    <w:rsid w:val="008678E7"/>
    <w:rPr>
      <w:rFonts w:ascii="Tahoma" w:eastAsia="Times New Roman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8678E7"/>
    <w:pPr>
      <w:keepNext/>
      <w:spacing w:before="240" w:after="120"/>
    </w:pPr>
    <w:rPr>
      <w:rFonts w:ascii="Arial" w:eastAsia="Droid Sans" w:hAnsi="Arial" w:cs="DejaVu Sans"/>
      <w:sz w:val="28"/>
      <w:szCs w:val="28"/>
    </w:rPr>
  </w:style>
  <w:style w:type="paragraph" w:styleId="Tekstpodstawowy">
    <w:name w:val="Body Text"/>
    <w:basedOn w:val="Normalny"/>
    <w:rsid w:val="008678E7"/>
    <w:pPr>
      <w:overflowPunct w:val="0"/>
      <w:autoSpaceDE w:val="0"/>
      <w:jc w:val="center"/>
    </w:pPr>
    <w:rPr>
      <w:b/>
      <w:bCs/>
    </w:rPr>
  </w:style>
  <w:style w:type="paragraph" w:styleId="Lista">
    <w:name w:val="List"/>
    <w:basedOn w:val="Tekstpodstawowy"/>
    <w:rsid w:val="008678E7"/>
    <w:rPr>
      <w:rFonts w:cs="DejaVu Sans"/>
    </w:rPr>
  </w:style>
  <w:style w:type="paragraph" w:styleId="Legenda">
    <w:name w:val="caption"/>
    <w:basedOn w:val="Normalny"/>
    <w:qFormat/>
    <w:rsid w:val="008678E7"/>
    <w:pPr>
      <w:suppressLineNumbers/>
      <w:spacing w:before="120" w:after="120"/>
    </w:pPr>
    <w:rPr>
      <w:rFonts w:cs="DejaVu Sans"/>
      <w:i/>
      <w:iCs/>
    </w:rPr>
  </w:style>
  <w:style w:type="paragraph" w:customStyle="1" w:styleId="Indeks">
    <w:name w:val="Indeks"/>
    <w:basedOn w:val="Normalny"/>
    <w:rsid w:val="008678E7"/>
    <w:pPr>
      <w:suppressLineNumbers/>
    </w:pPr>
    <w:rPr>
      <w:rFonts w:cs="DejaVu Sans"/>
    </w:rPr>
  </w:style>
  <w:style w:type="paragraph" w:styleId="Akapitzlist">
    <w:name w:val="List Paragraph"/>
    <w:basedOn w:val="Normalny"/>
    <w:qFormat/>
    <w:rsid w:val="008678E7"/>
    <w:pPr>
      <w:ind w:left="708"/>
    </w:pPr>
  </w:style>
  <w:style w:type="paragraph" w:styleId="Tekstdymka">
    <w:name w:val="Balloon Text"/>
    <w:basedOn w:val="Normalny"/>
    <w:rsid w:val="008678E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8678E7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rsid w:val="008678E7"/>
    <w:pPr>
      <w:suppressLineNumbers/>
      <w:tabs>
        <w:tab w:val="center" w:pos="4819"/>
        <w:tab w:val="right" w:pos="9638"/>
      </w:tabs>
    </w:pPr>
  </w:style>
  <w:style w:type="paragraph" w:customStyle="1" w:styleId="Normalny1">
    <w:name w:val="Normalny1"/>
    <w:rsid w:val="008678E7"/>
    <w:pPr>
      <w:widowControl w:val="0"/>
      <w:suppressAutoHyphens/>
    </w:pPr>
    <w:rPr>
      <w:rFonts w:eastAsia="Droid Sans" w:cs="DejaVu San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Łakomy</dc:creator>
  <cp:lastModifiedBy>gopsj</cp:lastModifiedBy>
  <cp:revision>7</cp:revision>
  <cp:lastPrinted>2024-02-26T08:39:00Z</cp:lastPrinted>
  <dcterms:created xsi:type="dcterms:W3CDTF">2024-02-06T16:11:00Z</dcterms:created>
  <dcterms:modified xsi:type="dcterms:W3CDTF">2024-02-26T08:41:00Z</dcterms:modified>
</cp:coreProperties>
</file>