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A412" w14:textId="5B154698" w:rsidR="006F0DA6" w:rsidRDefault="00A16C20" w:rsidP="00860808">
      <w:pPr>
        <w:pStyle w:val="Nagwek1"/>
        <w:spacing w:before="65"/>
        <w:ind w:left="0" w:right="-6"/>
      </w:pPr>
      <w:bookmarkStart w:id="0" w:name="_GoBack"/>
      <w:bookmarkEnd w:id="0"/>
      <w:r>
        <w:t>UCHWA</w:t>
      </w:r>
      <w:r w:rsidR="009342EA">
        <w:t>Ł</w:t>
      </w:r>
      <w:r>
        <w:t xml:space="preserve">A </w:t>
      </w:r>
      <w:r>
        <w:rPr>
          <w:color w:val="111111"/>
        </w:rPr>
        <w:t>Nr</w:t>
      </w:r>
      <w:r w:rsidR="00BB5016">
        <w:rPr>
          <w:color w:val="111111"/>
        </w:rPr>
        <w:t xml:space="preserve"> XXXIII/</w:t>
      </w:r>
      <w:r w:rsidR="00DC78C4">
        <w:t>253</w:t>
      </w:r>
      <w:r>
        <w:t>/20</w:t>
      </w:r>
      <w:r w:rsidR="00F25B7F">
        <w:t>22</w:t>
      </w:r>
    </w:p>
    <w:p w14:paraId="5001B012" w14:textId="77777777" w:rsidR="00F25B7F" w:rsidRPr="00A30542" w:rsidRDefault="00A16C20" w:rsidP="00860808">
      <w:pPr>
        <w:spacing w:before="14"/>
        <w:ind w:right="-6"/>
        <w:jc w:val="center"/>
        <w:rPr>
          <w:b/>
          <w:bCs/>
          <w:sz w:val="27"/>
        </w:rPr>
      </w:pPr>
      <w:r w:rsidRPr="00A30542">
        <w:rPr>
          <w:b/>
          <w:bCs/>
          <w:color w:val="0C0C0C"/>
          <w:w w:val="105"/>
          <w:sz w:val="27"/>
        </w:rPr>
        <w:t xml:space="preserve">RADY </w:t>
      </w:r>
      <w:r w:rsidRPr="00A30542">
        <w:rPr>
          <w:b/>
          <w:bCs/>
          <w:w w:val="105"/>
          <w:sz w:val="27"/>
        </w:rPr>
        <w:t>GMINY</w:t>
      </w:r>
      <w:r w:rsidR="00F25B7F" w:rsidRPr="00A30542">
        <w:rPr>
          <w:b/>
          <w:bCs/>
          <w:w w:val="105"/>
          <w:sz w:val="27"/>
        </w:rPr>
        <w:t xml:space="preserve"> JARCZÓW</w:t>
      </w:r>
    </w:p>
    <w:p w14:paraId="5F06C5B6" w14:textId="2F9F6F9B" w:rsidR="006F0DA6" w:rsidRPr="00F25B7F" w:rsidRDefault="00A16C20" w:rsidP="00860808">
      <w:pPr>
        <w:spacing w:before="14"/>
        <w:ind w:right="-6"/>
        <w:jc w:val="center"/>
        <w:rPr>
          <w:sz w:val="27"/>
        </w:rPr>
      </w:pPr>
      <w:r w:rsidRPr="0040413C">
        <w:rPr>
          <w:b/>
          <w:bCs/>
          <w:color w:val="111111"/>
          <w:sz w:val="27"/>
        </w:rPr>
        <w:t xml:space="preserve">z </w:t>
      </w:r>
      <w:r w:rsidRPr="0040413C">
        <w:rPr>
          <w:b/>
          <w:bCs/>
          <w:color w:val="0E0E0E"/>
          <w:sz w:val="27"/>
        </w:rPr>
        <w:t>d</w:t>
      </w:r>
      <w:r>
        <w:rPr>
          <w:b/>
          <w:sz w:val="27"/>
        </w:rPr>
        <w:t xml:space="preserve">nia  </w:t>
      </w:r>
      <w:r w:rsidR="00DC78C4">
        <w:rPr>
          <w:b/>
          <w:sz w:val="27"/>
        </w:rPr>
        <w:t>10 listopada</w:t>
      </w:r>
      <w:r>
        <w:rPr>
          <w:b/>
          <w:sz w:val="27"/>
        </w:rPr>
        <w:t xml:space="preserve"> </w:t>
      </w:r>
      <w:r>
        <w:rPr>
          <w:b/>
          <w:color w:val="0E0E0E"/>
          <w:sz w:val="27"/>
        </w:rPr>
        <w:t>20</w:t>
      </w:r>
      <w:r w:rsidR="00F25B7F">
        <w:rPr>
          <w:b/>
          <w:color w:val="0E0E0E"/>
          <w:sz w:val="27"/>
        </w:rPr>
        <w:t>22</w:t>
      </w:r>
      <w:r>
        <w:rPr>
          <w:b/>
          <w:color w:val="0E0E0E"/>
          <w:sz w:val="27"/>
        </w:rPr>
        <w:t xml:space="preserve"> </w:t>
      </w:r>
      <w:r>
        <w:rPr>
          <w:b/>
          <w:color w:val="0F0F0F"/>
          <w:sz w:val="27"/>
        </w:rPr>
        <w:t>r.</w:t>
      </w:r>
    </w:p>
    <w:p w14:paraId="21DBB00F" w14:textId="77777777" w:rsidR="006F0DA6" w:rsidRDefault="006F0DA6">
      <w:pPr>
        <w:pStyle w:val="Tekstpodstawowy"/>
        <w:jc w:val="left"/>
        <w:rPr>
          <w:b/>
          <w:sz w:val="28"/>
        </w:rPr>
      </w:pPr>
    </w:p>
    <w:p w14:paraId="03FDFA3B" w14:textId="40481FDB" w:rsidR="006F0DA6" w:rsidRDefault="00A16C20">
      <w:pPr>
        <w:spacing w:line="244" w:lineRule="auto"/>
        <w:ind w:left="126" w:right="144" w:hanging="11"/>
        <w:jc w:val="both"/>
        <w:rPr>
          <w:b/>
          <w:sz w:val="24"/>
        </w:rPr>
      </w:pPr>
      <w:r w:rsidRPr="008E7E75">
        <w:rPr>
          <w:b/>
          <w:bCs/>
          <w:sz w:val="24"/>
        </w:rPr>
        <w:t>w</w:t>
      </w:r>
      <w:r>
        <w:rPr>
          <w:sz w:val="24"/>
        </w:rPr>
        <w:t xml:space="preserve"> </w:t>
      </w:r>
      <w:r>
        <w:rPr>
          <w:b/>
          <w:sz w:val="24"/>
        </w:rPr>
        <w:t>sprawie utworzenia samorz</w:t>
      </w:r>
      <w:r w:rsidR="00F25B7F">
        <w:rPr>
          <w:b/>
          <w:sz w:val="24"/>
        </w:rPr>
        <w:t>ą</w:t>
      </w:r>
      <w:r>
        <w:rPr>
          <w:b/>
          <w:sz w:val="24"/>
        </w:rPr>
        <w:t>dowej jednostki organizacyjnej pod nazw</w:t>
      </w:r>
      <w:r w:rsidR="00F25B7F">
        <w:rPr>
          <w:b/>
          <w:sz w:val="24"/>
        </w:rPr>
        <w:t>ą</w:t>
      </w:r>
      <w:r>
        <w:rPr>
          <w:sz w:val="24"/>
        </w:rPr>
        <w:t xml:space="preserve"> </w:t>
      </w:r>
      <w:r>
        <w:rPr>
          <w:b/>
          <w:color w:val="0F0F0F"/>
          <w:sz w:val="24"/>
        </w:rPr>
        <w:t>Centrum</w:t>
      </w:r>
      <w:r>
        <w:rPr>
          <w:b/>
          <w:sz w:val="24"/>
        </w:rPr>
        <w:t xml:space="preserve"> Us</w:t>
      </w:r>
      <w:r w:rsidR="00F25B7F">
        <w:rPr>
          <w:b/>
          <w:sz w:val="24"/>
        </w:rPr>
        <w:t>ł</w:t>
      </w:r>
      <w:r>
        <w:rPr>
          <w:b/>
          <w:sz w:val="24"/>
        </w:rPr>
        <w:t>ug Wsp</w:t>
      </w:r>
      <w:r w:rsidR="00F25B7F">
        <w:rPr>
          <w:b/>
          <w:sz w:val="24"/>
        </w:rPr>
        <w:t>ó</w:t>
      </w:r>
      <w:r>
        <w:rPr>
          <w:b/>
          <w:sz w:val="24"/>
        </w:rPr>
        <w:t xml:space="preserve">lnych </w:t>
      </w:r>
      <w:r w:rsidRPr="00DC78C4">
        <w:rPr>
          <w:b/>
          <w:bCs/>
          <w:color w:val="131313"/>
          <w:sz w:val="24"/>
        </w:rPr>
        <w:t>G</w:t>
      </w:r>
      <w:r>
        <w:rPr>
          <w:b/>
          <w:sz w:val="24"/>
        </w:rPr>
        <w:t xml:space="preserve">miny </w:t>
      </w:r>
      <w:r w:rsidR="00F25B7F">
        <w:rPr>
          <w:b/>
          <w:sz w:val="24"/>
        </w:rPr>
        <w:t>Jarczów</w:t>
      </w:r>
      <w:r>
        <w:rPr>
          <w:b/>
          <w:sz w:val="24"/>
        </w:rPr>
        <w:t xml:space="preserve"> oraz nadania jej statutu</w:t>
      </w:r>
    </w:p>
    <w:p w14:paraId="4175678D" w14:textId="77777777" w:rsidR="006F0DA6" w:rsidRDefault="006F0DA6">
      <w:pPr>
        <w:pStyle w:val="Tekstpodstawowy"/>
        <w:jc w:val="left"/>
        <w:rPr>
          <w:b/>
          <w:sz w:val="26"/>
        </w:rPr>
      </w:pPr>
    </w:p>
    <w:p w14:paraId="501255F4" w14:textId="77777777" w:rsidR="006F0DA6" w:rsidRDefault="006F0DA6">
      <w:pPr>
        <w:pStyle w:val="Tekstpodstawowy"/>
        <w:jc w:val="left"/>
        <w:rPr>
          <w:b/>
          <w:sz w:val="26"/>
        </w:rPr>
      </w:pPr>
    </w:p>
    <w:p w14:paraId="6A78414A" w14:textId="77777777" w:rsidR="006F0DA6" w:rsidRDefault="006F0DA6">
      <w:pPr>
        <w:pStyle w:val="Tekstpodstawowy"/>
        <w:spacing w:before="5"/>
        <w:jc w:val="left"/>
        <w:rPr>
          <w:b/>
          <w:sz w:val="37"/>
        </w:rPr>
      </w:pPr>
    </w:p>
    <w:p w14:paraId="605E5E51" w14:textId="7458FE74" w:rsidR="006F0DA6" w:rsidRDefault="00A16C20" w:rsidP="00B166BA">
      <w:pPr>
        <w:pStyle w:val="Tekstpodstawowy"/>
        <w:ind w:firstLine="720"/>
      </w:pPr>
      <w:r>
        <w:t xml:space="preserve">Na podstawie art. </w:t>
      </w:r>
      <w:r>
        <w:rPr>
          <w:color w:val="131313"/>
        </w:rPr>
        <w:t xml:space="preserve">9 </w:t>
      </w:r>
      <w:r>
        <w:t xml:space="preserve">ust. </w:t>
      </w:r>
      <w:r>
        <w:rPr>
          <w:color w:val="181818"/>
        </w:rPr>
        <w:t>1</w:t>
      </w:r>
      <w:r>
        <w:t xml:space="preserve">, art. 18 ust. </w:t>
      </w:r>
      <w:r>
        <w:rPr>
          <w:color w:val="1A1A1A"/>
        </w:rPr>
        <w:t xml:space="preserve">2 </w:t>
      </w:r>
      <w:r>
        <w:rPr>
          <w:color w:val="0C0C0C"/>
        </w:rPr>
        <w:t xml:space="preserve">pkt </w:t>
      </w:r>
      <w:r>
        <w:rPr>
          <w:color w:val="161616"/>
        </w:rPr>
        <w:t xml:space="preserve">9 </w:t>
      </w:r>
      <w:r>
        <w:t xml:space="preserve">lit. </w:t>
      </w:r>
      <w:r>
        <w:rPr>
          <w:color w:val="0F0F0F"/>
        </w:rPr>
        <w:t xml:space="preserve">h </w:t>
      </w:r>
      <w:r>
        <w:t xml:space="preserve">ustawy </w:t>
      </w:r>
      <w:r>
        <w:rPr>
          <w:color w:val="1A1A1A"/>
        </w:rPr>
        <w:t xml:space="preserve">z </w:t>
      </w:r>
      <w:r>
        <w:t>dn</w:t>
      </w:r>
      <w:r w:rsidR="00F25B7F">
        <w:t>i</w:t>
      </w:r>
      <w:r>
        <w:t>a</w:t>
      </w:r>
      <w:r w:rsidR="00B166BA">
        <w:t xml:space="preserve"> </w:t>
      </w:r>
      <w:r>
        <w:rPr>
          <w:color w:val="0C0C0C"/>
        </w:rPr>
        <w:t xml:space="preserve">8 </w:t>
      </w:r>
      <w:r>
        <w:t xml:space="preserve">marca 1990 r. </w:t>
      </w:r>
      <w:r w:rsidR="00DC78C4">
        <w:br/>
      </w:r>
      <w:r>
        <w:rPr>
          <w:color w:val="1A1A1A"/>
        </w:rPr>
        <w:t xml:space="preserve">o </w:t>
      </w:r>
      <w:r>
        <w:t>samorz</w:t>
      </w:r>
      <w:r w:rsidR="00F25B7F">
        <w:t>ą</w:t>
      </w:r>
      <w:r>
        <w:t xml:space="preserve">dzie gminnym (Dz. U. </w:t>
      </w:r>
      <w:r>
        <w:rPr>
          <w:color w:val="1C1C1C"/>
        </w:rPr>
        <w:t xml:space="preserve">z </w:t>
      </w:r>
      <w:r>
        <w:t>20</w:t>
      </w:r>
      <w:r w:rsidR="00184D3A">
        <w:t>22</w:t>
      </w:r>
      <w:r>
        <w:t xml:space="preserve"> r. poz. </w:t>
      </w:r>
      <w:r w:rsidR="00184D3A">
        <w:t>559</w:t>
      </w:r>
      <w:r>
        <w:t xml:space="preserve">), art. </w:t>
      </w:r>
      <w:r>
        <w:rPr>
          <w:color w:val="0E0E0E"/>
        </w:rPr>
        <w:t xml:space="preserve">12 </w:t>
      </w:r>
      <w:r>
        <w:t xml:space="preserve">ust. </w:t>
      </w:r>
      <w:r>
        <w:rPr>
          <w:color w:val="111111"/>
        </w:rPr>
        <w:t xml:space="preserve">1 </w:t>
      </w:r>
      <w:r>
        <w:rPr>
          <w:color w:val="1A1A1A"/>
        </w:rPr>
        <w:t xml:space="preserve">pkt </w:t>
      </w:r>
      <w:r>
        <w:t xml:space="preserve">2 oraz ust. </w:t>
      </w:r>
      <w:r>
        <w:rPr>
          <w:color w:val="1D1D1D"/>
        </w:rPr>
        <w:t xml:space="preserve">2 </w:t>
      </w:r>
      <w:r>
        <w:t xml:space="preserve">ustawy z dnia </w:t>
      </w:r>
      <w:r>
        <w:rPr>
          <w:color w:val="131313"/>
        </w:rPr>
        <w:t xml:space="preserve">27 </w:t>
      </w:r>
      <w:r>
        <w:t xml:space="preserve">sierpnia 2009 </w:t>
      </w:r>
      <w:r>
        <w:rPr>
          <w:color w:val="0E0E0E"/>
        </w:rPr>
        <w:t xml:space="preserve">r. </w:t>
      </w:r>
      <w:r>
        <w:t xml:space="preserve">o finansach publicznych (Dz. U. </w:t>
      </w:r>
      <w:r>
        <w:rPr>
          <w:color w:val="131313"/>
        </w:rPr>
        <w:t xml:space="preserve">z </w:t>
      </w:r>
      <w:r>
        <w:t>20</w:t>
      </w:r>
      <w:r w:rsidR="00184D3A">
        <w:t>22</w:t>
      </w:r>
      <w:r>
        <w:t xml:space="preserve"> </w:t>
      </w:r>
      <w:r>
        <w:rPr>
          <w:color w:val="131313"/>
        </w:rPr>
        <w:t xml:space="preserve">r. </w:t>
      </w:r>
      <w:r>
        <w:t xml:space="preserve">poz. </w:t>
      </w:r>
      <w:r w:rsidR="00184D3A">
        <w:t>1634</w:t>
      </w:r>
      <w:r>
        <w:t xml:space="preserve">), Rada Gminy </w:t>
      </w:r>
      <w:r w:rsidR="00F25B7F">
        <w:t>Jarczów</w:t>
      </w:r>
      <w:r>
        <w:t xml:space="preserve"> uchwala, co nast</w:t>
      </w:r>
      <w:r w:rsidR="00F25B7F">
        <w:t>ę</w:t>
      </w:r>
      <w:r>
        <w:t>puje:</w:t>
      </w:r>
    </w:p>
    <w:p w14:paraId="1F55316E" w14:textId="219DCFEA" w:rsidR="006F0DA6" w:rsidRDefault="00A16C20" w:rsidP="00427F01">
      <w:pPr>
        <w:pStyle w:val="Tekstpodstawowy"/>
        <w:spacing w:before="200" w:line="276" w:lineRule="auto"/>
        <w:ind w:left="130" w:right="132" w:firstLine="703"/>
      </w:pPr>
      <w:r>
        <w:rPr>
          <w:color w:val="131313"/>
        </w:rPr>
        <w:t xml:space="preserve">§ </w:t>
      </w:r>
      <w:r>
        <w:t xml:space="preserve">1. 1. </w:t>
      </w:r>
      <w:r>
        <w:rPr>
          <w:color w:val="0E0E0E"/>
        </w:rPr>
        <w:t xml:space="preserve">Z </w:t>
      </w:r>
      <w:r>
        <w:t xml:space="preserve">dniem </w:t>
      </w:r>
      <w:r w:rsidR="00F25B7F">
        <w:t>1</w:t>
      </w:r>
      <w:r>
        <w:t xml:space="preserve"> stycznia 20</w:t>
      </w:r>
      <w:r w:rsidR="00F25B7F">
        <w:t>2</w:t>
      </w:r>
      <w:r w:rsidR="00184D3A">
        <w:t>3</w:t>
      </w:r>
      <w:r>
        <w:t xml:space="preserve"> r. tworzy </w:t>
      </w:r>
      <w:r>
        <w:rPr>
          <w:color w:val="151515"/>
        </w:rPr>
        <w:t>si</w:t>
      </w:r>
      <w:r w:rsidR="00F25B7F">
        <w:rPr>
          <w:color w:val="151515"/>
        </w:rPr>
        <w:t>ę</w:t>
      </w:r>
      <w:r>
        <w:rPr>
          <w:color w:val="151515"/>
        </w:rPr>
        <w:t xml:space="preserve"> </w:t>
      </w:r>
      <w:r>
        <w:t>jednostk</w:t>
      </w:r>
      <w:r w:rsidR="00F25B7F">
        <w:t>ę</w:t>
      </w:r>
      <w:r>
        <w:t xml:space="preserve"> bud</w:t>
      </w:r>
      <w:r w:rsidR="00F25B7F">
        <w:t>ż</w:t>
      </w:r>
      <w:r>
        <w:t>etow</w:t>
      </w:r>
      <w:r w:rsidR="00F25B7F">
        <w:t>ą</w:t>
      </w:r>
      <w:r>
        <w:t xml:space="preserve"> pod </w:t>
      </w:r>
      <w:r>
        <w:rPr>
          <w:color w:val="0C0C0C"/>
        </w:rPr>
        <w:t>nazw</w:t>
      </w:r>
      <w:r w:rsidR="00F25B7F">
        <w:rPr>
          <w:color w:val="0C0C0C"/>
        </w:rPr>
        <w:t>ą</w:t>
      </w:r>
      <w:r>
        <w:rPr>
          <w:color w:val="0C0C0C"/>
        </w:rPr>
        <w:t xml:space="preserve"> </w:t>
      </w:r>
      <w:r>
        <w:t>Centrum Us</w:t>
      </w:r>
      <w:r w:rsidR="00F25B7F">
        <w:t>ł</w:t>
      </w:r>
      <w:r>
        <w:t>ug Wsp</w:t>
      </w:r>
      <w:r w:rsidR="00F25B7F">
        <w:t>ó</w:t>
      </w:r>
      <w:r>
        <w:t xml:space="preserve">lnych Gminy </w:t>
      </w:r>
      <w:r w:rsidR="00F25B7F">
        <w:t>Jarczów</w:t>
      </w:r>
      <w:r>
        <w:t>, zwan</w:t>
      </w:r>
      <w:r w:rsidR="00F25B7F">
        <w:t>ą</w:t>
      </w:r>
      <w:r>
        <w:t xml:space="preserve"> dalej „Centrum” </w:t>
      </w:r>
      <w:r>
        <w:rPr>
          <w:color w:val="0F0F0F"/>
        </w:rPr>
        <w:t xml:space="preserve">z </w:t>
      </w:r>
      <w:r>
        <w:t>siedzib</w:t>
      </w:r>
      <w:r w:rsidR="00F25B7F">
        <w:t>ą</w:t>
      </w:r>
      <w:r>
        <w:t xml:space="preserve"> w </w:t>
      </w:r>
      <w:r w:rsidR="00F25B7F">
        <w:t>Jarczowie</w:t>
      </w:r>
      <w:r>
        <w:t>.</w:t>
      </w:r>
    </w:p>
    <w:p w14:paraId="225600EF" w14:textId="56D6077B" w:rsidR="006F0DA6" w:rsidRDefault="00A16C20" w:rsidP="00427F01">
      <w:pPr>
        <w:pStyle w:val="Tekstpodstawowy"/>
        <w:spacing w:before="200" w:line="276" w:lineRule="auto"/>
        <w:ind w:left="130" w:firstLine="709"/>
      </w:pPr>
      <w:r>
        <w:t xml:space="preserve">2. Centrum prowadzi </w:t>
      </w:r>
      <w:r>
        <w:rPr>
          <w:color w:val="0C0C0C"/>
        </w:rPr>
        <w:t>gospodark</w:t>
      </w:r>
      <w:r w:rsidR="00F25B7F">
        <w:rPr>
          <w:color w:val="0C0C0C"/>
        </w:rPr>
        <w:t>ę</w:t>
      </w:r>
      <w:r>
        <w:rPr>
          <w:color w:val="0C0C0C"/>
        </w:rPr>
        <w:t xml:space="preserve"> </w:t>
      </w:r>
      <w:r>
        <w:t>finansow</w:t>
      </w:r>
      <w:r w:rsidR="00F25B7F">
        <w:t>ą</w:t>
      </w:r>
      <w:r>
        <w:t xml:space="preserve"> wed</w:t>
      </w:r>
      <w:r w:rsidR="00F25B7F">
        <w:t>ł</w:t>
      </w:r>
      <w:r>
        <w:t>ug zasad okre</w:t>
      </w:r>
      <w:r w:rsidR="004A7212">
        <w:t>ś</w:t>
      </w:r>
      <w:r>
        <w:t xml:space="preserve">lonych w ustawie </w:t>
      </w:r>
      <w:r w:rsidR="00427F01">
        <w:br/>
      </w:r>
      <w:r>
        <w:rPr>
          <w:color w:val="111111"/>
        </w:rPr>
        <w:t>o</w:t>
      </w:r>
      <w:r>
        <w:t xml:space="preserve"> finansach publicznych.</w:t>
      </w:r>
    </w:p>
    <w:p w14:paraId="586E9E99" w14:textId="0533840B" w:rsidR="006F0DA6" w:rsidRDefault="00A16C20" w:rsidP="00427F01">
      <w:pPr>
        <w:pStyle w:val="Tekstpodstawowy"/>
        <w:spacing w:before="201" w:line="276" w:lineRule="auto"/>
        <w:ind w:left="130" w:right="102" w:firstLine="703"/>
      </w:pPr>
      <w:r>
        <w:rPr>
          <w:color w:val="0A0A0A"/>
        </w:rPr>
        <w:t xml:space="preserve">§   </w:t>
      </w:r>
      <w:r>
        <w:t>2.   Przedmiotem   dzia</w:t>
      </w:r>
      <w:r w:rsidR="004A7212">
        <w:t>ł</w:t>
      </w:r>
      <w:r>
        <w:t>alno</w:t>
      </w:r>
      <w:r w:rsidR="004A7212">
        <w:t>ś</w:t>
      </w:r>
      <w:r>
        <w:t>ci   Centrum   jest   prowadzenie   wsp</w:t>
      </w:r>
      <w:r w:rsidR="004A7212">
        <w:t>ó</w:t>
      </w:r>
      <w:r>
        <w:t>lnej   obs</w:t>
      </w:r>
      <w:r w:rsidR="004A7212">
        <w:t>ł</w:t>
      </w:r>
      <w:r>
        <w:t xml:space="preserve">ugi, </w:t>
      </w:r>
      <w:r w:rsidR="00427F01">
        <w:br/>
      </w:r>
      <w:r>
        <w:rPr>
          <w:color w:val="0F0F0F"/>
        </w:rPr>
        <w:t xml:space="preserve">w </w:t>
      </w:r>
      <w:r>
        <w:t>szczeg</w:t>
      </w:r>
      <w:r w:rsidR="004A7212">
        <w:t>ó</w:t>
      </w:r>
      <w:r>
        <w:t>lno</w:t>
      </w:r>
      <w:r w:rsidR="004A7212">
        <w:t>ś</w:t>
      </w:r>
      <w:r>
        <w:t>ci finansowej i organizacyjnej jednostek, o kt</w:t>
      </w:r>
      <w:r w:rsidR="004A7212">
        <w:t>ó</w:t>
      </w:r>
      <w:r>
        <w:t xml:space="preserve">rych mowa </w:t>
      </w:r>
      <w:r>
        <w:rPr>
          <w:color w:val="0E0E0E"/>
        </w:rPr>
        <w:t xml:space="preserve">w </w:t>
      </w:r>
      <w:r>
        <w:t xml:space="preserve">art. 10a ustawy </w:t>
      </w:r>
      <w:r w:rsidR="00427F01">
        <w:br/>
      </w:r>
      <w:r>
        <w:t>o samorz</w:t>
      </w:r>
      <w:r w:rsidR="004A7212">
        <w:t>ą</w:t>
      </w:r>
      <w:r>
        <w:t>dzie</w:t>
      </w:r>
      <w:r>
        <w:rPr>
          <w:spacing w:val="37"/>
        </w:rPr>
        <w:t xml:space="preserve"> </w:t>
      </w:r>
      <w:r>
        <w:t>gminnym.</w:t>
      </w:r>
    </w:p>
    <w:p w14:paraId="454575F4" w14:textId="5BE95947" w:rsidR="006F0DA6" w:rsidRDefault="00A16C20" w:rsidP="00427F01">
      <w:pPr>
        <w:pStyle w:val="Tekstpodstawowy"/>
        <w:spacing w:before="200" w:line="276" w:lineRule="auto"/>
        <w:ind w:left="147" w:right="103" w:firstLine="686"/>
      </w:pPr>
      <w:r>
        <w:rPr>
          <w:color w:val="111111"/>
        </w:rPr>
        <w:t xml:space="preserve">§ </w:t>
      </w:r>
      <w:r w:rsidR="009342EA">
        <w:t>3</w:t>
      </w:r>
      <w:r>
        <w:t>. Centrum wyposa</w:t>
      </w:r>
      <w:r w:rsidR="004A7212">
        <w:t>ż</w:t>
      </w:r>
      <w:r>
        <w:t>a si</w:t>
      </w:r>
      <w:r w:rsidR="004A7212">
        <w:t>ę</w:t>
      </w:r>
      <w:r>
        <w:t xml:space="preserve"> w sk</w:t>
      </w:r>
      <w:r w:rsidR="004A7212">
        <w:t>ł</w:t>
      </w:r>
      <w:r>
        <w:t xml:space="preserve">adniki mienia </w:t>
      </w:r>
      <w:r>
        <w:rPr>
          <w:color w:val="181818"/>
        </w:rPr>
        <w:t xml:space="preserve">po </w:t>
      </w:r>
      <w:r>
        <w:t>zlikwidowanej  jednostce bud</w:t>
      </w:r>
      <w:r w:rsidR="004A7212">
        <w:t>ż</w:t>
      </w:r>
      <w:r>
        <w:t xml:space="preserve">etowej </w:t>
      </w:r>
      <w:r>
        <w:rPr>
          <w:color w:val="0E0E0E"/>
        </w:rPr>
        <w:t xml:space="preserve">pod </w:t>
      </w:r>
      <w:r>
        <w:t>nazw</w:t>
      </w:r>
      <w:r w:rsidR="004A7212">
        <w:t>ą</w:t>
      </w:r>
      <w:r>
        <w:t xml:space="preserve"> Gminny Zesp</w:t>
      </w:r>
      <w:r w:rsidR="004A7212">
        <w:t>ół</w:t>
      </w:r>
      <w:r>
        <w:t xml:space="preserve"> </w:t>
      </w:r>
      <w:proofErr w:type="spellStart"/>
      <w:r w:rsidR="004A7212">
        <w:t>Ekonomiczno</w:t>
      </w:r>
      <w:proofErr w:type="spellEnd"/>
      <w:r w:rsidR="004A7212">
        <w:t xml:space="preserve"> – Administracyjny Szkół w Jarczowie</w:t>
      </w:r>
      <w:r>
        <w:t>.</w:t>
      </w:r>
    </w:p>
    <w:p w14:paraId="14CAF047" w14:textId="4A5D7D89" w:rsidR="006F0DA6" w:rsidRDefault="00A16C20" w:rsidP="00427F01">
      <w:pPr>
        <w:pStyle w:val="Tekstpodstawowy"/>
        <w:spacing w:before="201"/>
        <w:ind w:left="840"/>
      </w:pPr>
      <w:r>
        <w:t xml:space="preserve">§ </w:t>
      </w:r>
      <w:r w:rsidR="009342EA">
        <w:t>4</w:t>
      </w:r>
      <w:r>
        <w:t>. Wykonanie uchwa</w:t>
      </w:r>
      <w:r w:rsidR="004A7212">
        <w:t>ł</w:t>
      </w:r>
      <w:r>
        <w:t xml:space="preserve">y </w:t>
      </w:r>
      <w:r>
        <w:rPr>
          <w:color w:val="0C0C0C"/>
        </w:rPr>
        <w:t xml:space="preserve">powierza </w:t>
      </w:r>
      <w:r>
        <w:t>si</w:t>
      </w:r>
      <w:r w:rsidR="004A7212">
        <w:t>ę</w:t>
      </w:r>
      <w:r>
        <w:t xml:space="preserve"> W</w:t>
      </w:r>
      <w:r w:rsidR="004A7212">
        <w:t>ó</w:t>
      </w:r>
      <w:r>
        <w:t xml:space="preserve">jtowi Gminy </w:t>
      </w:r>
      <w:r w:rsidR="004A7212">
        <w:t>Jarczów</w:t>
      </w:r>
      <w:r>
        <w:t>.</w:t>
      </w:r>
    </w:p>
    <w:p w14:paraId="1BD2E2BC" w14:textId="77777777" w:rsidR="006F0DA6" w:rsidRDefault="006F0DA6" w:rsidP="00427F01">
      <w:pPr>
        <w:pStyle w:val="Tekstpodstawowy"/>
        <w:rPr>
          <w:sz w:val="21"/>
        </w:rPr>
      </w:pPr>
    </w:p>
    <w:p w14:paraId="045103F8" w14:textId="09B5BC13" w:rsidR="006F0DA6" w:rsidRDefault="00A16C20" w:rsidP="00427F01">
      <w:pPr>
        <w:pStyle w:val="Tekstpodstawowy"/>
        <w:ind w:left="848"/>
      </w:pPr>
      <w:r>
        <w:t xml:space="preserve">§ </w:t>
      </w:r>
      <w:r w:rsidR="009342EA">
        <w:t>5</w:t>
      </w:r>
      <w:r>
        <w:t>. Uchwa</w:t>
      </w:r>
      <w:r w:rsidR="004A7212">
        <w:t>ł</w:t>
      </w:r>
      <w:r>
        <w:t xml:space="preserve">a wchodzi </w:t>
      </w:r>
      <w:r>
        <w:rPr>
          <w:color w:val="111111"/>
        </w:rPr>
        <w:t xml:space="preserve">w </w:t>
      </w:r>
      <w:r w:rsidR="004A7212">
        <w:t>ż</w:t>
      </w:r>
      <w:r>
        <w:t xml:space="preserve">ycie </w:t>
      </w:r>
      <w:r>
        <w:rPr>
          <w:color w:val="0F0F0F"/>
        </w:rPr>
        <w:t xml:space="preserve">z </w:t>
      </w:r>
      <w:r>
        <w:t>dniem podj</w:t>
      </w:r>
      <w:r w:rsidR="004A7212">
        <w:t>ę</w:t>
      </w:r>
      <w:r>
        <w:t>cia.</w:t>
      </w:r>
    </w:p>
    <w:sectPr w:rsidR="006F0DA6">
      <w:type w:val="continuous"/>
      <w:pgSz w:w="11910" w:h="16840"/>
      <w:pgMar w:top="1260" w:right="13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A6"/>
    <w:rsid w:val="00184D3A"/>
    <w:rsid w:val="0040413C"/>
    <w:rsid w:val="00427F01"/>
    <w:rsid w:val="004A7212"/>
    <w:rsid w:val="006F0DA6"/>
    <w:rsid w:val="00860808"/>
    <w:rsid w:val="008B4CFD"/>
    <w:rsid w:val="008C68C2"/>
    <w:rsid w:val="008E7E75"/>
    <w:rsid w:val="009342EA"/>
    <w:rsid w:val="00A16C20"/>
    <w:rsid w:val="00A30542"/>
    <w:rsid w:val="00B166BA"/>
    <w:rsid w:val="00BB5016"/>
    <w:rsid w:val="00DC78C4"/>
    <w:rsid w:val="00F2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1877"/>
  <w15:docId w15:val="{F68321CB-FE36-48E6-9D24-86D03FF6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3"/>
      <w:ind w:left="2867" w:right="2872"/>
      <w:jc w:val="center"/>
      <w:outlineLvl w:val="0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Informatyk UG Jarczów</cp:lastModifiedBy>
  <cp:revision>2</cp:revision>
  <cp:lastPrinted>2022-11-14T06:33:00Z</cp:lastPrinted>
  <dcterms:created xsi:type="dcterms:W3CDTF">2022-11-18T09:10:00Z</dcterms:created>
  <dcterms:modified xsi:type="dcterms:W3CDTF">2022-11-18T09:10:00Z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2022-11-08T00:00:00Z</vt:filetime>
  </property>
</Properties>
</file>