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6DB4" w14:textId="603C7B84" w:rsidR="00C11D8B" w:rsidRDefault="00C11D8B" w:rsidP="00C11D8B">
      <w:pPr>
        <w:spacing w:line="276" w:lineRule="auto"/>
        <w:rPr>
          <w:rFonts w:ascii="Times New Roman" w:hAnsi="Times New Roman" w:cs="Times New Roman"/>
        </w:rPr>
      </w:pPr>
    </w:p>
    <w:p w14:paraId="346749D8" w14:textId="77777777" w:rsidR="006852F2" w:rsidRDefault="006852F2" w:rsidP="006852F2">
      <w:pPr>
        <w:pStyle w:val="Standard"/>
        <w:spacing w:after="57" w:line="276" w:lineRule="auto"/>
        <w:rPr>
          <w:b/>
          <w:bCs/>
        </w:rPr>
      </w:pPr>
    </w:p>
    <w:p w14:paraId="7988BECE" w14:textId="77777777" w:rsidR="006852F2" w:rsidRDefault="006852F2" w:rsidP="006852F2">
      <w:pPr>
        <w:pStyle w:val="Standard"/>
        <w:spacing w:after="57" w:line="276" w:lineRule="auto"/>
        <w:jc w:val="center"/>
        <w:rPr>
          <w:b/>
          <w:bCs/>
        </w:rPr>
      </w:pPr>
      <w:r>
        <w:rPr>
          <w:b/>
          <w:bCs/>
        </w:rPr>
        <w:t>Uchwała Nr XXVI/206/21</w:t>
      </w:r>
    </w:p>
    <w:p w14:paraId="0E0CCECA" w14:textId="77777777" w:rsidR="006852F2" w:rsidRDefault="006852F2" w:rsidP="006852F2">
      <w:pPr>
        <w:pStyle w:val="Standard"/>
        <w:spacing w:after="57" w:line="276" w:lineRule="auto"/>
        <w:jc w:val="center"/>
        <w:rPr>
          <w:b/>
          <w:bCs/>
        </w:rPr>
      </w:pPr>
      <w:r>
        <w:rPr>
          <w:b/>
          <w:bCs/>
        </w:rPr>
        <w:t>Rady Gminy Jarczów</w:t>
      </w:r>
    </w:p>
    <w:p w14:paraId="1C65C8DE" w14:textId="77777777" w:rsidR="006852F2" w:rsidRPr="000C5D1B" w:rsidRDefault="006852F2" w:rsidP="006852F2">
      <w:pPr>
        <w:pStyle w:val="Standard"/>
        <w:spacing w:after="57" w:line="276" w:lineRule="auto"/>
        <w:jc w:val="center"/>
        <w:rPr>
          <w:b/>
          <w:bCs/>
        </w:rPr>
      </w:pPr>
      <w:r>
        <w:rPr>
          <w:b/>
          <w:bCs/>
        </w:rPr>
        <w:t>z dnia 30 grudnia 2021</w:t>
      </w:r>
    </w:p>
    <w:p w14:paraId="07D7A9F2" w14:textId="77777777" w:rsidR="006852F2" w:rsidRDefault="006852F2" w:rsidP="006852F2">
      <w:pPr>
        <w:rPr>
          <w:rFonts w:ascii="Times New Roman" w:hAnsi="Times New Roman" w:cs="Times New Roman"/>
        </w:rPr>
      </w:pPr>
    </w:p>
    <w:p w14:paraId="779F4C5A" w14:textId="77777777" w:rsidR="006852F2" w:rsidRDefault="006852F2" w:rsidP="006852F2">
      <w:pPr>
        <w:jc w:val="center"/>
        <w:rPr>
          <w:rFonts w:ascii="Times New Roman" w:hAnsi="Times New Roman" w:cs="Times New Roman"/>
          <w:b/>
          <w:bCs/>
        </w:rPr>
      </w:pPr>
      <w:r w:rsidRPr="00780FF9">
        <w:rPr>
          <w:rFonts w:ascii="Times New Roman" w:hAnsi="Times New Roman" w:cs="Times New Roman"/>
          <w:b/>
          <w:bCs/>
        </w:rPr>
        <w:t xml:space="preserve">w sprawie przyjęcia projektu Regulaminu dostarczania wody i odprowadzania ścieków na terenie </w:t>
      </w:r>
      <w:r>
        <w:rPr>
          <w:rFonts w:ascii="Times New Roman" w:hAnsi="Times New Roman" w:cs="Times New Roman"/>
          <w:b/>
          <w:bCs/>
        </w:rPr>
        <w:t>G</w:t>
      </w:r>
      <w:r w:rsidRPr="00780FF9">
        <w:rPr>
          <w:rFonts w:ascii="Times New Roman" w:hAnsi="Times New Roman" w:cs="Times New Roman"/>
          <w:b/>
          <w:bCs/>
        </w:rPr>
        <w:t>miny Jarczów i przekazania go do zaopiniowania organowi regulacyjnemu.</w:t>
      </w:r>
    </w:p>
    <w:p w14:paraId="354115AD" w14:textId="77777777" w:rsidR="006852F2" w:rsidRPr="00780FF9" w:rsidRDefault="006852F2" w:rsidP="006852F2">
      <w:pPr>
        <w:jc w:val="center"/>
        <w:rPr>
          <w:rFonts w:ascii="Times New Roman" w:hAnsi="Times New Roman" w:cs="Times New Roman"/>
          <w:b/>
          <w:bCs/>
        </w:rPr>
      </w:pPr>
    </w:p>
    <w:p w14:paraId="1CE966CA" w14:textId="77777777" w:rsidR="006852F2" w:rsidRPr="00780FF9" w:rsidRDefault="006852F2" w:rsidP="006852F2">
      <w:pPr>
        <w:rPr>
          <w:rFonts w:ascii="Times New Roman" w:hAnsi="Times New Roman" w:cs="Times New Roman"/>
        </w:rPr>
      </w:pPr>
      <w:r w:rsidRPr="00780FF9"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 xml:space="preserve"> </w:t>
      </w:r>
      <w:r w:rsidRPr="003F3F58">
        <w:rPr>
          <w:rFonts w:ascii="Times New Roman" w:hAnsi="Times New Roman" w:cs="Times New Roman"/>
        </w:rPr>
        <w:t>art. 7 ust. 1 pkt 3 i</w:t>
      </w:r>
      <w:r w:rsidRPr="00780FF9">
        <w:rPr>
          <w:rFonts w:ascii="Times New Roman" w:hAnsi="Times New Roman" w:cs="Times New Roman"/>
        </w:rPr>
        <w:t xml:space="preserve"> art.18 ust. 2 pkt 15 ustawy z dnia 8 marca 1990 r. o samorządzie gminnym (t.j. Dz. U.</w:t>
      </w:r>
      <w:r>
        <w:rPr>
          <w:rFonts w:ascii="Times New Roman" w:hAnsi="Times New Roman" w:cs="Times New Roman"/>
        </w:rPr>
        <w:t xml:space="preserve"> </w:t>
      </w:r>
      <w:r w:rsidRPr="00780FF9">
        <w:rPr>
          <w:rFonts w:ascii="Times New Roman" w:hAnsi="Times New Roman" w:cs="Times New Roman"/>
        </w:rPr>
        <w:t>z 2021 r. poz. 1372) oraz art. 19 ust.</w:t>
      </w:r>
      <w:r>
        <w:rPr>
          <w:rFonts w:ascii="Times New Roman" w:hAnsi="Times New Roman" w:cs="Times New Roman"/>
        </w:rPr>
        <w:t>3</w:t>
      </w:r>
      <w:r w:rsidRPr="00780FF9">
        <w:rPr>
          <w:rFonts w:ascii="Times New Roman" w:hAnsi="Times New Roman" w:cs="Times New Roman"/>
        </w:rPr>
        <w:t xml:space="preserve"> ustawy z dnia 7 czerwca 2001 r. o zbiorowym zaopatrzeniu w wodę</w:t>
      </w:r>
      <w:r>
        <w:rPr>
          <w:rFonts w:ascii="Times New Roman" w:hAnsi="Times New Roman" w:cs="Times New Roman"/>
        </w:rPr>
        <w:t xml:space="preserve"> </w:t>
      </w:r>
      <w:r w:rsidRPr="00780FF9">
        <w:rPr>
          <w:rFonts w:ascii="Times New Roman" w:hAnsi="Times New Roman" w:cs="Times New Roman"/>
        </w:rPr>
        <w:t xml:space="preserve">i zbiorowym odprowadzaniu ścieków (t.j. Dz. U. z 2020 r. poz. 2028), Rada Gminy </w:t>
      </w:r>
      <w:r>
        <w:rPr>
          <w:rFonts w:ascii="Times New Roman" w:hAnsi="Times New Roman" w:cs="Times New Roman"/>
        </w:rPr>
        <w:t>Jarczów</w:t>
      </w:r>
      <w:r w:rsidRPr="00780FF9">
        <w:rPr>
          <w:rFonts w:ascii="Times New Roman" w:hAnsi="Times New Roman" w:cs="Times New Roman"/>
        </w:rPr>
        <w:t>, uchwala co</w:t>
      </w:r>
      <w:r>
        <w:rPr>
          <w:rFonts w:ascii="Times New Roman" w:hAnsi="Times New Roman" w:cs="Times New Roman"/>
        </w:rPr>
        <w:t xml:space="preserve"> </w:t>
      </w:r>
      <w:r w:rsidRPr="00780FF9">
        <w:rPr>
          <w:rFonts w:ascii="Times New Roman" w:hAnsi="Times New Roman" w:cs="Times New Roman"/>
        </w:rPr>
        <w:t>następuje:</w:t>
      </w:r>
    </w:p>
    <w:p w14:paraId="41191E29" w14:textId="77777777" w:rsidR="006852F2" w:rsidRPr="00423BB6" w:rsidRDefault="006852F2" w:rsidP="006852F2">
      <w:pPr>
        <w:jc w:val="center"/>
        <w:rPr>
          <w:rFonts w:ascii="Times New Roman" w:hAnsi="Times New Roman" w:cs="Times New Roman"/>
          <w:b/>
          <w:bCs/>
        </w:rPr>
      </w:pPr>
      <w:r w:rsidRPr="00423BB6">
        <w:rPr>
          <w:rFonts w:ascii="Times New Roman" w:hAnsi="Times New Roman" w:cs="Times New Roman"/>
          <w:b/>
          <w:bCs/>
        </w:rPr>
        <w:t>§ 1.</w:t>
      </w:r>
    </w:p>
    <w:p w14:paraId="7BA6EF5F" w14:textId="77777777" w:rsidR="006852F2" w:rsidRPr="00780FF9" w:rsidRDefault="006852F2" w:rsidP="006852F2">
      <w:pPr>
        <w:rPr>
          <w:rFonts w:ascii="Times New Roman" w:hAnsi="Times New Roman" w:cs="Times New Roman"/>
        </w:rPr>
      </w:pPr>
      <w:r w:rsidRPr="00780FF9">
        <w:rPr>
          <w:rFonts w:ascii="Times New Roman" w:hAnsi="Times New Roman" w:cs="Times New Roman"/>
        </w:rPr>
        <w:t xml:space="preserve">Przyjmuje się projekt Regulaminu dostarczania wody i odprowadzania ścieków na terenie </w:t>
      </w:r>
      <w:r>
        <w:rPr>
          <w:rFonts w:ascii="Times New Roman" w:hAnsi="Times New Roman" w:cs="Times New Roman"/>
        </w:rPr>
        <w:t>G</w:t>
      </w:r>
      <w:r w:rsidRPr="00780FF9">
        <w:rPr>
          <w:rFonts w:ascii="Times New Roman" w:hAnsi="Times New Roman" w:cs="Times New Roman"/>
        </w:rPr>
        <w:t>miny</w:t>
      </w:r>
      <w:r>
        <w:rPr>
          <w:rFonts w:ascii="Times New Roman" w:hAnsi="Times New Roman" w:cs="Times New Roman"/>
        </w:rPr>
        <w:t xml:space="preserve"> Jarczów</w:t>
      </w:r>
      <w:r w:rsidRPr="00780FF9">
        <w:rPr>
          <w:rFonts w:ascii="Times New Roman" w:hAnsi="Times New Roman" w:cs="Times New Roman"/>
        </w:rPr>
        <w:t>, stanowiący załącznik do niniejszej uchwały.</w:t>
      </w:r>
    </w:p>
    <w:p w14:paraId="4E39FF9B" w14:textId="77777777" w:rsidR="006852F2" w:rsidRPr="00423BB6" w:rsidRDefault="006852F2" w:rsidP="006852F2">
      <w:pPr>
        <w:jc w:val="center"/>
        <w:rPr>
          <w:rFonts w:ascii="Times New Roman" w:hAnsi="Times New Roman" w:cs="Times New Roman"/>
          <w:b/>
          <w:bCs/>
        </w:rPr>
      </w:pPr>
      <w:r w:rsidRPr="00423BB6">
        <w:rPr>
          <w:rFonts w:ascii="Times New Roman" w:hAnsi="Times New Roman" w:cs="Times New Roman"/>
          <w:b/>
          <w:bCs/>
        </w:rPr>
        <w:t>§ 2.</w:t>
      </w:r>
    </w:p>
    <w:p w14:paraId="220FACF6" w14:textId="1CD7FDA0" w:rsidR="006852F2" w:rsidRPr="00780FF9" w:rsidRDefault="006852F2" w:rsidP="006852F2">
      <w:pPr>
        <w:rPr>
          <w:rFonts w:ascii="Times New Roman" w:hAnsi="Times New Roman" w:cs="Times New Roman"/>
        </w:rPr>
      </w:pPr>
      <w:r w:rsidRPr="00780FF9">
        <w:rPr>
          <w:rFonts w:ascii="Times New Roman" w:hAnsi="Times New Roman" w:cs="Times New Roman"/>
        </w:rPr>
        <w:t>Przyjęty projekt Regulaminu dostarczania wody i odprowadzania ścieków podlega przekazaniu do</w:t>
      </w:r>
      <w:r>
        <w:rPr>
          <w:rFonts w:ascii="Times New Roman" w:hAnsi="Times New Roman" w:cs="Times New Roman"/>
        </w:rPr>
        <w:t xml:space="preserve"> </w:t>
      </w:r>
      <w:r w:rsidRPr="00780FF9">
        <w:rPr>
          <w:rFonts w:ascii="Times New Roman" w:hAnsi="Times New Roman" w:cs="Times New Roman"/>
        </w:rPr>
        <w:t>organu regulacyjnego, którym jest właściwy miejscowo Dyrektor Regionalnego Zarządu Gospodarki</w:t>
      </w:r>
      <w:r>
        <w:rPr>
          <w:rFonts w:ascii="Times New Roman" w:hAnsi="Times New Roman" w:cs="Times New Roman"/>
        </w:rPr>
        <w:t xml:space="preserve"> </w:t>
      </w:r>
      <w:r w:rsidRPr="00780FF9">
        <w:rPr>
          <w:rFonts w:ascii="Times New Roman" w:hAnsi="Times New Roman" w:cs="Times New Roman"/>
        </w:rPr>
        <w:t>Wodnej</w:t>
      </w:r>
      <w:r>
        <w:rPr>
          <w:rFonts w:ascii="Times New Roman" w:hAnsi="Times New Roman" w:cs="Times New Roman"/>
        </w:rPr>
        <w:t xml:space="preserve"> </w:t>
      </w:r>
      <w:r w:rsidRPr="00780FF9">
        <w:rPr>
          <w:rFonts w:ascii="Times New Roman" w:hAnsi="Times New Roman" w:cs="Times New Roman"/>
        </w:rPr>
        <w:t>Państwowego Gospodarstwa Wodnego Wody Polskie, celem zaopiniowania.</w:t>
      </w:r>
    </w:p>
    <w:p w14:paraId="4E6B1010" w14:textId="77777777" w:rsidR="006852F2" w:rsidRPr="00423BB6" w:rsidRDefault="006852F2" w:rsidP="006852F2">
      <w:pPr>
        <w:jc w:val="center"/>
        <w:rPr>
          <w:rFonts w:ascii="Times New Roman" w:hAnsi="Times New Roman" w:cs="Times New Roman"/>
          <w:b/>
          <w:bCs/>
        </w:rPr>
      </w:pPr>
      <w:r w:rsidRPr="00423BB6">
        <w:rPr>
          <w:rFonts w:ascii="Times New Roman" w:hAnsi="Times New Roman" w:cs="Times New Roman"/>
          <w:b/>
          <w:bCs/>
        </w:rPr>
        <w:t>§ 3.</w:t>
      </w:r>
    </w:p>
    <w:p w14:paraId="7C542694" w14:textId="77777777" w:rsidR="006852F2" w:rsidRPr="00780FF9" w:rsidRDefault="006852F2" w:rsidP="006852F2">
      <w:pPr>
        <w:rPr>
          <w:rFonts w:ascii="Times New Roman" w:hAnsi="Times New Roman" w:cs="Times New Roman"/>
        </w:rPr>
      </w:pPr>
      <w:r w:rsidRPr="00780FF9">
        <w:rPr>
          <w:rFonts w:ascii="Times New Roman" w:hAnsi="Times New Roman" w:cs="Times New Roman"/>
        </w:rPr>
        <w:t xml:space="preserve">Wykonanie uchwały powierza się Wójtowi Gminy </w:t>
      </w:r>
      <w:r>
        <w:rPr>
          <w:rFonts w:ascii="Times New Roman" w:hAnsi="Times New Roman" w:cs="Times New Roman"/>
        </w:rPr>
        <w:t>Jarczów</w:t>
      </w:r>
      <w:r w:rsidRPr="00780FF9">
        <w:rPr>
          <w:rFonts w:ascii="Times New Roman" w:hAnsi="Times New Roman" w:cs="Times New Roman"/>
        </w:rPr>
        <w:t>.</w:t>
      </w:r>
    </w:p>
    <w:p w14:paraId="4358E3C4" w14:textId="77777777" w:rsidR="006852F2" w:rsidRPr="00423BB6" w:rsidRDefault="006852F2" w:rsidP="006852F2">
      <w:pPr>
        <w:jc w:val="center"/>
        <w:rPr>
          <w:rFonts w:ascii="Times New Roman" w:hAnsi="Times New Roman" w:cs="Times New Roman"/>
          <w:b/>
          <w:bCs/>
        </w:rPr>
      </w:pPr>
      <w:r w:rsidRPr="00423BB6">
        <w:rPr>
          <w:rFonts w:ascii="Times New Roman" w:hAnsi="Times New Roman" w:cs="Times New Roman"/>
          <w:b/>
          <w:bCs/>
        </w:rPr>
        <w:t>§ 4.</w:t>
      </w:r>
    </w:p>
    <w:p w14:paraId="4426B48A" w14:textId="77777777" w:rsidR="006852F2" w:rsidRPr="00780FF9" w:rsidRDefault="006852F2" w:rsidP="006852F2">
      <w:pPr>
        <w:rPr>
          <w:rFonts w:ascii="Times New Roman" w:hAnsi="Times New Roman" w:cs="Times New Roman"/>
        </w:rPr>
      </w:pPr>
      <w:r w:rsidRPr="00780FF9">
        <w:rPr>
          <w:rFonts w:ascii="Times New Roman" w:hAnsi="Times New Roman" w:cs="Times New Roman"/>
        </w:rPr>
        <w:t>Uchwała wchodzi w życie z dniem podjęcia.</w:t>
      </w:r>
      <w:r w:rsidRPr="00780FF9">
        <w:rPr>
          <w:rFonts w:ascii="Times New Roman" w:hAnsi="Times New Roman" w:cs="Times New Roman"/>
        </w:rPr>
        <w:cr/>
      </w:r>
    </w:p>
    <w:p w14:paraId="0B5B5631" w14:textId="1BAA22B8" w:rsidR="00C11D8B" w:rsidRDefault="00C11D8B" w:rsidP="00C11D8B">
      <w:pPr>
        <w:spacing w:line="276" w:lineRule="auto"/>
        <w:rPr>
          <w:rFonts w:ascii="Times New Roman" w:hAnsi="Times New Roman" w:cs="Times New Roman"/>
        </w:rPr>
      </w:pPr>
    </w:p>
    <w:p w14:paraId="6902B2AD" w14:textId="278D7BC7" w:rsidR="006852F2" w:rsidRDefault="006852F2" w:rsidP="00C11D8B">
      <w:pPr>
        <w:spacing w:line="276" w:lineRule="auto"/>
        <w:rPr>
          <w:rFonts w:ascii="Times New Roman" w:hAnsi="Times New Roman" w:cs="Times New Roman"/>
        </w:rPr>
      </w:pPr>
    </w:p>
    <w:p w14:paraId="79D24E77" w14:textId="14192EE2" w:rsidR="006852F2" w:rsidRDefault="006852F2" w:rsidP="00C11D8B">
      <w:pPr>
        <w:spacing w:line="276" w:lineRule="auto"/>
        <w:rPr>
          <w:rFonts w:ascii="Times New Roman" w:hAnsi="Times New Roman" w:cs="Times New Roman"/>
        </w:rPr>
      </w:pPr>
    </w:p>
    <w:p w14:paraId="25284D20" w14:textId="162380DF" w:rsidR="006852F2" w:rsidRDefault="006852F2" w:rsidP="00C11D8B">
      <w:pPr>
        <w:spacing w:line="276" w:lineRule="auto"/>
        <w:rPr>
          <w:rFonts w:ascii="Times New Roman" w:hAnsi="Times New Roman" w:cs="Times New Roman"/>
        </w:rPr>
      </w:pPr>
    </w:p>
    <w:p w14:paraId="6B139FFC" w14:textId="77777777" w:rsidR="006852F2" w:rsidRDefault="006852F2" w:rsidP="00C11D8B">
      <w:pPr>
        <w:spacing w:line="276" w:lineRule="auto"/>
        <w:rPr>
          <w:rFonts w:ascii="Times New Roman" w:hAnsi="Times New Roman" w:cs="Times New Roman"/>
        </w:rPr>
      </w:pPr>
    </w:p>
    <w:p w14:paraId="6D6FA363" w14:textId="6EDBF629" w:rsidR="00C11D8B" w:rsidRDefault="00C11D8B" w:rsidP="00C11D8B">
      <w:pPr>
        <w:spacing w:line="276" w:lineRule="auto"/>
        <w:rPr>
          <w:rFonts w:ascii="Times New Roman" w:hAnsi="Times New Roman" w:cs="Times New Roman"/>
        </w:rPr>
      </w:pPr>
    </w:p>
    <w:p w14:paraId="077F8400" w14:textId="41F7A647" w:rsidR="00C11D8B" w:rsidRDefault="00C11D8B" w:rsidP="00C11D8B">
      <w:pPr>
        <w:spacing w:line="276" w:lineRule="auto"/>
        <w:rPr>
          <w:rFonts w:ascii="Times New Roman" w:hAnsi="Times New Roman" w:cs="Times New Roman"/>
        </w:rPr>
      </w:pPr>
    </w:p>
    <w:p w14:paraId="54B2C70F" w14:textId="77777777" w:rsidR="00C11D8B" w:rsidRDefault="00C11D8B" w:rsidP="00C11D8B">
      <w:pPr>
        <w:spacing w:line="276" w:lineRule="auto"/>
        <w:rPr>
          <w:rFonts w:ascii="Times New Roman" w:hAnsi="Times New Roman" w:cs="Times New Roman"/>
        </w:rPr>
      </w:pPr>
    </w:p>
    <w:p w14:paraId="221E9830" w14:textId="77777777" w:rsidR="000C5D1B" w:rsidRDefault="000C5D1B" w:rsidP="00C11D8B">
      <w:pPr>
        <w:spacing w:line="276" w:lineRule="auto"/>
        <w:rPr>
          <w:rFonts w:ascii="Times New Roman" w:hAnsi="Times New Roman" w:cs="Times New Roman"/>
        </w:rPr>
      </w:pPr>
    </w:p>
    <w:p w14:paraId="0B4F653A" w14:textId="29EF2B4D" w:rsidR="00861ABF" w:rsidRDefault="00861ABF" w:rsidP="00C11D8B">
      <w:pPr>
        <w:spacing w:line="276" w:lineRule="auto"/>
        <w:ind w:left="4248" w:firstLine="708"/>
        <w:rPr>
          <w:rFonts w:ascii="Times New Roman" w:hAnsi="Times New Roman" w:cs="Times New Roman"/>
        </w:rPr>
      </w:pPr>
    </w:p>
    <w:p w14:paraId="601EBA91" w14:textId="7936FA4B" w:rsidR="0061576B" w:rsidRPr="007D6C1D" w:rsidRDefault="007D6C1D" w:rsidP="00C11D8B">
      <w:pPr>
        <w:spacing w:line="276" w:lineRule="auto"/>
        <w:ind w:left="4248" w:firstLine="708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lastRenderedPageBreak/>
        <w:t>Załącznik do Uchwały Nr</w:t>
      </w:r>
      <w:r w:rsidR="0061576B">
        <w:rPr>
          <w:rFonts w:ascii="Times New Roman" w:hAnsi="Times New Roman" w:cs="Times New Roman"/>
        </w:rPr>
        <w:t xml:space="preserve"> </w:t>
      </w:r>
      <w:r w:rsidR="00DA2F45">
        <w:rPr>
          <w:rFonts w:ascii="Times New Roman" w:hAnsi="Times New Roman" w:cs="Times New Roman"/>
        </w:rPr>
        <w:t>XXVI/206/</w:t>
      </w:r>
      <w:r w:rsidRPr="007D6C1D">
        <w:rPr>
          <w:rFonts w:ascii="Times New Roman" w:hAnsi="Times New Roman" w:cs="Times New Roman"/>
        </w:rPr>
        <w:t>21</w:t>
      </w:r>
    </w:p>
    <w:p w14:paraId="21F9E978" w14:textId="03D2E273" w:rsidR="007D6C1D" w:rsidRPr="007D6C1D" w:rsidRDefault="007D6C1D" w:rsidP="00C11D8B">
      <w:pPr>
        <w:spacing w:line="276" w:lineRule="auto"/>
        <w:ind w:left="495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Rady Gminy  Jarcz</w:t>
      </w:r>
      <w:r w:rsidR="009E3E4D">
        <w:rPr>
          <w:rFonts w:ascii="Times New Roman" w:hAnsi="Times New Roman" w:cs="Times New Roman"/>
        </w:rPr>
        <w:t>ów</w:t>
      </w:r>
    </w:p>
    <w:p w14:paraId="0B7E5AD1" w14:textId="729995E8" w:rsidR="007D6C1D" w:rsidRPr="007D6C1D" w:rsidRDefault="007D6C1D" w:rsidP="00C11D8B">
      <w:pPr>
        <w:spacing w:line="276" w:lineRule="auto"/>
        <w:ind w:left="4248" w:firstLine="708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z dnia </w:t>
      </w:r>
      <w:r w:rsidR="00DA2F45">
        <w:rPr>
          <w:rFonts w:ascii="Times New Roman" w:hAnsi="Times New Roman" w:cs="Times New Roman"/>
        </w:rPr>
        <w:t xml:space="preserve">30 grudnia </w:t>
      </w:r>
      <w:r w:rsidRPr="007D6C1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7D6C1D">
        <w:rPr>
          <w:rFonts w:ascii="Times New Roman" w:hAnsi="Times New Roman" w:cs="Times New Roman"/>
        </w:rPr>
        <w:t xml:space="preserve"> r.</w:t>
      </w:r>
    </w:p>
    <w:p w14:paraId="794B8D74" w14:textId="77777777" w:rsidR="007D6C1D" w:rsidRDefault="007D6C1D" w:rsidP="00C11D8B">
      <w:pPr>
        <w:spacing w:line="276" w:lineRule="auto"/>
        <w:jc w:val="center"/>
        <w:rPr>
          <w:rFonts w:ascii="Times New Roman" w:hAnsi="Times New Roman" w:cs="Times New Roman"/>
        </w:rPr>
      </w:pPr>
    </w:p>
    <w:p w14:paraId="1906705E" w14:textId="77777777" w:rsidR="00DA2F45" w:rsidRDefault="00DA2F45" w:rsidP="00C11D8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EF7F4" w14:textId="0918D740" w:rsidR="007D6C1D" w:rsidRPr="007D6C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C1D">
        <w:rPr>
          <w:rFonts w:ascii="Times New Roman" w:hAnsi="Times New Roman" w:cs="Times New Roman"/>
          <w:b/>
          <w:bCs/>
          <w:sz w:val="28"/>
          <w:szCs w:val="28"/>
        </w:rPr>
        <w:t>R E G U L A M I N</w:t>
      </w:r>
    </w:p>
    <w:p w14:paraId="0CFD2234" w14:textId="6D665028" w:rsidR="007D6C1D" w:rsidRPr="007D6C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C1D">
        <w:rPr>
          <w:rFonts w:ascii="Times New Roman" w:hAnsi="Times New Roman" w:cs="Times New Roman"/>
          <w:b/>
          <w:bCs/>
          <w:sz w:val="24"/>
          <w:szCs w:val="24"/>
        </w:rPr>
        <w:t>dostarczania wody i odprowadzania ścieków na terenie Gminy Jarczów</w:t>
      </w:r>
    </w:p>
    <w:p w14:paraId="537B1072" w14:textId="77777777" w:rsidR="007D6C1D" w:rsidRDefault="007D6C1D" w:rsidP="00C11D8B">
      <w:pPr>
        <w:spacing w:line="276" w:lineRule="auto"/>
        <w:rPr>
          <w:rFonts w:ascii="Times New Roman" w:hAnsi="Times New Roman" w:cs="Times New Roman"/>
        </w:rPr>
      </w:pPr>
    </w:p>
    <w:p w14:paraId="3CA0B521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615E6C0" w14:textId="3332BD9B" w:rsidR="007D6C1D" w:rsidRPr="007D6C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D6C1D">
        <w:rPr>
          <w:rFonts w:ascii="Times New Roman" w:hAnsi="Times New Roman" w:cs="Times New Roman"/>
          <w:b/>
          <w:bCs/>
        </w:rPr>
        <w:t>Rozdział 1.</w:t>
      </w:r>
    </w:p>
    <w:p w14:paraId="714246FD" w14:textId="77777777" w:rsidR="007D6C1D" w:rsidRPr="007D6C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D6C1D">
        <w:rPr>
          <w:rFonts w:ascii="Times New Roman" w:hAnsi="Times New Roman" w:cs="Times New Roman"/>
          <w:b/>
          <w:bCs/>
        </w:rPr>
        <w:t>Postanowienia ogólne</w:t>
      </w:r>
    </w:p>
    <w:p w14:paraId="16AA3FB0" w14:textId="77777777" w:rsidR="007D6C1D" w:rsidRPr="007D6C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D6C1D">
        <w:rPr>
          <w:rFonts w:ascii="Times New Roman" w:hAnsi="Times New Roman" w:cs="Times New Roman"/>
          <w:b/>
          <w:bCs/>
        </w:rPr>
        <w:t>§ 1.</w:t>
      </w:r>
    </w:p>
    <w:p w14:paraId="1356E3F5" w14:textId="0403143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1. Regulamin określa zasady zbiorowego zaopatrzenia w wodę i zbiorowego odprowadzania ścieków przez</w:t>
      </w:r>
      <w:r>
        <w:rPr>
          <w:rFonts w:ascii="Times New Roman" w:hAnsi="Times New Roman" w:cs="Times New Roman"/>
        </w:rPr>
        <w:t xml:space="preserve"> przedsiębiorstwo wodno-kanalizacyjne</w:t>
      </w:r>
      <w:r w:rsidRPr="007D6C1D">
        <w:rPr>
          <w:rFonts w:ascii="Times New Roman" w:hAnsi="Times New Roman" w:cs="Times New Roman"/>
        </w:rPr>
        <w:t>, realizowane na terenie gminy Jarczów oraz zasady korzystania z tych usług przez</w:t>
      </w:r>
      <w:r w:rsidR="0052386E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odbiorców usług.</w:t>
      </w:r>
    </w:p>
    <w:p w14:paraId="0773F74A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Użyte w Regulaminie określenia oznaczają:</w:t>
      </w:r>
    </w:p>
    <w:p w14:paraId="3917C3A2" w14:textId="2D8AA201" w:rsidR="007D6C1D" w:rsidRPr="00D0371D" w:rsidRDefault="00D0371D" w:rsidP="00C11D8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D6C1D" w:rsidRPr="00D0371D">
        <w:rPr>
          <w:rFonts w:ascii="Times New Roman" w:hAnsi="Times New Roman" w:cs="Times New Roman"/>
        </w:rPr>
        <w:t>stawa - ustawa z dnia 7 czerwca 2001r. o zbiorowym zaopatrzeniu w wodę i zbiorowym</w:t>
      </w:r>
      <w:r>
        <w:rPr>
          <w:rFonts w:ascii="Times New Roman" w:hAnsi="Times New Roman" w:cs="Times New Roman"/>
        </w:rPr>
        <w:t xml:space="preserve"> </w:t>
      </w:r>
      <w:r w:rsidR="007D6C1D" w:rsidRPr="00D0371D">
        <w:rPr>
          <w:rFonts w:ascii="Times New Roman" w:hAnsi="Times New Roman" w:cs="Times New Roman"/>
        </w:rPr>
        <w:t>odprowadzaniu ścieków (</w:t>
      </w:r>
      <w:r w:rsidRPr="00D0371D">
        <w:rPr>
          <w:rFonts w:ascii="Times New Roman" w:hAnsi="Times New Roman" w:cs="Times New Roman"/>
        </w:rPr>
        <w:t>t.j. Dz. U. z 2020 r. poz. 2028 ).</w:t>
      </w:r>
    </w:p>
    <w:p w14:paraId="487568EC" w14:textId="15DEDE15" w:rsidR="00D0371D" w:rsidRPr="00D0371D" w:rsidRDefault="00D0371D" w:rsidP="00C11D8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Rozporządzenie - </w:t>
      </w:r>
      <w:r w:rsidRPr="00D0371D">
        <w:rPr>
          <w:rFonts w:ascii="Times New Roman" w:hAnsi="Times New Roman" w:cs="Times New Roman"/>
        </w:rPr>
        <w:t>Rozporządzenie Ministra Zdrowia z dnia 7 grudnia 2017 r. w sprawie jakości wody przeznaczonej do spożycia przez ludzi (Dz. U.</w:t>
      </w:r>
      <w:r>
        <w:rPr>
          <w:rFonts w:ascii="Times New Roman" w:hAnsi="Times New Roman" w:cs="Times New Roman"/>
        </w:rPr>
        <w:t xml:space="preserve"> z 2017 r.,</w:t>
      </w:r>
      <w:r w:rsidRPr="00D0371D">
        <w:rPr>
          <w:rFonts w:ascii="Times New Roman" w:hAnsi="Times New Roman" w:cs="Times New Roman"/>
        </w:rPr>
        <w:t xml:space="preserve"> poz. 2294).</w:t>
      </w:r>
    </w:p>
    <w:p w14:paraId="56C15F8E" w14:textId="71C10EC4" w:rsidR="00082E7F" w:rsidRPr="00082E7F" w:rsidRDefault="00D0371D" w:rsidP="00C11D8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D6C1D" w:rsidRPr="00D0371D">
        <w:rPr>
          <w:rFonts w:ascii="Times New Roman" w:hAnsi="Times New Roman" w:cs="Times New Roman"/>
        </w:rPr>
        <w:t>mowa - pisemna umowa zawarta pomiędzy</w:t>
      </w:r>
      <w:r w:rsidRPr="00D0371D">
        <w:rPr>
          <w:rFonts w:ascii="Times New Roman" w:hAnsi="Times New Roman" w:cs="Times New Roman"/>
        </w:rPr>
        <w:t xml:space="preserve"> przedsiębiorstwem wodno-kanalizacyjnym a</w:t>
      </w:r>
      <w:r w:rsidR="007D6C1D" w:rsidRPr="00D0371D">
        <w:rPr>
          <w:rFonts w:ascii="Times New Roman" w:hAnsi="Times New Roman" w:cs="Times New Roman"/>
        </w:rPr>
        <w:t xml:space="preserve"> odbiorcą usług o:</w:t>
      </w:r>
    </w:p>
    <w:p w14:paraId="535CB17E" w14:textId="550F8D36" w:rsidR="007D6C1D" w:rsidRPr="007D6C1D" w:rsidRDefault="007D6C1D" w:rsidP="00C11D8B">
      <w:pPr>
        <w:spacing w:line="276" w:lineRule="auto"/>
        <w:ind w:firstLine="708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a)</w:t>
      </w:r>
      <w:r w:rsidR="00D0371D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zaopatrzenie w wodę i odprowadzanie ścieków,</w:t>
      </w:r>
    </w:p>
    <w:p w14:paraId="261215A7" w14:textId="50A92848" w:rsidR="007D6C1D" w:rsidRPr="007D6C1D" w:rsidRDefault="007D6C1D" w:rsidP="00C11D8B">
      <w:pPr>
        <w:spacing w:line="276" w:lineRule="auto"/>
        <w:ind w:left="708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b)</w:t>
      </w:r>
      <w:r w:rsidR="00D0371D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zaopatrzenie w wodę,</w:t>
      </w:r>
    </w:p>
    <w:p w14:paraId="11F6E43B" w14:textId="0B4DDAA6" w:rsidR="007D6C1D" w:rsidRPr="00D92B61" w:rsidRDefault="007D6C1D" w:rsidP="00C11D8B">
      <w:pPr>
        <w:spacing w:line="276" w:lineRule="auto"/>
        <w:ind w:firstLine="708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c)</w:t>
      </w:r>
      <w:r w:rsidR="00D0371D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o odprowadzanie ścieków, chyba, że z treści Regulaminu wynika, że chodzi o inną</w:t>
      </w:r>
      <w:r w:rsidR="00D0371D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umowę,</w:t>
      </w:r>
    </w:p>
    <w:p w14:paraId="77EE7D53" w14:textId="27C1EF38" w:rsidR="00082E7F" w:rsidRPr="00082E7F" w:rsidRDefault="00082E7F" w:rsidP="00C11D8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Przedsiębiorstwo – przedsiębiorstwo wodno-kanalizacyjne.</w:t>
      </w:r>
    </w:p>
    <w:p w14:paraId="3933CCA0" w14:textId="77777777" w:rsidR="00D0371D" w:rsidRPr="00D0371D" w:rsidRDefault="00D0371D" w:rsidP="00C11D8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62FCBA36" w14:textId="77777777" w:rsidR="0052386E" w:rsidRDefault="0052386E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79E73D0" w14:textId="052B237A" w:rsidR="007D6C1D" w:rsidRPr="00D037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0371D">
        <w:rPr>
          <w:rFonts w:ascii="Times New Roman" w:hAnsi="Times New Roman" w:cs="Times New Roman"/>
          <w:b/>
          <w:bCs/>
        </w:rPr>
        <w:t>Rozdział 2.</w:t>
      </w:r>
    </w:p>
    <w:p w14:paraId="24CDDE3D" w14:textId="77777777" w:rsidR="007D6C1D" w:rsidRPr="00D037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0371D">
        <w:rPr>
          <w:rFonts w:ascii="Times New Roman" w:hAnsi="Times New Roman" w:cs="Times New Roman"/>
          <w:b/>
          <w:bCs/>
        </w:rPr>
        <w:t>Minimalny poziom usług świadczonych przez Gminę Jarczów w zakresie</w:t>
      </w:r>
    </w:p>
    <w:p w14:paraId="08D37E50" w14:textId="77777777" w:rsidR="007D6C1D" w:rsidRPr="00D037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0371D">
        <w:rPr>
          <w:rFonts w:ascii="Times New Roman" w:hAnsi="Times New Roman" w:cs="Times New Roman"/>
          <w:b/>
          <w:bCs/>
        </w:rPr>
        <w:t>dostarczania wody i odprowadzania ścieków</w:t>
      </w:r>
    </w:p>
    <w:p w14:paraId="34A186B9" w14:textId="77777777" w:rsidR="007D6C1D" w:rsidRPr="00D0371D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0371D">
        <w:rPr>
          <w:rFonts w:ascii="Times New Roman" w:hAnsi="Times New Roman" w:cs="Times New Roman"/>
          <w:b/>
          <w:bCs/>
        </w:rPr>
        <w:t>§ 2.</w:t>
      </w:r>
    </w:p>
    <w:p w14:paraId="33BA41DF" w14:textId="2CF4A338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1. W zakresie dostarczania wody </w:t>
      </w:r>
      <w:r w:rsidR="00D0371D" w:rsidRPr="00D0371D">
        <w:rPr>
          <w:rFonts w:ascii="Times New Roman" w:hAnsi="Times New Roman" w:cs="Times New Roman"/>
        </w:rPr>
        <w:t>przedsiębiorstwo wodno-kanalizacyjne</w:t>
      </w:r>
      <w:r w:rsidRPr="007D6C1D">
        <w:rPr>
          <w:rFonts w:ascii="Times New Roman" w:hAnsi="Times New Roman" w:cs="Times New Roman"/>
        </w:rPr>
        <w:t xml:space="preserve"> jest zobowiązan</w:t>
      </w:r>
      <w:r w:rsidR="00D0371D">
        <w:rPr>
          <w:rFonts w:ascii="Times New Roman" w:hAnsi="Times New Roman" w:cs="Times New Roman"/>
        </w:rPr>
        <w:t>e</w:t>
      </w:r>
      <w:r w:rsidRPr="007D6C1D">
        <w:rPr>
          <w:rFonts w:ascii="Times New Roman" w:hAnsi="Times New Roman" w:cs="Times New Roman"/>
        </w:rPr>
        <w:t>:</w:t>
      </w:r>
    </w:p>
    <w:p w14:paraId="0B7DD99D" w14:textId="48D71070" w:rsidR="007D6C1D" w:rsidRPr="006A0923" w:rsidRDefault="007D6C1D" w:rsidP="00C11D8B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lastRenderedPageBreak/>
        <w:t>dostarczyć odbiorcy usług wodę przeznaczoną do spożycia przez ludzi, w ilości co najmniej 2,0 m3 na dobę</w:t>
      </w:r>
      <w:r w:rsidR="006A0923">
        <w:rPr>
          <w:rFonts w:ascii="Times New Roman" w:hAnsi="Times New Roman" w:cs="Times New Roman"/>
        </w:rPr>
        <w:t>,</w:t>
      </w:r>
    </w:p>
    <w:p w14:paraId="5BF87EA1" w14:textId="7BC012D2" w:rsidR="007D6C1D" w:rsidRDefault="007D6C1D" w:rsidP="00C11D8B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w przypadku dostarczania wody z sieci zapewnić dostawę wody pod ciśnieniem nie mniejszym niż 0,05</w:t>
      </w:r>
      <w:r w:rsidR="006A0923">
        <w:rPr>
          <w:rFonts w:ascii="Times New Roman" w:hAnsi="Times New Roman" w:cs="Times New Roman"/>
        </w:rPr>
        <w:t xml:space="preserve"> </w:t>
      </w:r>
      <w:r w:rsidRPr="006A0923">
        <w:rPr>
          <w:rFonts w:ascii="Times New Roman" w:hAnsi="Times New Roman" w:cs="Times New Roman"/>
        </w:rPr>
        <w:t>MPa i nie większym niż 0,6 MPa u wylotu na zaworze głównym za wodomierzem głównym.</w:t>
      </w:r>
    </w:p>
    <w:p w14:paraId="7EC061B0" w14:textId="49E2C17E" w:rsidR="006A0923" w:rsidRPr="006A0923" w:rsidRDefault="006A0923" w:rsidP="00C11D8B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zapewnić dostawę wody o jakości przeznaczonej do spożycia przez ludzi, o parametrach</w:t>
      </w:r>
      <w:r>
        <w:rPr>
          <w:rFonts w:ascii="Times New Roman" w:hAnsi="Times New Roman" w:cs="Times New Roman"/>
        </w:rPr>
        <w:t xml:space="preserve"> </w:t>
      </w:r>
      <w:r w:rsidRPr="006A0923">
        <w:rPr>
          <w:rFonts w:ascii="Times New Roman" w:hAnsi="Times New Roman" w:cs="Times New Roman"/>
        </w:rPr>
        <w:t>nieprzekraczających:</w:t>
      </w:r>
    </w:p>
    <w:p w14:paraId="35708670" w14:textId="5487A095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odczyn – od 6,7 do 9,0 pH,</w:t>
      </w:r>
    </w:p>
    <w:p w14:paraId="38E246F0" w14:textId="4AB04ED3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 xml:space="preserve">mangan – 40 </w:t>
      </w:r>
      <w:r w:rsidRPr="006A0923">
        <w:rPr>
          <w:rFonts w:ascii="Times New Roman" w:hAnsi="Times New Roman" w:cs="Times New Roman"/>
          <w:i/>
          <w:iCs/>
        </w:rPr>
        <w:t xml:space="preserve">μg </w:t>
      </w:r>
      <w:r w:rsidRPr="006A0923">
        <w:rPr>
          <w:rFonts w:ascii="Times New Roman" w:hAnsi="Times New Roman" w:cs="Times New Roman"/>
        </w:rPr>
        <w:t>Mn/dm3,</w:t>
      </w:r>
    </w:p>
    <w:p w14:paraId="297D7FDE" w14:textId="176C18FE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 xml:space="preserve">żelazo – 150 </w:t>
      </w:r>
      <w:r w:rsidRPr="006A0923">
        <w:rPr>
          <w:rFonts w:ascii="Times New Roman" w:hAnsi="Times New Roman" w:cs="Times New Roman"/>
          <w:i/>
          <w:iCs/>
        </w:rPr>
        <w:t xml:space="preserve">μg </w:t>
      </w:r>
      <w:r w:rsidRPr="006A0923">
        <w:rPr>
          <w:rFonts w:ascii="Times New Roman" w:hAnsi="Times New Roman" w:cs="Times New Roman"/>
        </w:rPr>
        <w:t>Fe/dm3,</w:t>
      </w:r>
    </w:p>
    <w:p w14:paraId="4E9F2C48" w14:textId="1B1834B9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azotany – 40 mg NO3/dm3,</w:t>
      </w:r>
    </w:p>
    <w:p w14:paraId="4B72AEAE" w14:textId="23229F47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azotyny – 0,4 mg NO2/dm3,</w:t>
      </w:r>
    </w:p>
    <w:p w14:paraId="09A431F7" w14:textId="20ED3AC5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amoniak – 0,4 mg NH4/dm3,</w:t>
      </w:r>
    </w:p>
    <w:p w14:paraId="7B1D81A8" w14:textId="49240172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chlorki – 200 mg Cl/dm3,</w:t>
      </w:r>
    </w:p>
    <w:p w14:paraId="3603FB53" w14:textId="07F862F8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siarczany- 220 mg SO4/dm3,</w:t>
      </w:r>
    </w:p>
    <w:p w14:paraId="51CD6B34" w14:textId="24061633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 xml:space="preserve">chrom – 40 </w:t>
      </w:r>
      <w:r w:rsidRPr="006A0923">
        <w:rPr>
          <w:rFonts w:ascii="Times New Roman" w:hAnsi="Times New Roman" w:cs="Times New Roman"/>
          <w:i/>
          <w:iCs/>
        </w:rPr>
        <w:t xml:space="preserve">μg </w:t>
      </w:r>
      <w:r w:rsidRPr="006A0923">
        <w:rPr>
          <w:rFonts w:ascii="Times New Roman" w:hAnsi="Times New Roman" w:cs="Times New Roman"/>
        </w:rPr>
        <w:t>Cr/dm3,</w:t>
      </w:r>
    </w:p>
    <w:p w14:paraId="509691BE" w14:textId="0B3212F8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miedź – 1,5 mg Cu/dm3,</w:t>
      </w:r>
    </w:p>
    <w:p w14:paraId="3B61F66C" w14:textId="6648CCBA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 xml:space="preserve">ołów – 8 </w:t>
      </w:r>
      <w:r w:rsidRPr="006A0923">
        <w:rPr>
          <w:rFonts w:ascii="Times New Roman" w:hAnsi="Times New Roman" w:cs="Times New Roman"/>
          <w:i/>
          <w:iCs/>
        </w:rPr>
        <w:t xml:space="preserve">μg </w:t>
      </w:r>
      <w:r w:rsidRPr="006A0923">
        <w:rPr>
          <w:rFonts w:ascii="Times New Roman" w:hAnsi="Times New Roman" w:cs="Times New Roman"/>
        </w:rPr>
        <w:t>Pb/dm3,</w:t>
      </w:r>
    </w:p>
    <w:p w14:paraId="38376341" w14:textId="0E1BE82B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sód – 150 mg Na /dm3,</w:t>
      </w:r>
    </w:p>
    <w:p w14:paraId="3FE77C2C" w14:textId="3D93D055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liczba bakterii Escherichia coli – 0/100 ml,</w:t>
      </w:r>
    </w:p>
    <w:p w14:paraId="2E93695F" w14:textId="51C4B8C2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liczba bakteri Enterokoki – 0/100 ml,</w:t>
      </w:r>
    </w:p>
    <w:p w14:paraId="129F01E5" w14:textId="3EF106B4" w:rsidR="006A0923" w:rsidRPr="006A0923" w:rsidRDefault="006A0923" w:rsidP="00C11D8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A0923">
        <w:rPr>
          <w:rFonts w:ascii="Times New Roman" w:hAnsi="Times New Roman" w:cs="Times New Roman"/>
        </w:rPr>
        <w:t>liczba bakterii grupy coli – 0/100ml.</w:t>
      </w:r>
    </w:p>
    <w:p w14:paraId="671EBCF4" w14:textId="290C7F99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W zakresie odprowadzania ścieków</w:t>
      </w:r>
      <w:r w:rsidR="006A0923">
        <w:rPr>
          <w:rFonts w:ascii="Times New Roman" w:hAnsi="Times New Roman" w:cs="Times New Roman"/>
        </w:rPr>
        <w:t xml:space="preserve"> </w:t>
      </w:r>
      <w:r w:rsidR="006A0923" w:rsidRPr="00D0371D">
        <w:rPr>
          <w:rFonts w:ascii="Times New Roman" w:hAnsi="Times New Roman" w:cs="Times New Roman"/>
        </w:rPr>
        <w:t>przedsiębiorstwo wodno-kanalizacyjne</w:t>
      </w:r>
      <w:r w:rsidRPr="007D6C1D">
        <w:rPr>
          <w:rFonts w:ascii="Times New Roman" w:hAnsi="Times New Roman" w:cs="Times New Roman"/>
        </w:rPr>
        <w:t xml:space="preserve"> jest zobowiązan</w:t>
      </w:r>
      <w:r w:rsidR="006A0923">
        <w:rPr>
          <w:rFonts w:ascii="Times New Roman" w:hAnsi="Times New Roman" w:cs="Times New Roman"/>
        </w:rPr>
        <w:t>e</w:t>
      </w:r>
      <w:r w:rsidRPr="007D6C1D">
        <w:rPr>
          <w:rFonts w:ascii="Times New Roman" w:hAnsi="Times New Roman" w:cs="Times New Roman"/>
        </w:rPr>
        <w:t>:</w:t>
      </w:r>
    </w:p>
    <w:p w14:paraId="2143CE02" w14:textId="3FEA650E" w:rsidR="007D6C1D" w:rsidRPr="00082E7F" w:rsidRDefault="007D6C1D" w:rsidP="00C11D8B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082E7F">
        <w:rPr>
          <w:rFonts w:ascii="Times New Roman" w:hAnsi="Times New Roman" w:cs="Times New Roman"/>
        </w:rPr>
        <w:t>przyjmować do sieci kanalizacyjnej ścieki od odbiorcy usług w ilości co najmniej 2,0 m3 na dobę;</w:t>
      </w:r>
    </w:p>
    <w:p w14:paraId="4142F5BF" w14:textId="7A625EED" w:rsidR="007D6C1D" w:rsidRDefault="007D6C1D" w:rsidP="00C11D8B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082E7F">
        <w:rPr>
          <w:rFonts w:ascii="Times New Roman" w:hAnsi="Times New Roman" w:cs="Times New Roman"/>
        </w:rPr>
        <w:t>odebrać i odprowadzić do oczyszczalni ścieki wprowadzone do urządzeń kanalizacyjnych.</w:t>
      </w:r>
    </w:p>
    <w:p w14:paraId="01E2B14F" w14:textId="77777777" w:rsidR="00082E7F" w:rsidRPr="00082E7F" w:rsidRDefault="00082E7F" w:rsidP="00C11D8B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082E7F">
        <w:rPr>
          <w:rFonts w:ascii="Times New Roman" w:hAnsi="Times New Roman" w:cs="Times New Roman"/>
        </w:rPr>
        <w:t>zapewnić odbiór ścieków o następujących parametrach:</w:t>
      </w:r>
    </w:p>
    <w:p w14:paraId="70B8D347" w14:textId="62FEE042" w:rsidR="00082E7F" w:rsidRPr="00082E7F" w:rsidRDefault="00082E7F" w:rsidP="00C11D8B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082E7F">
        <w:rPr>
          <w:rFonts w:ascii="Times New Roman" w:hAnsi="Times New Roman" w:cs="Times New Roman"/>
        </w:rPr>
        <w:t>ChZT CR = 1000mg/O2/l,</w:t>
      </w:r>
    </w:p>
    <w:p w14:paraId="7D8E31BE" w14:textId="368D28E5" w:rsidR="00082E7F" w:rsidRPr="00082E7F" w:rsidRDefault="00082E7F" w:rsidP="00C11D8B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082E7F">
        <w:rPr>
          <w:rFonts w:ascii="Times New Roman" w:hAnsi="Times New Roman" w:cs="Times New Roman"/>
        </w:rPr>
        <w:t>BZT%= 400mgO2/l,</w:t>
      </w:r>
    </w:p>
    <w:p w14:paraId="2AE0AC06" w14:textId="2B86BCE3" w:rsidR="00082E7F" w:rsidRPr="00082E7F" w:rsidRDefault="00082E7F" w:rsidP="00C11D8B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082E7F">
        <w:rPr>
          <w:rFonts w:ascii="Times New Roman" w:hAnsi="Times New Roman" w:cs="Times New Roman"/>
        </w:rPr>
        <w:t>zawiesina ogólna = 400mg/l.</w:t>
      </w:r>
    </w:p>
    <w:p w14:paraId="40DA841E" w14:textId="77777777" w:rsidR="007D6C1D" w:rsidRPr="00082E7F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82E7F">
        <w:rPr>
          <w:rFonts w:ascii="Times New Roman" w:hAnsi="Times New Roman" w:cs="Times New Roman"/>
          <w:b/>
          <w:bCs/>
        </w:rPr>
        <w:t>§ 3.</w:t>
      </w:r>
    </w:p>
    <w:p w14:paraId="7316497F" w14:textId="54CF9C6B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Odbiorcy usług zobowiązani są do korzystania z zaopatrzenia w wodę i odprowadzania ścieków w</w:t>
      </w:r>
      <w:r w:rsidR="00082E7F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 xml:space="preserve">sposób zgodny z przepisami ustawy i niepowodujący pogarszania jakości świadczonych usług przez </w:t>
      </w:r>
      <w:r w:rsidR="00082E7F">
        <w:rPr>
          <w:rFonts w:ascii="Times New Roman" w:hAnsi="Times New Roman" w:cs="Times New Roman"/>
        </w:rPr>
        <w:t xml:space="preserve">przedsiębiorstwo </w:t>
      </w:r>
      <w:r w:rsidRPr="007D6C1D">
        <w:rPr>
          <w:rFonts w:ascii="Times New Roman" w:hAnsi="Times New Roman" w:cs="Times New Roman"/>
        </w:rPr>
        <w:t>, a w szczególności:</w:t>
      </w:r>
    </w:p>
    <w:p w14:paraId="390E7AC2" w14:textId="4ACCDB11" w:rsidR="007D6C1D" w:rsidRPr="006453F8" w:rsidRDefault="007D6C1D" w:rsidP="00C11D8B">
      <w:pPr>
        <w:pStyle w:val="Akapitzlist"/>
        <w:numPr>
          <w:ilvl w:val="0"/>
          <w:numId w:val="28"/>
        </w:numPr>
        <w:spacing w:line="276" w:lineRule="auto"/>
        <w:ind w:left="567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>użytkowania instalacji kanalizacyjnej w sposób nie powodujący zakłóceń funkcjonowania sieci kanalizacyjnej;</w:t>
      </w:r>
    </w:p>
    <w:p w14:paraId="7B88346C" w14:textId="3FF077AE" w:rsidR="007D6C1D" w:rsidRPr="006453F8" w:rsidRDefault="007D6C1D" w:rsidP="00C11D8B">
      <w:pPr>
        <w:pStyle w:val="Akapitzlist"/>
        <w:numPr>
          <w:ilvl w:val="0"/>
          <w:numId w:val="28"/>
        </w:numPr>
        <w:spacing w:line="276" w:lineRule="auto"/>
        <w:ind w:left="567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>odprowadzania ścieków o jakości i składzie określonym w umowie;</w:t>
      </w:r>
    </w:p>
    <w:p w14:paraId="20EFAE0E" w14:textId="3ADCBC1D" w:rsidR="007D6C1D" w:rsidRPr="006453F8" w:rsidRDefault="007D6C1D" w:rsidP="00C11D8B">
      <w:pPr>
        <w:pStyle w:val="Akapitzlist"/>
        <w:numPr>
          <w:ilvl w:val="0"/>
          <w:numId w:val="28"/>
        </w:numPr>
        <w:spacing w:line="276" w:lineRule="auto"/>
        <w:ind w:left="567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 xml:space="preserve">informowania </w:t>
      </w:r>
      <w:r w:rsidR="006453F8" w:rsidRPr="006453F8">
        <w:rPr>
          <w:rFonts w:ascii="Times New Roman" w:hAnsi="Times New Roman" w:cs="Times New Roman"/>
        </w:rPr>
        <w:t>przedsiębiorstwa</w:t>
      </w:r>
      <w:r w:rsidRPr="006453F8">
        <w:rPr>
          <w:rFonts w:ascii="Times New Roman" w:hAnsi="Times New Roman" w:cs="Times New Roman"/>
        </w:rPr>
        <w:t xml:space="preserve"> o własnych ujęciach wody oraz instalacjach zasilanych z tych ujęć, w stopni</w:t>
      </w:r>
      <w:r w:rsidR="006453F8" w:rsidRPr="006453F8">
        <w:rPr>
          <w:rFonts w:ascii="Times New Roman" w:hAnsi="Times New Roman" w:cs="Times New Roman"/>
        </w:rPr>
        <w:t xml:space="preserve">u </w:t>
      </w:r>
      <w:r w:rsidRPr="006453F8">
        <w:rPr>
          <w:rFonts w:ascii="Times New Roman" w:hAnsi="Times New Roman" w:cs="Times New Roman"/>
        </w:rPr>
        <w:t>umożliwiającym ustalenie:</w:t>
      </w:r>
    </w:p>
    <w:p w14:paraId="25F52029" w14:textId="7A0EC30A" w:rsidR="007D6C1D" w:rsidRPr="006453F8" w:rsidRDefault="007D6C1D" w:rsidP="00C11D8B">
      <w:pPr>
        <w:pStyle w:val="Akapitzlist"/>
        <w:numPr>
          <w:ilvl w:val="1"/>
          <w:numId w:val="29"/>
        </w:numPr>
        <w:spacing w:line="276" w:lineRule="auto"/>
        <w:ind w:left="993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>czy mogą oddziaływać na instalacje zasilane z sieci eksploatowanej przez gminę,</w:t>
      </w:r>
    </w:p>
    <w:p w14:paraId="0B61E0A9" w14:textId="28B20C29" w:rsidR="006453F8" w:rsidRPr="006453F8" w:rsidRDefault="006453F8" w:rsidP="00C11D8B">
      <w:pPr>
        <w:pStyle w:val="Akapitzlist"/>
        <w:numPr>
          <w:ilvl w:val="1"/>
          <w:numId w:val="29"/>
        </w:numPr>
        <w:spacing w:line="276" w:lineRule="auto"/>
        <w:ind w:left="993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>i</w:t>
      </w:r>
      <w:r w:rsidR="007D6C1D" w:rsidRPr="006453F8">
        <w:rPr>
          <w:rFonts w:ascii="Times New Roman" w:hAnsi="Times New Roman" w:cs="Times New Roman"/>
        </w:rPr>
        <w:t>lości ścieków odprowadzanych do kanalizacji, w celu prawidłowego ustalania opłat za odprowadzanie</w:t>
      </w:r>
      <w:r w:rsidRPr="006453F8">
        <w:rPr>
          <w:rFonts w:ascii="Times New Roman" w:hAnsi="Times New Roman" w:cs="Times New Roman"/>
        </w:rPr>
        <w:t xml:space="preserve"> </w:t>
      </w:r>
      <w:r w:rsidR="007D6C1D" w:rsidRPr="006453F8">
        <w:rPr>
          <w:rFonts w:ascii="Times New Roman" w:hAnsi="Times New Roman" w:cs="Times New Roman"/>
        </w:rPr>
        <w:t>ścieków;</w:t>
      </w:r>
    </w:p>
    <w:p w14:paraId="5B58CFE5" w14:textId="45F4C1A5" w:rsidR="006453F8" w:rsidRPr="00C11D8B" w:rsidRDefault="007D6C1D" w:rsidP="00C11D8B">
      <w:pPr>
        <w:pStyle w:val="Akapitzlist"/>
        <w:numPr>
          <w:ilvl w:val="0"/>
          <w:numId w:val="28"/>
        </w:numPr>
        <w:spacing w:line="276" w:lineRule="auto"/>
        <w:ind w:left="567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 xml:space="preserve">natychmiastowego powiadamiania </w:t>
      </w:r>
      <w:r w:rsidR="00D92B61">
        <w:rPr>
          <w:rFonts w:ascii="Times New Roman" w:hAnsi="Times New Roman" w:cs="Times New Roman"/>
        </w:rPr>
        <w:t>przedsiębiorstwa</w:t>
      </w:r>
      <w:r w:rsidRPr="006453F8">
        <w:rPr>
          <w:rFonts w:ascii="Times New Roman" w:hAnsi="Times New Roman" w:cs="Times New Roman"/>
        </w:rPr>
        <w:t xml:space="preserve"> o uszkodzeniach wodomierza głównego, urządzenia</w:t>
      </w:r>
      <w:r w:rsidR="006453F8" w:rsidRPr="006453F8">
        <w:rPr>
          <w:rFonts w:ascii="Times New Roman" w:hAnsi="Times New Roman" w:cs="Times New Roman"/>
        </w:rPr>
        <w:t xml:space="preserve"> </w:t>
      </w:r>
      <w:r w:rsidRPr="006453F8">
        <w:rPr>
          <w:rFonts w:ascii="Times New Roman" w:hAnsi="Times New Roman" w:cs="Times New Roman"/>
        </w:rPr>
        <w:t>pomiarowego, zerwaniu plomby, o zmianach technicznych instalacji wewnętrznej mogących mieć wpływ</w:t>
      </w:r>
      <w:r w:rsidR="006453F8" w:rsidRPr="006453F8">
        <w:rPr>
          <w:rFonts w:ascii="Times New Roman" w:hAnsi="Times New Roman" w:cs="Times New Roman"/>
        </w:rPr>
        <w:t xml:space="preserve"> </w:t>
      </w:r>
      <w:r w:rsidRPr="006453F8">
        <w:rPr>
          <w:rFonts w:ascii="Times New Roman" w:hAnsi="Times New Roman" w:cs="Times New Roman"/>
        </w:rPr>
        <w:t>na pomiar ilości zużytej wody oraz działanie sieci.</w:t>
      </w:r>
    </w:p>
    <w:p w14:paraId="70AF850F" w14:textId="77777777" w:rsidR="007D6C1D" w:rsidRPr="006453F8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453F8">
        <w:rPr>
          <w:rFonts w:ascii="Times New Roman" w:hAnsi="Times New Roman" w:cs="Times New Roman"/>
          <w:b/>
          <w:bCs/>
        </w:rPr>
        <w:lastRenderedPageBreak/>
        <w:t>Rozdział 3.</w:t>
      </w:r>
    </w:p>
    <w:p w14:paraId="189077C7" w14:textId="77777777" w:rsidR="007D6C1D" w:rsidRPr="006453F8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453F8">
        <w:rPr>
          <w:rFonts w:ascii="Times New Roman" w:hAnsi="Times New Roman" w:cs="Times New Roman"/>
          <w:b/>
          <w:bCs/>
        </w:rPr>
        <w:t>Szczegółowe warunki i tryb zawierania umów z odbiorcami usług</w:t>
      </w:r>
    </w:p>
    <w:p w14:paraId="794FD359" w14:textId="77777777" w:rsidR="007D6C1D" w:rsidRPr="006453F8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453F8">
        <w:rPr>
          <w:rFonts w:ascii="Times New Roman" w:hAnsi="Times New Roman" w:cs="Times New Roman"/>
          <w:b/>
          <w:bCs/>
        </w:rPr>
        <w:t>§ 4.</w:t>
      </w:r>
    </w:p>
    <w:p w14:paraId="066BF72B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1. Warunkami zawarcia umowy są:</w:t>
      </w:r>
    </w:p>
    <w:p w14:paraId="76F5ED95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Przyłączenie nieruchomości do sieci,</w:t>
      </w:r>
    </w:p>
    <w:p w14:paraId="53A85979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Wystąpienie Odbiorcy z pisemnym wnioskiem o zawarcie umowy.</w:t>
      </w:r>
    </w:p>
    <w:p w14:paraId="72574853" w14:textId="400479C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3) </w:t>
      </w:r>
      <w:r w:rsidR="00720C45">
        <w:rPr>
          <w:rFonts w:ascii="Times New Roman" w:hAnsi="Times New Roman" w:cs="Times New Roman"/>
        </w:rPr>
        <w:t>Przedsiębiorstwo</w:t>
      </w:r>
      <w:r w:rsidRPr="007D6C1D">
        <w:rPr>
          <w:rFonts w:ascii="Times New Roman" w:hAnsi="Times New Roman" w:cs="Times New Roman"/>
        </w:rPr>
        <w:t xml:space="preserve"> zawiera umowę w terminie 14 dni od daty złożenia wniosku o ile są spełnione warunki do zawarcia</w:t>
      </w:r>
      <w:r w:rsidR="006453F8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umowy.</w:t>
      </w:r>
    </w:p>
    <w:p w14:paraId="28123388" w14:textId="7FDD3235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Zawarcie umowy następuje na pisemny wniosek osoby (wnioskodawcy), której nieruchomość została</w:t>
      </w:r>
      <w:r w:rsidR="006453F8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przyłączona do sieci, który winien zawierać:</w:t>
      </w:r>
    </w:p>
    <w:p w14:paraId="5D4FB8E1" w14:textId="020009F4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imię, nazwisko</w:t>
      </w:r>
      <w:r w:rsidR="009D65C2">
        <w:rPr>
          <w:rFonts w:ascii="Times New Roman" w:hAnsi="Times New Roman" w:cs="Times New Roman"/>
        </w:rPr>
        <w:t xml:space="preserve"> (nazwa podmiotu gospodarczego lub osoby prawnej)</w:t>
      </w:r>
      <w:r w:rsidRPr="007D6C1D">
        <w:rPr>
          <w:rFonts w:ascii="Times New Roman" w:hAnsi="Times New Roman" w:cs="Times New Roman"/>
        </w:rPr>
        <w:t xml:space="preserve"> oraz adres zamieszkania/ adres siedziby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wnioskodawcy;</w:t>
      </w:r>
    </w:p>
    <w:p w14:paraId="56746CB9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rodzaj umowy;</w:t>
      </w:r>
    </w:p>
    <w:p w14:paraId="6A27157C" w14:textId="777052CC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3) oznaczenie nieruchomości, co do której wnioskodawca wystąpił z pisemnym wnioskiem o zawarcie</w:t>
      </w:r>
      <w:r w:rsidR="006453F8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umowy poprzez wskazanie adresu i numeru działki;</w:t>
      </w:r>
    </w:p>
    <w:p w14:paraId="7EBC6205" w14:textId="6042444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4) oświadczenie wnioskodawcy, czy nieruchomość jest podłączona do sieci wodociągowej, czy też posiada</w:t>
      </w:r>
      <w:r w:rsidR="006453F8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własne ujęcie wody;</w:t>
      </w:r>
    </w:p>
    <w:p w14:paraId="1AED2B15" w14:textId="650A6DDF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5) oświadczenie, czy nieruchomość jest podłączona do sieci kanalizacyjnej, czy też odprowadza ścieki do</w:t>
      </w:r>
      <w:r w:rsidR="006453F8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zbiornika bezodpływowego lub przydomowej oczyszczalni ścieków;</w:t>
      </w:r>
    </w:p>
    <w:p w14:paraId="179A781C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6) oświadczenie wnioskodawcy na jakie cele będzie wykorzystywał dostarczaną wodę;</w:t>
      </w:r>
    </w:p>
    <w:p w14:paraId="1BFE757C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7) oświadczenie wnioskodawcy jakiego rodzaju ścieki będą odprowadzane przez wnioskodawcę (przemysłowe, bytowe albo komunalne);</w:t>
      </w:r>
    </w:p>
    <w:p w14:paraId="3C47AC21" w14:textId="784DBFB4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8) oświadczenie o wyrażaniu zgody na przetwarzanie danych osobowych wnioskodawcy przez </w:t>
      </w:r>
      <w:r w:rsidR="00A73FC9">
        <w:rPr>
          <w:rFonts w:ascii="Times New Roman" w:hAnsi="Times New Roman" w:cs="Times New Roman"/>
        </w:rPr>
        <w:t>przedsiębiorstwo</w:t>
      </w:r>
      <w:r w:rsidRPr="007D6C1D">
        <w:rPr>
          <w:rFonts w:ascii="Times New Roman" w:hAnsi="Times New Roman" w:cs="Times New Roman"/>
        </w:rPr>
        <w:t xml:space="preserve"> w</w:t>
      </w:r>
      <w:r w:rsidR="006453F8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zakresie niezbędnym do realizacji wniosku i umowy.</w:t>
      </w:r>
    </w:p>
    <w:p w14:paraId="24A339BE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9) W przypadku budynku wielolokalowego lub budynków wielolokalowych:</w:t>
      </w:r>
    </w:p>
    <w:p w14:paraId="6585B2E1" w14:textId="705FA1DE" w:rsidR="007D6C1D" w:rsidRPr="006453F8" w:rsidRDefault="007D6C1D" w:rsidP="00C11D8B">
      <w:pPr>
        <w:pStyle w:val="Akapitzlist"/>
        <w:numPr>
          <w:ilvl w:val="1"/>
          <w:numId w:val="31"/>
        </w:numPr>
        <w:spacing w:line="276" w:lineRule="auto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>schemat wewnętrznej instalacji wodociągowej za wodomierzem głównym wraz z określeniem lokalizacji</w:t>
      </w:r>
      <w:r w:rsidR="006453F8" w:rsidRPr="006453F8">
        <w:rPr>
          <w:rFonts w:ascii="Times New Roman" w:hAnsi="Times New Roman" w:cs="Times New Roman"/>
        </w:rPr>
        <w:t xml:space="preserve"> </w:t>
      </w:r>
      <w:r w:rsidRPr="006453F8">
        <w:rPr>
          <w:rFonts w:ascii="Times New Roman" w:hAnsi="Times New Roman" w:cs="Times New Roman"/>
        </w:rPr>
        <w:t>wszystkich punktów czerpalnych;</w:t>
      </w:r>
    </w:p>
    <w:p w14:paraId="21EA1568" w14:textId="3B0B7EC6" w:rsidR="007D6C1D" w:rsidRPr="006453F8" w:rsidRDefault="007D6C1D" w:rsidP="00C11D8B">
      <w:pPr>
        <w:pStyle w:val="Akapitzlist"/>
        <w:numPr>
          <w:ilvl w:val="1"/>
          <w:numId w:val="31"/>
        </w:numPr>
        <w:spacing w:line="276" w:lineRule="auto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>wskazanie ilości lokali w budynku wielolokalowym lub budynkach wielolokalowych oraz wskazanie ilości</w:t>
      </w:r>
      <w:r w:rsidR="006453F8" w:rsidRPr="006453F8">
        <w:rPr>
          <w:rFonts w:ascii="Times New Roman" w:hAnsi="Times New Roman" w:cs="Times New Roman"/>
        </w:rPr>
        <w:t xml:space="preserve"> </w:t>
      </w:r>
      <w:r w:rsidRPr="006453F8">
        <w:rPr>
          <w:rFonts w:ascii="Times New Roman" w:hAnsi="Times New Roman" w:cs="Times New Roman"/>
        </w:rPr>
        <w:t>osób korzystających z poszczególnych lokali;</w:t>
      </w:r>
    </w:p>
    <w:p w14:paraId="48082EE9" w14:textId="435FEF31" w:rsidR="007D6C1D" w:rsidRPr="006453F8" w:rsidRDefault="007D6C1D" w:rsidP="00C11D8B">
      <w:pPr>
        <w:pStyle w:val="Akapitzlist"/>
        <w:numPr>
          <w:ilvl w:val="1"/>
          <w:numId w:val="31"/>
        </w:numPr>
        <w:spacing w:line="276" w:lineRule="auto"/>
        <w:rPr>
          <w:rFonts w:ascii="Times New Roman" w:hAnsi="Times New Roman" w:cs="Times New Roman"/>
        </w:rPr>
      </w:pPr>
      <w:r w:rsidRPr="006453F8">
        <w:rPr>
          <w:rFonts w:ascii="Times New Roman" w:hAnsi="Times New Roman" w:cs="Times New Roman"/>
        </w:rPr>
        <w:t>oświadczenie wnioskodawcy o poinformowaniu osoby korzystającej z lokalu o zasadach rozliczeń,</w:t>
      </w:r>
      <w:r w:rsidR="006453F8" w:rsidRPr="006453F8">
        <w:rPr>
          <w:rFonts w:ascii="Times New Roman" w:hAnsi="Times New Roman" w:cs="Times New Roman"/>
        </w:rPr>
        <w:t xml:space="preserve"> </w:t>
      </w:r>
      <w:r w:rsidRPr="006453F8">
        <w:rPr>
          <w:rFonts w:ascii="Times New Roman" w:hAnsi="Times New Roman" w:cs="Times New Roman"/>
        </w:rPr>
        <w:t>o których mowa w art. 6 ust.6 pkt 3 i 4 ustawy oraz obowiązku regulowania dodatkowych opłat wynikających z taryf za dokonywane przez gminę rozliczenia.</w:t>
      </w:r>
    </w:p>
    <w:p w14:paraId="7DD10EC2" w14:textId="2D5FDF51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3. Wniosek właściciela lub zarządcy budynku wielolokalowego lub budynków wielolokalowych (wnioskodawca) o zawarcie umowy z osobą korzystającą z lokalu winien zawierać elementy określone w ust.1, a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ponadto:</w:t>
      </w:r>
    </w:p>
    <w:p w14:paraId="58301DE3" w14:textId="6544A974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lastRenderedPageBreak/>
        <w:t>1) imię, nazwisko</w:t>
      </w:r>
      <w:r w:rsidR="006A290E">
        <w:rPr>
          <w:rFonts w:ascii="Times New Roman" w:hAnsi="Times New Roman" w:cs="Times New Roman"/>
        </w:rPr>
        <w:t xml:space="preserve"> (nazwa podmiotu gospodarczego lub osoby prawnej)</w:t>
      </w:r>
      <w:r w:rsidR="006A290E" w:rsidRPr="007D6C1D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 xml:space="preserve"> oraz adres zamieszkania/ adres siedziby osoby korzystającej z lokalu, co do której składany jest wniosek o zawarcie umowy;</w:t>
      </w:r>
    </w:p>
    <w:p w14:paraId="48F77F95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wskazanie lokalu, co do którego wnioskodawca żąda zawarcia umowy;</w:t>
      </w:r>
    </w:p>
    <w:p w14:paraId="71A943B0" w14:textId="7C069C1A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3) oświadczenie osoby korzystającej z lokalu o wyrażenie zgody na przetwarzanie danych osobowych przez</w:t>
      </w:r>
      <w:r w:rsidR="00C53CD2">
        <w:rPr>
          <w:rFonts w:ascii="Times New Roman" w:hAnsi="Times New Roman" w:cs="Times New Roman"/>
        </w:rPr>
        <w:t xml:space="preserve"> przedsiębiorstwo wodno-kanalizacyjne</w:t>
      </w:r>
      <w:r w:rsidRPr="007D6C1D">
        <w:rPr>
          <w:rFonts w:ascii="Times New Roman" w:hAnsi="Times New Roman" w:cs="Times New Roman"/>
        </w:rPr>
        <w:t xml:space="preserve"> w zakresie niezbędnym do realizacji umowy.</w:t>
      </w:r>
    </w:p>
    <w:p w14:paraId="1312236D" w14:textId="77777777" w:rsidR="00A36EB4" w:rsidRDefault="00A36EB4" w:rsidP="00C11D8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596B1D3" w14:textId="249F9C70" w:rsidR="007D6C1D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Rozdział 4.</w:t>
      </w:r>
    </w:p>
    <w:p w14:paraId="01309AF0" w14:textId="77777777" w:rsidR="007D6C1D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Sposób rozliczeń w oparciu o ceny i stawki opłat ustalone w taryfach</w:t>
      </w:r>
    </w:p>
    <w:p w14:paraId="541A4AEE" w14:textId="0D6B1BA2" w:rsidR="00C53CD2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§ 5.</w:t>
      </w:r>
    </w:p>
    <w:p w14:paraId="44352F30" w14:textId="7680E908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1. Podstawą rozliczenia pobranej ilości wody stanowi wskazanie wodomierza głównego, w tym również w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układzie równoległym, a także wskazania wodomierzy przy punktach czerpalnych w budynkach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wielolokalowych.</w:t>
      </w:r>
    </w:p>
    <w:p w14:paraId="4F1448D7" w14:textId="59062D94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W przypadku braku wodomierza głównego, ilość dostarczonej wody ustala się zgodnie z przeciętnymi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normami zużycia wody, określonymi w odrębnych przepisach.</w:t>
      </w:r>
    </w:p>
    <w:p w14:paraId="07C2410D" w14:textId="592B6D95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3. W przypadku niemożności odczytania wodomierza głównego przez pracownika </w:t>
      </w:r>
      <w:r w:rsidR="005B776A">
        <w:rPr>
          <w:rFonts w:ascii="Times New Roman" w:hAnsi="Times New Roman" w:cs="Times New Roman"/>
        </w:rPr>
        <w:t>przedsiębiorstwa</w:t>
      </w:r>
      <w:r w:rsidRPr="007D6C1D">
        <w:rPr>
          <w:rFonts w:ascii="Times New Roman" w:hAnsi="Times New Roman" w:cs="Times New Roman"/>
        </w:rPr>
        <w:t xml:space="preserve"> w okresie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rozliczeniowym z powodu jego niesprawności, ilość dostarczonej wody ustala się na podstawie średniego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zużycia wody w okresie rozliczeniowym określonym w umowie przed stwierdzeniem niesprawności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wodomierza, a gdy nie jest to możliwe - na podstawie średniego zużycia wody w analogicznym okresie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roku ubiegłego lub iloczynu średniomiesięcznego zużycia wody w roku ubiegłym i liczby miesięcy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niesprawności wodomierza.</w:t>
      </w:r>
    </w:p>
    <w:p w14:paraId="703D6EBF" w14:textId="1FCFCF4B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4. Postanowienia ust. 3 stosuje się odpowiednio w przypadku niemożności odczytania wodomierza głównego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 xml:space="preserve">przez pracownika </w:t>
      </w:r>
      <w:r w:rsidR="005B776A">
        <w:rPr>
          <w:rFonts w:ascii="Times New Roman" w:hAnsi="Times New Roman" w:cs="Times New Roman"/>
        </w:rPr>
        <w:t>przedsiębiorstwa</w:t>
      </w:r>
      <w:r w:rsidRPr="007D6C1D">
        <w:rPr>
          <w:rFonts w:ascii="Times New Roman" w:hAnsi="Times New Roman" w:cs="Times New Roman"/>
        </w:rPr>
        <w:t xml:space="preserve"> w okresie rozliczeniowym z powodu braku do niego dostępu. Wystawione takich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sytuacjach faktury rozliczone są po odczytaniu wskazań wodomierza głównego.</w:t>
      </w:r>
    </w:p>
    <w:p w14:paraId="7FCE8673" w14:textId="5B53F060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</w:p>
    <w:p w14:paraId="3B714123" w14:textId="58995552" w:rsidR="00C53CD2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§ 6.</w:t>
      </w:r>
    </w:p>
    <w:p w14:paraId="3E94CD77" w14:textId="4B64CFA1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1. Podstawę rozliczenia ilości odprowadzonych ścieków stanowi stan urządzenia pomiarowego, zainstalowanego w miejscu i na warunkach uzgodnionych z </w:t>
      </w:r>
      <w:r w:rsidR="005B776A">
        <w:rPr>
          <w:rFonts w:ascii="Times New Roman" w:hAnsi="Times New Roman" w:cs="Times New Roman"/>
        </w:rPr>
        <w:t>przedsiębiorstwem wodno-kanalizacyjnym</w:t>
      </w:r>
      <w:r w:rsidRPr="007D6C1D">
        <w:rPr>
          <w:rFonts w:ascii="Times New Roman" w:hAnsi="Times New Roman" w:cs="Times New Roman"/>
        </w:rPr>
        <w:t xml:space="preserve"> przez dostawcę ścieków i na jego koszt.</w:t>
      </w:r>
    </w:p>
    <w:p w14:paraId="7334F987" w14:textId="4B53C106" w:rsid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W razie braku urządzenia pomiarowego, ilość odprowadzonych ścieków ustalona na podstawie umowy,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jako równą ilości wody pobranej lub określonej w umowie.</w:t>
      </w:r>
    </w:p>
    <w:p w14:paraId="6720DE84" w14:textId="77777777" w:rsidR="00C53CD2" w:rsidRPr="007D6C1D" w:rsidRDefault="00C53CD2" w:rsidP="00C11D8B">
      <w:pPr>
        <w:spacing w:line="276" w:lineRule="auto"/>
        <w:rPr>
          <w:rFonts w:ascii="Times New Roman" w:hAnsi="Times New Roman" w:cs="Times New Roman"/>
        </w:rPr>
      </w:pPr>
    </w:p>
    <w:p w14:paraId="6BB64A78" w14:textId="3A4DE00E" w:rsidR="00C53CD2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§ 7.</w:t>
      </w:r>
      <w:r w:rsidR="00C53CD2">
        <w:rPr>
          <w:rFonts w:ascii="Times New Roman" w:hAnsi="Times New Roman" w:cs="Times New Roman"/>
          <w:b/>
          <w:bCs/>
        </w:rPr>
        <w:t xml:space="preserve"> </w:t>
      </w:r>
    </w:p>
    <w:p w14:paraId="3CA7AF03" w14:textId="024901E2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1. Okresy rozliczeniowe za świadczone przez </w:t>
      </w:r>
      <w:r w:rsidR="00A73FC9">
        <w:rPr>
          <w:rFonts w:ascii="Times New Roman" w:hAnsi="Times New Roman" w:cs="Times New Roman"/>
        </w:rPr>
        <w:t>przedsiębiorstwo wodno-kanalizacyjne</w:t>
      </w:r>
      <w:r w:rsidRPr="007D6C1D">
        <w:rPr>
          <w:rFonts w:ascii="Times New Roman" w:hAnsi="Times New Roman" w:cs="Times New Roman"/>
        </w:rPr>
        <w:t xml:space="preserve"> usługi określa umowa.</w:t>
      </w:r>
    </w:p>
    <w:p w14:paraId="1E7669AB" w14:textId="49E7C87D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W okresie odczytów dokonywanych na przełomie zmiany taryf, ustalenie ilości dostarczonej wody i</w:t>
      </w:r>
      <w:r w:rsidR="00E43E8E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odprowadzonych ścieków następuje proporcjonalnie do okresu poboru wody i odprowadzania ścieków</w:t>
      </w:r>
      <w:r w:rsidR="00E43E8E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przed i po wprowadzeniu w życie zmiany taryfy.</w:t>
      </w:r>
    </w:p>
    <w:p w14:paraId="58CAB5A1" w14:textId="66C957B5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lastRenderedPageBreak/>
        <w:t xml:space="preserve">3. </w:t>
      </w:r>
      <w:r w:rsidR="005B776A">
        <w:rPr>
          <w:rFonts w:ascii="Times New Roman" w:hAnsi="Times New Roman" w:cs="Times New Roman"/>
        </w:rPr>
        <w:t>Przedsiębiorstwo</w:t>
      </w:r>
      <w:r w:rsidRPr="007D6C1D">
        <w:rPr>
          <w:rFonts w:ascii="Times New Roman" w:hAnsi="Times New Roman" w:cs="Times New Roman"/>
        </w:rPr>
        <w:t xml:space="preserve"> dołącza do umowy aktualnie obowiązującą taryfę zawierającą ceny i stawki opłat lub jej wyciąg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właściwy dla odbiorcy usług.</w:t>
      </w:r>
    </w:p>
    <w:p w14:paraId="5EC3934E" w14:textId="11E39EC4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4. Stosowanie przez </w:t>
      </w:r>
      <w:r w:rsidR="005B776A">
        <w:rPr>
          <w:rFonts w:ascii="Times New Roman" w:hAnsi="Times New Roman" w:cs="Times New Roman"/>
        </w:rPr>
        <w:t>przedsiębiorstwo</w:t>
      </w:r>
      <w:r w:rsidRPr="007D6C1D">
        <w:rPr>
          <w:rFonts w:ascii="Times New Roman" w:hAnsi="Times New Roman" w:cs="Times New Roman"/>
        </w:rPr>
        <w:t xml:space="preserve"> cen i stawek opłat wynikających z nowych, podanych do wiadomości publicznej,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taryf nie wymaga odrębnego informowania odbiorców usług o ich rodzajach ani wysokości.</w:t>
      </w:r>
    </w:p>
    <w:p w14:paraId="13F5EA54" w14:textId="62210106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5. Podstawą obciążenia odbiorcy usług należnościami za usługi dostarczania wody i/lub odprowadzania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ścieków stanowi faktura.</w:t>
      </w:r>
    </w:p>
    <w:p w14:paraId="3442BAFE" w14:textId="7C3D620A" w:rsid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6. W przypadku budynku wielolokalowego lub budynków wielolokalowych, w których odbiorcami usług są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 xml:space="preserve">również osoby korzystające z lokali, </w:t>
      </w:r>
      <w:r w:rsidR="00C930FF">
        <w:rPr>
          <w:rFonts w:ascii="Times New Roman" w:hAnsi="Times New Roman" w:cs="Times New Roman"/>
        </w:rPr>
        <w:t>przedsiębiorstwo</w:t>
      </w:r>
      <w:r w:rsidRPr="007D6C1D">
        <w:rPr>
          <w:rFonts w:ascii="Times New Roman" w:hAnsi="Times New Roman" w:cs="Times New Roman"/>
        </w:rPr>
        <w:t xml:space="preserve"> wystawia odrębną fakturę zarządcy lub właścicielowi budynku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lub budynków oraz odrębne faktury osobom korzystającym z lokali lub wyłącznie odbiorcom usług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będących osobami korzystającymi z lokali.</w:t>
      </w:r>
    </w:p>
    <w:p w14:paraId="14EA1899" w14:textId="77777777" w:rsidR="00C53CD2" w:rsidRPr="007D6C1D" w:rsidRDefault="00C53CD2" w:rsidP="00C11D8B">
      <w:pPr>
        <w:spacing w:line="276" w:lineRule="auto"/>
        <w:rPr>
          <w:rFonts w:ascii="Times New Roman" w:hAnsi="Times New Roman" w:cs="Times New Roman"/>
        </w:rPr>
      </w:pPr>
    </w:p>
    <w:p w14:paraId="7F0C622F" w14:textId="77777777" w:rsidR="007D6C1D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Rozdział 5.</w:t>
      </w:r>
    </w:p>
    <w:p w14:paraId="191FA2F5" w14:textId="77777777" w:rsidR="007D6C1D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Warunki przyłączenia do sieci</w:t>
      </w:r>
    </w:p>
    <w:p w14:paraId="6DBB4A79" w14:textId="77777777" w:rsidR="007D6C1D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§ 8.</w:t>
      </w:r>
    </w:p>
    <w:p w14:paraId="343237DA" w14:textId="6B90ACE5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1. Przyłączenie nieruchomości do sieci wodociągowo-kanalizacyjnej odbywa</w:t>
      </w:r>
      <w:r w:rsidR="003B7A1C" w:rsidRPr="003B7A1C">
        <w:rPr>
          <w:rFonts w:ascii="Times New Roman" w:hAnsi="Times New Roman" w:cs="Times New Roman"/>
        </w:rPr>
        <w:t xml:space="preserve"> się na pisemny wniosek osoby ubiegającej się o przyłączenie (wnioskodawca)</w:t>
      </w:r>
      <w:r w:rsidR="003B7A1C">
        <w:rPr>
          <w:rFonts w:ascii="Times New Roman" w:hAnsi="Times New Roman" w:cs="Times New Roman"/>
        </w:rPr>
        <w:t xml:space="preserve"> </w:t>
      </w:r>
      <w:r w:rsidR="003B7A1C" w:rsidRPr="003B7A1C">
        <w:rPr>
          <w:rFonts w:ascii="Times New Roman" w:hAnsi="Times New Roman" w:cs="Times New Roman"/>
        </w:rPr>
        <w:t xml:space="preserve">w trybie i na zasadach przewidzianych w przepisie art. 19a </w:t>
      </w:r>
      <w:r w:rsidR="00C11D8B">
        <w:rPr>
          <w:rFonts w:ascii="Times New Roman" w:hAnsi="Times New Roman" w:cs="Times New Roman"/>
        </w:rPr>
        <w:t>U</w:t>
      </w:r>
      <w:r w:rsidR="003B7A1C" w:rsidRPr="003B7A1C">
        <w:rPr>
          <w:rFonts w:ascii="Times New Roman" w:hAnsi="Times New Roman" w:cs="Times New Roman"/>
        </w:rPr>
        <w:t>stawy</w:t>
      </w:r>
      <w:r w:rsidR="003B7A1C">
        <w:rPr>
          <w:rFonts w:ascii="Times New Roman" w:hAnsi="Times New Roman" w:cs="Times New Roman"/>
        </w:rPr>
        <w:t>.</w:t>
      </w:r>
      <w:r w:rsidRPr="007D6C1D">
        <w:rPr>
          <w:rFonts w:ascii="Times New Roman" w:hAnsi="Times New Roman" w:cs="Times New Roman"/>
        </w:rPr>
        <w:t xml:space="preserve"> </w:t>
      </w:r>
    </w:p>
    <w:p w14:paraId="059579F8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Wniosek, o którym mowa w ust. 1 winien zawierać:</w:t>
      </w:r>
    </w:p>
    <w:p w14:paraId="5274D56A" w14:textId="050DF8FF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1) </w:t>
      </w:r>
      <w:r w:rsidR="009F3ACC">
        <w:rPr>
          <w:rFonts w:ascii="Times New Roman" w:hAnsi="Times New Roman" w:cs="Times New Roman"/>
        </w:rPr>
        <w:t>imię i nazwisko lub nazwę oraz adres zamieszkania lub siedziby podmiotu ubiegającego się o przyłączenie do sieci,</w:t>
      </w:r>
    </w:p>
    <w:p w14:paraId="672C37CB" w14:textId="2F7D0990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oznaczenie nieruchomości, która ma być przyłączona do sieci</w:t>
      </w:r>
      <w:r w:rsidR="009F3ACC">
        <w:rPr>
          <w:rFonts w:ascii="Times New Roman" w:hAnsi="Times New Roman" w:cs="Times New Roman"/>
        </w:rPr>
        <w:t xml:space="preserve"> w tym jej adres i numer ewidencyjny działki na której się znajduje</w:t>
      </w:r>
      <w:r w:rsidR="006665E1">
        <w:rPr>
          <w:rFonts w:ascii="Times New Roman" w:hAnsi="Times New Roman" w:cs="Times New Roman"/>
        </w:rPr>
        <w:t>,</w:t>
      </w:r>
    </w:p>
    <w:p w14:paraId="2665635B" w14:textId="4A765876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3) </w:t>
      </w:r>
      <w:r w:rsidR="009F3ACC">
        <w:rPr>
          <w:rFonts w:ascii="Times New Roman" w:hAnsi="Times New Roman" w:cs="Times New Roman"/>
        </w:rPr>
        <w:t>informacje o przeznaczeniu i sposobie wykorzystywania nieruchomości lub obiektu, który ma zostać przyłączony do sieci,</w:t>
      </w:r>
    </w:p>
    <w:p w14:paraId="1AA15029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4) rodzaj przyłączenia (wodociągowe, kanalizacyjne),</w:t>
      </w:r>
    </w:p>
    <w:p w14:paraId="398CEDEA" w14:textId="6AE4B6BF" w:rsid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5) planowaną wielkość poboru wody i/lub odprowadzania ścieków, ich przeznaczenie</w:t>
      </w:r>
      <w:r w:rsidR="006665E1">
        <w:rPr>
          <w:rFonts w:ascii="Times New Roman" w:hAnsi="Times New Roman" w:cs="Times New Roman"/>
        </w:rPr>
        <w:t>,</w:t>
      </w:r>
    </w:p>
    <w:p w14:paraId="7BE7EAB3" w14:textId="54005D19" w:rsidR="009F3ACC" w:rsidRDefault="003F0D25" w:rsidP="00C11D8B">
      <w:pPr>
        <w:spacing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plan zabudowy lub szkic sytuacyjny, określający usytuowanie przyłącza w stosunku do istniejącej sieci wodociągowej lub kanalizacyjnej oraz innych obiektów i sieci uzbrojenia terenu</w:t>
      </w:r>
      <w:r w:rsidR="006665E1">
        <w:rPr>
          <w:rFonts w:ascii="Times New Roman" w:hAnsi="Times New Roman" w:cs="Times New Roman"/>
        </w:rPr>
        <w:t>.</w:t>
      </w:r>
    </w:p>
    <w:p w14:paraId="2D007388" w14:textId="17B786A6" w:rsidR="00F23CB9" w:rsidRPr="007D6C1D" w:rsidRDefault="00F23CB9" w:rsidP="00C11D8B">
      <w:pPr>
        <w:spacing w:line="276" w:lineRule="auto"/>
        <w:rPr>
          <w:rFonts w:ascii="Times New Roman" w:hAnsi="Times New Roman" w:cs="Times New Roman"/>
        </w:rPr>
      </w:pPr>
      <w:r w:rsidRPr="00F23CB9">
        <w:rPr>
          <w:rFonts w:ascii="Times New Roman" w:hAnsi="Times New Roman" w:cs="Times New Roman"/>
        </w:rPr>
        <w:t>Przedsiębiorstwo określa warunki przyłączenia do sieci wodociągowo – kanalizacyjnych lub</w:t>
      </w:r>
      <w:r>
        <w:rPr>
          <w:rFonts w:ascii="Times New Roman" w:hAnsi="Times New Roman" w:cs="Times New Roman"/>
        </w:rPr>
        <w:t xml:space="preserve"> </w:t>
      </w:r>
      <w:r w:rsidRPr="00F23CB9">
        <w:rPr>
          <w:rFonts w:ascii="Times New Roman" w:hAnsi="Times New Roman" w:cs="Times New Roman"/>
        </w:rPr>
        <w:t xml:space="preserve">uzasadnia odmowę ich wydania w terminach zgodnych z </w:t>
      </w:r>
      <w:r w:rsidR="00C11D8B">
        <w:rPr>
          <w:rFonts w:ascii="Times New Roman" w:hAnsi="Times New Roman" w:cs="Times New Roman"/>
        </w:rPr>
        <w:t>U</w:t>
      </w:r>
      <w:r w:rsidRPr="00F23CB9">
        <w:rPr>
          <w:rFonts w:ascii="Times New Roman" w:hAnsi="Times New Roman" w:cs="Times New Roman"/>
        </w:rPr>
        <w:t>stawą</w:t>
      </w:r>
      <w:r w:rsidR="00C11D8B" w:rsidRPr="00C11D8B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="00C11D8B" w:rsidRPr="00C11D8B">
        <w:rPr>
          <w:rFonts w:ascii="Times New Roman" w:hAnsi="Times New Roman" w:cs="Times New Roman"/>
        </w:rPr>
        <w:t>z dnia 7 czerwca 2001 r. o zbiorowym zaopatrzeniu w wodę i zbiorowym odprowadzaniu ścieków</w:t>
      </w:r>
      <w:r>
        <w:rPr>
          <w:rFonts w:ascii="Times New Roman" w:hAnsi="Times New Roman" w:cs="Times New Roman"/>
        </w:rPr>
        <w:t>.</w:t>
      </w:r>
    </w:p>
    <w:p w14:paraId="5671FD7B" w14:textId="39E5B655" w:rsidR="00C53CD2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§ 9.</w:t>
      </w:r>
    </w:p>
    <w:p w14:paraId="5BBD5E6E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1. Warunki przyłączenia nieruchomości do sieci wodociągowo-kanalizacyjnej określają:</w:t>
      </w:r>
    </w:p>
    <w:p w14:paraId="4C0F84E5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miejsca przyłączenia do sieci,</w:t>
      </w:r>
    </w:p>
    <w:p w14:paraId="0A6A35AA" w14:textId="35F5DC66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sposób i warunki techniczno-materiałowe przyłączenia do sieci</w:t>
      </w:r>
      <w:r w:rsidR="006665E1">
        <w:rPr>
          <w:rFonts w:ascii="Times New Roman" w:hAnsi="Times New Roman" w:cs="Times New Roman"/>
        </w:rPr>
        <w:t>,</w:t>
      </w:r>
    </w:p>
    <w:p w14:paraId="27996086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lastRenderedPageBreak/>
        <w:t>3) miejsca zainstalowania wodomierza głównego i urządzenia pomiarowego ścieków,</w:t>
      </w:r>
    </w:p>
    <w:p w14:paraId="4218BD23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4) maksymalne dobowe zapewnienie dostawy wody,</w:t>
      </w:r>
    </w:p>
    <w:p w14:paraId="4A1CB3FE" w14:textId="77777777" w:rsidR="007D6C1D" w:rsidRPr="007D6C1D" w:rsidRDefault="007D6C1D" w:rsidP="00C11D8B">
      <w:pPr>
        <w:spacing w:line="276" w:lineRule="auto"/>
        <w:ind w:left="426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5) dopuszczalną ilość i jakość odprowadzanych ścieków.</w:t>
      </w:r>
    </w:p>
    <w:p w14:paraId="4A31EDAA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Warunki przyłączenia ważne są 2 lata od dnia ich wydania.</w:t>
      </w:r>
    </w:p>
    <w:p w14:paraId="78777D27" w14:textId="4D666CE0" w:rsid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3. Warunki przyłączenia stanowią podstawę do </w:t>
      </w:r>
      <w:r w:rsidR="00F64E3B">
        <w:rPr>
          <w:rFonts w:ascii="Times New Roman" w:hAnsi="Times New Roman" w:cs="Times New Roman"/>
        </w:rPr>
        <w:t xml:space="preserve">opracowania dokumentów wynikających z przepisów Ustawy z dnia 7 lipca 1994 r. Prawo budowlane </w:t>
      </w:r>
      <w:r w:rsidR="00F64E3B" w:rsidRPr="00F64E3B">
        <w:rPr>
          <w:rFonts w:ascii="Times New Roman" w:hAnsi="Times New Roman" w:cs="Times New Roman"/>
        </w:rPr>
        <w:t> (t.j. Dz. U. z 2020 r. poz. 1333 z późn. zm.)</w:t>
      </w:r>
      <w:r w:rsidR="00F64E3B">
        <w:rPr>
          <w:rFonts w:ascii="Times New Roman" w:hAnsi="Times New Roman" w:cs="Times New Roman"/>
        </w:rPr>
        <w:t xml:space="preserve"> wymaganych przy budowie przyłączy.</w:t>
      </w:r>
    </w:p>
    <w:p w14:paraId="63D35161" w14:textId="77777777" w:rsidR="00C53CD2" w:rsidRPr="007D6C1D" w:rsidRDefault="00C53CD2" w:rsidP="00C11D8B">
      <w:pPr>
        <w:spacing w:line="276" w:lineRule="auto"/>
        <w:rPr>
          <w:rFonts w:ascii="Times New Roman" w:hAnsi="Times New Roman" w:cs="Times New Roman"/>
        </w:rPr>
      </w:pPr>
    </w:p>
    <w:p w14:paraId="1B093EAD" w14:textId="77777777" w:rsidR="007D6C1D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Rozdział 6.</w:t>
      </w:r>
    </w:p>
    <w:p w14:paraId="4CB62FEA" w14:textId="77777777" w:rsidR="007D6C1D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Techniczne warunki określające możliwości dostępu do usług</w:t>
      </w:r>
    </w:p>
    <w:p w14:paraId="0458FF46" w14:textId="77777777" w:rsidR="007D6C1D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wodociągowo- kanalizacyjnych</w:t>
      </w:r>
    </w:p>
    <w:p w14:paraId="586F154C" w14:textId="17719D02" w:rsidR="00C53CD2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§ 10.</w:t>
      </w:r>
    </w:p>
    <w:p w14:paraId="78ADD7DE" w14:textId="6DF65F3C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1. Dostęp do usług wodociągowo-kanalizacyjnych możliwy jest pod warunkiem istnienia urządzeń</w:t>
      </w:r>
      <w:r w:rsidR="005B776A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 xml:space="preserve">wodociągowych bądź kanalizacyjnych będących w posiadaniu </w:t>
      </w:r>
      <w:r w:rsidR="00C930FF">
        <w:rPr>
          <w:rFonts w:ascii="Times New Roman" w:hAnsi="Times New Roman" w:cs="Times New Roman"/>
        </w:rPr>
        <w:t>przedsiębiorstwa wodno-kanalizacyjnego</w:t>
      </w:r>
      <w:r w:rsidRPr="007D6C1D">
        <w:rPr>
          <w:rFonts w:ascii="Times New Roman" w:hAnsi="Times New Roman" w:cs="Times New Roman"/>
        </w:rPr>
        <w:t>, znajdujących się w bezpośrednim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sąsiedztwie lub na terenie przyłączanej nieruchomości.</w:t>
      </w:r>
    </w:p>
    <w:p w14:paraId="6B3FAC9D" w14:textId="0BA3CB5A" w:rsidR="00D21AA9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2. </w:t>
      </w:r>
      <w:r w:rsidR="00D21AA9">
        <w:rPr>
          <w:rFonts w:ascii="Times New Roman" w:hAnsi="Times New Roman" w:cs="Times New Roman"/>
        </w:rPr>
        <w:t>P</w:t>
      </w:r>
      <w:r w:rsidR="00D21AA9" w:rsidRPr="00D21AA9">
        <w:rPr>
          <w:rFonts w:ascii="Times New Roman" w:hAnsi="Times New Roman" w:cs="Times New Roman"/>
        </w:rPr>
        <w:t>rzyłącza wodociągowe należy wykonać z rur PEHD o średnicy dostosowanej</w:t>
      </w:r>
      <w:r w:rsidR="00D21AA9">
        <w:rPr>
          <w:rFonts w:ascii="Times New Roman" w:hAnsi="Times New Roman" w:cs="Times New Roman"/>
        </w:rPr>
        <w:t xml:space="preserve"> </w:t>
      </w:r>
      <w:r w:rsidR="00D21AA9" w:rsidRPr="00D21AA9">
        <w:rPr>
          <w:rFonts w:ascii="Times New Roman" w:hAnsi="Times New Roman" w:cs="Times New Roman"/>
        </w:rPr>
        <w:t>do projektowanego przepływu o dopuszczalnym ciśnieniu roboczym min. 1 MPa</w:t>
      </w:r>
      <w:r w:rsidR="00D21AA9">
        <w:rPr>
          <w:rFonts w:ascii="Times New Roman" w:hAnsi="Times New Roman" w:cs="Times New Roman"/>
        </w:rPr>
        <w:t>.</w:t>
      </w:r>
    </w:p>
    <w:p w14:paraId="0082951E" w14:textId="11FC9F2E" w:rsidR="00D21AA9" w:rsidRDefault="00D21AA9" w:rsidP="00C11D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</w:t>
      </w:r>
      <w:r w:rsidRPr="00D21AA9">
        <w:rPr>
          <w:rFonts w:ascii="Times New Roman" w:hAnsi="Times New Roman" w:cs="Times New Roman"/>
        </w:rPr>
        <w:t xml:space="preserve"> miejscu włączenia do sieci należy zamontować zasuwę odcinającą , obudowę zasuwy</w:t>
      </w:r>
      <w:r>
        <w:rPr>
          <w:rFonts w:ascii="Times New Roman" w:hAnsi="Times New Roman" w:cs="Times New Roman"/>
        </w:rPr>
        <w:t xml:space="preserve"> </w:t>
      </w:r>
      <w:r w:rsidRPr="00D21AA9">
        <w:rPr>
          <w:rFonts w:ascii="Times New Roman" w:hAnsi="Times New Roman" w:cs="Times New Roman"/>
        </w:rPr>
        <w:t>wyposażyć w skrzynkę uliczną</w:t>
      </w:r>
      <w:r>
        <w:rPr>
          <w:rFonts w:ascii="Times New Roman" w:hAnsi="Times New Roman" w:cs="Times New Roman"/>
        </w:rPr>
        <w:t>.</w:t>
      </w:r>
    </w:p>
    <w:p w14:paraId="23736B26" w14:textId="17EDEB6B" w:rsidR="00D21AA9" w:rsidRDefault="00D21AA9" w:rsidP="00C11D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</w:t>
      </w:r>
      <w:r w:rsidRPr="00D21AA9">
        <w:rPr>
          <w:rFonts w:ascii="Times New Roman" w:hAnsi="Times New Roman" w:cs="Times New Roman"/>
        </w:rPr>
        <w:t>krzynkę uliczną odpowiednio zabezpieczyć w zależności od rodzaju terenu, w którym</w:t>
      </w:r>
      <w:r>
        <w:rPr>
          <w:rFonts w:ascii="Times New Roman" w:hAnsi="Times New Roman" w:cs="Times New Roman"/>
        </w:rPr>
        <w:t xml:space="preserve"> </w:t>
      </w:r>
      <w:r w:rsidRPr="00D21AA9">
        <w:rPr>
          <w:rFonts w:ascii="Times New Roman" w:hAnsi="Times New Roman" w:cs="Times New Roman"/>
        </w:rPr>
        <w:t>będzie usytuowana.</w:t>
      </w:r>
    </w:p>
    <w:p w14:paraId="6CFA9CF1" w14:textId="23A37C14" w:rsidR="007D6C1D" w:rsidRDefault="00D21AA9" w:rsidP="00C11D8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</w:t>
      </w:r>
      <w:r w:rsidRPr="00D21AA9">
        <w:rPr>
          <w:rFonts w:ascii="Times New Roman" w:hAnsi="Times New Roman" w:cs="Times New Roman"/>
        </w:rPr>
        <w:t>rzyłącze kanalizacyjne należy wykonać z rur PCV o średnicy dostosowanej</w:t>
      </w:r>
      <w:r>
        <w:rPr>
          <w:rFonts w:ascii="Times New Roman" w:hAnsi="Times New Roman" w:cs="Times New Roman"/>
        </w:rPr>
        <w:t xml:space="preserve"> </w:t>
      </w:r>
      <w:r w:rsidRPr="00D21AA9">
        <w:rPr>
          <w:rFonts w:ascii="Times New Roman" w:hAnsi="Times New Roman" w:cs="Times New Roman"/>
        </w:rPr>
        <w:t>do projektowanego przepływu, o grubości ścianki dostosowanej do obciążenia terenu i rodzaju</w:t>
      </w:r>
      <w:r>
        <w:rPr>
          <w:rFonts w:ascii="Times New Roman" w:hAnsi="Times New Roman" w:cs="Times New Roman"/>
        </w:rPr>
        <w:t xml:space="preserve"> </w:t>
      </w:r>
      <w:r w:rsidRPr="00D21AA9">
        <w:rPr>
          <w:rFonts w:ascii="Times New Roman" w:hAnsi="Times New Roman" w:cs="Times New Roman"/>
        </w:rPr>
        <w:t>gruntu.</w:t>
      </w:r>
    </w:p>
    <w:p w14:paraId="090A2BD7" w14:textId="77777777" w:rsidR="00C53CD2" w:rsidRPr="007D6C1D" w:rsidRDefault="00C53CD2" w:rsidP="00C11D8B">
      <w:pPr>
        <w:spacing w:line="276" w:lineRule="auto"/>
        <w:rPr>
          <w:rFonts w:ascii="Times New Roman" w:hAnsi="Times New Roman" w:cs="Times New Roman"/>
        </w:rPr>
      </w:pPr>
    </w:p>
    <w:p w14:paraId="52C6E22F" w14:textId="7CA1199C" w:rsidR="00C53CD2" w:rsidRPr="00C53CD2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3CD2">
        <w:rPr>
          <w:rFonts w:ascii="Times New Roman" w:hAnsi="Times New Roman" w:cs="Times New Roman"/>
          <w:b/>
          <w:bCs/>
        </w:rPr>
        <w:t>§ 11.</w:t>
      </w:r>
    </w:p>
    <w:p w14:paraId="3D5184B1" w14:textId="3401342A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1. Ustala się techniczne warunki, po spełnieniu których możliwy jest dostęp do usług wodociągowo</w:t>
      </w:r>
      <w:r w:rsidR="00C53CD2">
        <w:rPr>
          <w:rFonts w:ascii="Times New Roman" w:hAnsi="Times New Roman" w:cs="Times New Roman"/>
        </w:rPr>
        <w:t>-</w:t>
      </w:r>
      <w:r w:rsidRPr="007D6C1D">
        <w:rPr>
          <w:rFonts w:ascii="Times New Roman" w:hAnsi="Times New Roman" w:cs="Times New Roman"/>
        </w:rPr>
        <w:t>kanalizacyjnych:</w:t>
      </w:r>
    </w:p>
    <w:p w14:paraId="0235B971" w14:textId="24347808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Opracowanie przez Odbiorcę Usługi projektu przyłącza wodociągowego i/lub kanalizacyjnego zgodnie z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wymaganiami określonymi w ustawie prawo budowlane i warunkach przyłączenia nieruchomości do sieci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wodociągowo-kanalizacyjnej</w:t>
      </w:r>
      <w:r w:rsidR="006665E1">
        <w:rPr>
          <w:rFonts w:ascii="Times New Roman" w:hAnsi="Times New Roman" w:cs="Times New Roman"/>
        </w:rPr>
        <w:t>,</w:t>
      </w:r>
    </w:p>
    <w:p w14:paraId="309CDF15" w14:textId="3620ED35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2) Uzgodnienie z </w:t>
      </w:r>
      <w:r w:rsidR="00D21AA9">
        <w:rPr>
          <w:rFonts w:ascii="Times New Roman" w:hAnsi="Times New Roman" w:cs="Times New Roman"/>
        </w:rPr>
        <w:t>przedsiębiorstwem</w:t>
      </w:r>
      <w:r w:rsidRPr="007D6C1D">
        <w:rPr>
          <w:rFonts w:ascii="Times New Roman" w:hAnsi="Times New Roman" w:cs="Times New Roman"/>
        </w:rPr>
        <w:t xml:space="preserve"> projektu przyłącza wodociągowego i/lub kanalizacyjnego</w:t>
      </w:r>
      <w:r w:rsidR="00C53CD2">
        <w:rPr>
          <w:rFonts w:ascii="Times New Roman" w:hAnsi="Times New Roman" w:cs="Times New Roman"/>
        </w:rPr>
        <w:t xml:space="preserve"> </w:t>
      </w:r>
      <w:r w:rsidR="00D21AA9">
        <w:rPr>
          <w:rFonts w:ascii="Times New Roman" w:hAnsi="Times New Roman" w:cs="Times New Roman"/>
        </w:rPr>
        <w:t>Przedsiębiorstwo wodno-kanalizacyjne</w:t>
      </w:r>
      <w:r w:rsidRPr="007D6C1D">
        <w:rPr>
          <w:rFonts w:ascii="Times New Roman" w:hAnsi="Times New Roman" w:cs="Times New Roman"/>
        </w:rPr>
        <w:t xml:space="preserve"> uzgadnia projekt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rozbudowy urządzeń zaopatrzenia w wodę i odprowadzanie ścieków oraz przyłączy wodociągowych i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kanalizacyjnych w terminie 14 dni od daty wpływu dokumentacji. W uzasadnionych przypadkach termin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ten może ulec przedłużeniu</w:t>
      </w:r>
      <w:r w:rsidR="006665E1">
        <w:rPr>
          <w:rFonts w:ascii="Times New Roman" w:hAnsi="Times New Roman" w:cs="Times New Roman"/>
        </w:rPr>
        <w:t>,</w:t>
      </w:r>
    </w:p>
    <w:p w14:paraId="0D2702C5" w14:textId="282BEE8F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lastRenderedPageBreak/>
        <w:t>3) Dokonanie zgłoszenia budowy przyłącza wodociągowego i/lub kanalizacyjnego organowi administracji architektoniczno-budowlanej zgodnie z wymaganiami ustawy prawo budowlane</w:t>
      </w:r>
      <w:r w:rsidR="006665E1">
        <w:rPr>
          <w:rFonts w:ascii="Times New Roman" w:hAnsi="Times New Roman" w:cs="Times New Roman"/>
        </w:rPr>
        <w:t>,</w:t>
      </w:r>
    </w:p>
    <w:p w14:paraId="2CA206C0" w14:textId="150146BA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4) Zawiadomienie </w:t>
      </w:r>
      <w:r w:rsidR="00D21AA9">
        <w:rPr>
          <w:rFonts w:ascii="Times New Roman" w:hAnsi="Times New Roman" w:cs="Times New Roman"/>
        </w:rPr>
        <w:t>przedsiębiorstwa</w:t>
      </w:r>
      <w:r w:rsidRPr="007D6C1D">
        <w:rPr>
          <w:rFonts w:ascii="Times New Roman" w:hAnsi="Times New Roman" w:cs="Times New Roman"/>
        </w:rPr>
        <w:t xml:space="preserve"> o terminie rozpoczęciu budowy przyłącza wodociągowego i/lub kanalizacyjnego</w:t>
      </w:r>
      <w:r w:rsidR="006665E1">
        <w:rPr>
          <w:rFonts w:ascii="Times New Roman" w:hAnsi="Times New Roman" w:cs="Times New Roman"/>
        </w:rPr>
        <w:t>,</w:t>
      </w:r>
    </w:p>
    <w:p w14:paraId="5EE9BCA7" w14:textId="27EA13EC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5) Wykonanie przyłącza wodociągowego i/lub kanalizacyjnego zgodnie z uzgodnionym projektem</w:t>
      </w:r>
      <w:r w:rsidR="006665E1">
        <w:rPr>
          <w:rFonts w:ascii="Times New Roman" w:hAnsi="Times New Roman" w:cs="Times New Roman"/>
        </w:rPr>
        <w:t>,</w:t>
      </w:r>
    </w:p>
    <w:p w14:paraId="74AEF824" w14:textId="7259BBDB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6) Dokonanie odbioru przez </w:t>
      </w:r>
      <w:r w:rsidR="00D21AA9">
        <w:rPr>
          <w:rFonts w:ascii="Times New Roman" w:hAnsi="Times New Roman" w:cs="Times New Roman"/>
        </w:rPr>
        <w:t>przedsiębiorstwo</w:t>
      </w:r>
      <w:r w:rsidRPr="007D6C1D">
        <w:rPr>
          <w:rFonts w:ascii="Times New Roman" w:hAnsi="Times New Roman" w:cs="Times New Roman"/>
        </w:rPr>
        <w:t xml:space="preserve"> wybudowanego przyłącza wodociągowego i/lub kanalizacyjnego po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uprzednim zawiadomieniu o gotowości do odbioru</w:t>
      </w:r>
      <w:r w:rsidR="006665E1">
        <w:rPr>
          <w:rFonts w:ascii="Times New Roman" w:hAnsi="Times New Roman" w:cs="Times New Roman"/>
        </w:rPr>
        <w:t>,</w:t>
      </w:r>
    </w:p>
    <w:p w14:paraId="51556D3F" w14:textId="77777777" w:rsidR="006665E1" w:rsidRDefault="006665E1" w:rsidP="00C11D8B">
      <w:pPr>
        <w:spacing w:line="276" w:lineRule="auto"/>
        <w:rPr>
          <w:rFonts w:ascii="Times New Roman" w:hAnsi="Times New Roman" w:cs="Times New Roman"/>
        </w:rPr>
      </w:pPr>
    </w:p>
    <w:p w14:paraId="777269B9" w14:textId="7788ACAD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Przy projektowaniu przyłącza należy uwzględnić:</w:t>
      </w:r>
    </w:p>
    <w:p w14:paraId="3F63DCD0" w14:textId="554CE23A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Prowadzenie przyłączy możliwie najkrótszą trasą z uwzględnieniem zachowania minimalnych odległości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skrajni przewodów sieci wodociągowej od obiektów budowlanych</w:t>
      </w:r>
      <w:r w:rsidR="006665E1">
        <w:rPr>
          <w:rFonts w:ascii="Times New Roman" w:hAnsi="Times New Roman" w:cs="Times New Roman"/>
        </w:rPr>
        <w:t>,</w:t>
      </w:r>
    </w:p>
    <w:p w14:paraId="23DD02EA" w14:textId="3AEEBA2E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Zagłębienie przewodów sieci wodociągowych i kanalizacyjnych w gruncie poniżej strefy przemarzania</w:t>
      </w:r>
      <w:r w:rsidR="00C53CD2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gruntu tj. 1,2m wg PN-81/B-03020</w:t>
      </w:r>
      <w:r w:rsidR="006665E1">
        <w:rPr>
          <w:rFonts w:ascii="Times New Roman" w:hAnsi="Times New Roman" w:cs="Times New Roman"/>
        </w:rPr>
        <w:t>.</w:t>
      </w:r>
    </w:p>
    <w:p w14:paraId="70C5896C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3. Należy zapewnić dostęp do urządzeń wodociągowo-kanalizacyjnych:</w:t>
      </w:r>
    </w:p>
    <w:p w14:paraId="6535D9D6" w14:textId="736947B5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do wodomierza i studni wodomierzowych dostęp dla inkasenta</w:t>
      </w:r>
      <w:r w:rsidR="006665E1">
        <w:rPr>
          <w:rFonts w:ascii="Times New Roman" w:hAnsi="Times New Roman" w:cs="Times New Roman"/>
        </w:rPr>
        <w:t>,</w:t>
      </w:r>
    </w:p>
    <w:p w14:paraId="5DF2CC45" w14:textId="28F0D228" w:rsid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2) do studni rewizyjnych kanalizacyjnych dojazd dla sprzętu udrażniająco </w:t>
      </w:r>
      <w:r w:rsidR="00E257B5">
        <w:rPr>
          <w:rFonts w:ascii="Times New Roman" w:hAnsi="Times New Roman" w:cs="Times New Roman"/>
        </w:rPr>
        <w:t>–</w:t>
      </w:r>
      <w:r w:rsidRPr="007D6C1D">
        <w:rPr>
          <w:rFonts w:ascii="Times New Roman" w:hAnsi="Times New Roman" w:cs="Times New Roman"/>
        </w:rPr>
        <w:t xml:space="preserve"> płuczącego</w:t>
      </w:r>
      <w:r w:rsidR="006665E1">
        <w:rPr>
          <w:rFonts w:ascii="Times New Roman" w:hAnsi="Times New Roman" w:cs="Times New Roman"/>
        </w:rPr>
        <w:t>.</w:t>
      </w:r>
    </w:p>
    <w:p w14:paraId="4D352B10" w14:textId="77777777" w:rsidR="00E257B5" w:rsidRPr="007D6C1D" w:rsidRDefault="00E257B5" w:rsidP="00C11D8B">
      <w:pPr>
        <w:spacing w:line="276" w:lineRule="auto"/>
        <w:rPr>
          <w:rFonts w:ascii="Times New Roman" w:hAnsi="Times New Roman" w:cs="Times New Roman"/>
        </w:rPr>
      </w:pPr>
    </w:p>
    <w:p w14:paraId="469351A0" w14:textId="77777777" w:rsidR="007D6C1D" w:rsidRPr="00E257B5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57B5">
        <w:rPr>
          <w:rFonts w:ascii="Times New Roman" w:hAnsi="Times New Roman" w:cs="Times New Roman"/>
          <w:b/>
          <w:bCs/>
        </w:rPr>
        <w:t>Rozdział 7.</w:t>
      </w:r>
    </w:p>
    <w:p w14:paraId="1CAF49CF" w14:textId="77777777" w:rsidR="007D6C1D" w:rsidRPr="00E257B5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57B5">
        <w:rPr>
          <w:rFonts w:ascii="Times New Roman" w:hAnsi="Times New Roman" w:cs="Times New Roman"/>
          <w:b/>
          <w:bCs/>
        </w:rPr>
        <w:t>Sposób dokonywania odbioru przez przedsiębiorstwo wodociągowo-kanalizacyjne</w:t>
      </w:r>
    </w:p>
    <w:p w14:paraId="0BAF4625" w14:textId="77777777" w:rsidR="007D6C1D" w:rsidRPr="00E257B5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57B5">
        <w:rPr>
          <w:rFonts w:ascii="Times New Roman" w:hAnsi="Times New Roman" w:cs="Times New Roman"/>
          <w:b/>
          <w:bCs/>
        </w:rPr>
        <w:t>wykonanego przyłącza</w:t>
      </w:r>
    </w:p>
    <w:p w14:paraId="69133560" w14:textId="4B60653D" w:rsidR="00E257B5" w:rsidRPr="00E257B5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57B5">
        <w:rPr>
          <w:rFonts w:ascii="Times New Roman" w:hAnsi="Times New Roman" w:cs="Times New Roman"/>
          <w:b/>
          <w:bCs/>
        </w:rPr>
        <w:t>§ 12.</w:t>
      </w:r>
    </w:p>
    <w:p w14:paraId="751C7059" w14:textId="2EB368A6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1. Na etapie realizacji robót </w:t>
      </w:r>
      <w:r w:rsidR="00A624A3">
        <w:rPr>
          <w:rFonts w:ascii="Times New Roman" w:hAnsi="Times New Roman" w:cs="Times New Roman"/>
        </w:rPr>
        <w:t>przedsiębiorstwu</w:t>
      </w:r>
      <w:r w:rsidRPr="007D6C1D">
        <w:rPr>
          <w:rFonts w:ascii="Times New Roman" w:hAnsi="Times New Roman" w:cs="Times New Roman"/>
        </w:rPr>
        <w:t xml:space="preserve"> przysługuje prawo do:</w:t>
      </w:r>
    </w:p>
    <w:p w14:paraId="5F0EFEE4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informacji o wykonawcy i planowanym terminie realizacji robót,</w:t>
      </w:r>
    </w:p>
    <w:p w14:paraId="5B5CD97C" w14:textId="74FC3129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kontroli prac związanych z budową urządzeń wodociągowo-kanalizacyjnych i przyłączy pod względem</w:t>
      </w:r>
      <w:r w:rsidR="00E257B5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zgodności realizacji robót z wydanymi warunkami przyłączenia, dokumentacją projektową, wydanymi</w:t>
      </w:r>
      <w:r w:rsidR="00E257B5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decyzjami i uzgodnieniami oraz warunkami technicznymi wykonania,</w:t>
      </w:r>
    </w:p>
    <w:p w14:paraId="1410441D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3) egzekwowania wydanych zaleceń warunkujących prawidłowe funkcjonowanie i eksploatację realizowanych sieci i przyłączy.</w:t>
      </w:r>
    </w:p>
    <w:p w14:paraId="78E8AEC6" w14:textId="020C8A32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Odbiór wykonywany jest przed zasypaniem sieci i/lub przyłączy. Wszystkie odcinki przyłączy i/lub sieci</w:t>
      </w:r>
      <w:r w:rsidR="00E257B5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ulegające częściowemu zakryciu tzw. roboty zanikające należy zgłaszać do odbioru przed zasypaniem.</w:t>
      </w:r>
    </w:p>
    <w:p w14:paraId="56AE9634" w14:textId="41FA8918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3. Przed zasypaniem sieci i/lub przyłączy należy wykonać geodezyjną inwentaryzację powykonawczą, którą</w:t>
      </w:r>
      <w:r w:rsidR="00E257B5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należy następnie przekazać gminie</w:t>
      </w:r>
    </w:p>
    <w:p w14:paraId="35342301" w14:textId="36677450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lastRenderedPageBreak/>
        <w:t xml:space="preserve">4. Gotowość odbioru końcowego wykonanych robót należy zgłosić </w:t>
      </w:r>
      <w:r w:rsidR="00A624A3">
        <w:rPr>
          <w:rFonts w:ascii="Times New Roman" w:hAnsi="Times New Roman" w:cs="Times New Roman"/>
        </w:rPr>
        <w:t>przedsiębiorstwu</w:t>
      </w:r>
      <w:r w:rsidRPr="007D6C1D">
        <w:rPr>
          <w:rFonts w:ascii="Times New Roman" w:hAnsi="Times New Roman" w:cs="Times New Roman"/>
        </w:rPr>
        <w:t>, któr</w:t>
      </w:r>
      <w:r w:rsidR="00A624A3">
        <w:rPr>
          <w:rFonts w:ascii="Times New Roman" w:hAnsi="Times New Roman" w:cs="Times New Roman"/>
        </w:rPr>
        <w:t>e</w:t>
      </w:r>
      <w:r w:rsidRPr="007D6C1D">
        <w:rPr>
          <w:rFonts w:ascii="Times New Roman" w:hAnsi="Times New Roman" w:cs="Times New Roman"/>
        </w:rPr>
        <w:t xml:space="preserve"> dokonuje odbioru w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terminie uzgodnionym i nie dłuższym niż 3 dni po dacie zgłoszenia, sporządzając na tą okoliczność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protokół.</w:t>
      </w:r>
    </w:p>
    <w:p w14:paraId="39CB6325" w14:textId="36E9760D" w:rsid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5. Protokół bez zastrzeżeń, o którym mowa w ust. 4 stanowi potwierdzenie prawidłowości wykonania robót i</w:t>
      </w:r>
      <w:r w:rsidR="00E257B5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podstawę do złożenia wniosku o zawarcie umowy.</w:t>
      </w:r>
    </w:p>
    <w:p w14:paraId="1453467D" w14:textId="77777777" w:rsidR="00BD752A" w:rsidRPr="007D6C1D" w:rsidRDefault="00BD752A" w:rsidP="00C11D8B">
      <w:pPr>
        <w:spacing w:line="276" w:lineRule="auto"/>
        <w:rPr>
          <w:rFonts w:ascii="Times New Roman" w:hAnsi="Times New Roman" w:cs="Times New Roman"/>
        </w:rPr>
      </w:pPr>
    </w:p>
    <w:p w14:paraId="4AA7638C" w14:textId="77777777" w:rsidR="007D6C1D" w:rsidRPr="00E257B5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57B5">
        <w:rPr>
          <w:rFonts w:ascii="Times New Roman" w:hAnsi="Times New Roman" w:cs="Times New Roman"/>
          <w:b/>
          <w:bCs/>
        </w:rPr>
        <w:t>Rozdział 8.</w:t>
      </w:r>
    </w:p>
    <w:p w14:paraId="12A2DB49" w14:textId="77777777" w:rsidR="007D6C1D" w:rsidRPr="00E257B5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57B5">
        <w:rPr>
          <w:rFonts w:ascii="Times New Roman" w:hAnsi="Times New Roman" w:cs="Times New Roman"/>
          <w:b/>
          <w:bCs/>
        </w:rPr>
        <w:t>Sposób postępowania w przypadku niedotrzymania ciągłości usług i odpowiednich</w:t>
      </w:r>
    </w:p>
    <w:p w14:paraId="0CC348CE" w14:textId="77777777" w:rsidR="007D6C1D" w:rsidRPr="00E257B5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57B5">
        <w:rPr>
          <w:rFonts w:ascii="Times New Roman" w:hAnsi="Times New Roman" w:cs="Times New Roman"/>
          <w:b/>
          <w:bCs/>
        </w:rPr>
        <w:t>parametrów dostarczanej wody i wprowadzanych do sieci kanalizacyjnej ścieków</w:t>
      </w:r>
    </w:p>
    <w:p w14:paraId="7034E6D6" w14:textId="4C18C0D5" w:rsidR="00E257B5" w:rsidRPr="00E257B5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57B5">
        <w:rPr>
          <w:rFonts w:ascii="Times New Roman" w:hAnsi="Times New Roman" w:cs="Times New Roman"/>
          <w:b/>
          <w:bCs/>
        </w:rPr>
        <w:t>§ 13.</w:t>
      </w:r>
    </w:p>
    <w:p w14:paraId="59093845" w14:textId="169C4753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1. </w:t>
      </w:r>
      <w:r w:rsidR="00A624A3">
        <w:rPr>
          <w:rFonts w:ascii="Times New Roman" w:hAnsi="Times New Roman" w:cs="Times New Roman"/>
        </w:rPr>
        <w:t>Przedsiębiorstwo</w:t>
      </w:r>
      <w:r w:rsidRPr="007D6C1D">
        <w:rPr>
          <w:rFonts w:ascii="Times New Roman" w:hAnsi="Times New Roman" w:cs="Times New Roman"/>
        </w:rPr>
        <w:t xml:space="preserve"> ma obowiązek poinformowania odbiorców usług w sposób zwyczajowo przyjęty o:</w:t>
      </w:r>
    </w:p>
    <w:p w14:paraId="656A5A42" w14:textId="019FFA89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planowanych przerwach lub ograniczeniach dostawy wody i wprowadzania ścieków z wyprzedzeniem co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najmniej dwu dniowym,</w:t>
      </w:r>
    </w:p>
    <w:p w14:paraId="4C019DF2" w14:textId="63FD2984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zaistniałych nieplanowanych przerwach lub ograniczeniach w dostawie wody i wprowadzania ścieków, o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ile przewidywany czas ich trwania przekracza 12 godzin,</w:t>
      </w:r>
    </w:p>
    <w:p w14:paraId="49C41188" w14:textId="037F482F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3) w przypadku budynku wielolokalowego lub budynków wielolokalowych, Gmina może o zdarzeniach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określonych w pkt 1 i 2 poinformować właściciela lub zarządcę budynku</w:t>
      </w:r>
      <w:r w:rsidR="00A624A3">
        <w:rPr>
          <w:rFonts w:ascii="Times New Roman" w:hAnsi="Times New Roman" w:cs="Times New Roman"/>
        </w:rPr>
        <w:t>.</w:t>
      </w:r>
    </w:p>
    <w:p w14:paraId="40773E67" w14:textId="3F94AF3F" w:rsid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2. W przypadku planowanej lub zaistniałej przerwy w dostawie wody przekraczającej 12 godzin, </w:t>
      </w:r>
      <w:r w:rsidR="00A624A3">
        <w:rPr>
          <w:rFonts w:ascii="Times New Roman" w:hAnsi="Times New Roman" w:cs="Times New Roman"/>
        </w:rPr>
        <w:t xml:space="preserve">przedsiębiorstwo </w:t>
      </w:r>
      <w:r w:rsidRPr="007D6C1D">
        <w:rPr>
          <w:rFonts w:ascii="Times New Roman" w:hAnsi="Times New Roman" w:cs="Times New Roman"/>
        </w:rPr>
        <w:t>zapewnia zastępczy punkt poboru wody i informuje odbiorców usług o jego lokalizacji.</w:t>
      </w:r>
    </w:p>
    <w:p w14:paraId="4613CEAA" w14:textId="77777777" w:rsidR="00A624A3" w:rsidRPr="007D6C1D" w:rsidRDefault="00A624A3" w:rsidP="00C11D8B">
      <w:pPr>
        <w:spacing w:line="276" w:lineRule="auto"/>
        <w:rPr>
          <w:rFonts w:ascii="Times New Roman" w:hAnsi="Times New Roman" w:cs="Times New Roman"/>
        </w:rPr>
      </w:pPr>
    </w:p>
    <w:p w14:paraId="39A1CB10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Rozdział 9.</w:t>
      </w:r>
    </w:p>
    <w:p w14:paraId="0EF806E6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Standardy obsługi odbiorców usług, a w szczególności sposoby załatwiania reklamacji</w:t>
      </w:r>
    </w:p>
    <w:p w14:paraId="5C2D501D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oraz wymiany informacji dotyczących w szczególności zakłóceń w dostawie wody i</w:t>
      </w:r>
    </w:p>
    <w:p w14:paraId="516748F8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odprowadzaniu ścieków</w:t>
      </w:r>
    </w:p>
    <w:p w14:paraId="0267232C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§ 14.</w:t>
      </w:r>
    </w:p>
    <w:p w14:paraId="70681951" w14:textId="79077675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1. </w:t>
      </w:r>
      <w:r w:rsidR="00A624A3">
        <w:rPr>
          <w:rFonts w:ascii="Times New Roman" w:hAnsi="Times New Roman" w:cs="Times New Roman"/>
        </w:rPr>
        <w:t xml:space="preserve">Przedsiębiorstwo </w:t>
      </w:r>
      <w:r w:rsidRPr="007D6C1D">
        <w:rPr>
          <w:rFonts w:ascii="Times New Roman" w:hAnsi="Times New Roman" w:cs="Times New Roman"/>
        </w:rPr>
        <w:t>jest zobowiązan</w:t>
      </w:r>
      <w:r w:rsidR="00A624A3">
        <w:rPr>
          <w:rFonts w:ascii="Times New Roman" w:hAnsi="Times New Roman" w:cs="Times New Roman"/>
        </w:rPr>
        <w:t>e</w:t>
      </w:r>
      <w:r w:rsidRPr="007D6C1D">
        <w:rPr>
          <w:rFonts w:ascii="Times New Roman" w:hAnsi="Times New Roman" w:cs="Times New Roman"/>
        </w:rPr>
        <w:t xml:space="preserve"> do udzielania odbiorcom usług wszelkich istotnych informacji, w szczególności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dotyczących:</w:t>
      </w:r>
    </w:p>
    <w:p w14:paraId="64A03E8C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prawidłowego sposobu wykonywania przez odbiorcę usług umowy,</w:t>
      </w:r>
    </w:p>
    <w:p w14:paraId="0E4F4D64" w14:textId="101B62EC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występujących zakłóceń w dostawach wody lub odprowadzaniu ścieków, w tym o planowanych przerwach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świadczenia usług,</w:t>
      </w:r>
    </w:p>
    <w:p w14:paraId="1358B2B3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3) występujących awariach urządzeń wodociągowo-kanalizacyjnych,</w:t>
      </w:r>
    </w:p>
    <w:p w14:paraId="4CCC2770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4) w przypadku wystąpienia zakłóceń w dostawie wody lub odprowadzania ścieków, przedsiębiorstwo wodociągowo-kanalizacyjne ogłasza to w sposób zwyczajowo przyjęty.</w:t>
      </w:r>
    </w:p>
    <w:p w14:paraId="77ECD263" w14:textId="0C472D59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lastRenderedPageBreak/>
        <w:t xml:space="preserve">2. Odbiorca usług ma prawo zgłaszania reklamacji dotyczących sposobu wykonywania przez </w:t>
      </w:r>
      <w:r w:rsidR="00A624A3">
        <w:rPr>
          <w:rFonts w:ascii="Times New Roman" w:hAnsi="Times New Roman" w:cs="Times New Roman"/>
        </w:rPr>
        <w:t>przedsiębiorstwo</w:t>
      </w:r>
      <w:r w:rsidRPr="007D6C1D">
        <w:rPr>
          <w:rFonts w:ascii="Times New Roman" w:hAnsi="Times New Roman" w:cs="Times New Roman"/>
        </w:rPr>
        <w:t xml:space="preserve"> umowy,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w szczególności ilości i jakości świadczonych usług oraz wysokości naliczonych opłat.</w:t>
      </w:r>
    </w:p>
    <w:p w14:paraId="53500D96" w14:textId="77777777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3. Reklamacja zgłaszana jest w formie pisemnej.</w:t>
      </w:r>
    </w:p>
    <w:p w14:paraId="6A5ED89F" w14:textId="56199009" w:rsid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4. </w:t>
      </w:r>
      <w:r w:rsidR="00A624A3">
        <w:rPr>
          <w:rFonts w:ascii="Times New Roman" w:hAnsi="Times New Roman" w:cs="Times New Roman"/>
        </w:rPr>
        <w:t>Przedsiębiorstwo wodno-kanalizacyjne</w:t>
      </w:r>
      <w:r w:rsidRPr="007D6C1D">
        <w:rPr>
          <w:rFonts w:ascii="Times New Roman" w:hAnsi="Times New Roman" w:cs="Times New Roman"/>
        </w:rPr>
        <w:t xml:space="preserve"> rozpatruje reklamację niezwłocznie, jednak w terminie nie dłuższym niż 14 dni od dnia otrzymania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reklamacji.</w:t>
      </w:r>
    </w:p>
    <w:p w14:paraId="2DB78AFA" w14:textId="77777777" w:rsidR="00A624A3" w:rsidRPr="007D6C1D" w:rsidRDefault="00A624A3" w:rsidP="00C11D8B">
      <w:pPr>
        <w:spacing w:line="276" w:lineRule="auto"/>
        <w:rPr>
          <w:rFonts w:ascii="Times New Roman" w:hAnsi="Times New Roman" w:cs="Times New Roman"/>
        </w:rPr>
      </w:pPr>
    </w:p>
    <w:p w14:paraId="53A92C0B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§ 15.</w:t>
      </w:r>
    </w:p>
    <w:p w14:paraId="1C0B8B7F" w14:textId="05FB22AB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1. W siedzibie </w:t>
      </w:r>
      <w:r w:rsidR="00A624A3">
        <w:rPr>
          <w:rFonts w:ascii="Times New Roman" w:hAnsi="Times New Roman" w:cs="Times New Roman"/>
        </w:rPr>
        <w:t>przedsiębiorstwa</w:t>
      </w:r>
      <w:r w:rsidRPr="007D6C1D">
        <w:rPr>
          <w:rFonts w:ascii="Times New Roman" w:hAnsi="Times New Roman" w:cs="Times New Roman"/>
        </w:rPr>
        <w:t xml:space="preserve"> udostępnia się zainteresowanym:</w:t>
      </w:r>
    </w:p>
    <w:p w14:paraId="01F35764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aktualnie obowiązujące taryfy na terenie Gminy,</w:t>
      </w:r>
    </w:p>
    <w:p w14:paraId="6F6C390B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2) Regulamin dostarczania wody i odprowadzania ścieków obowiązujący na terenie Gminy,</w:t>
      </w:r>
    </w:p>
    <w:p w14:paraId="25D5512A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3) aktualne wyniki z przeprowadzonych analiz jakości wody przeznaczonej do spożycia przez ludzi,</w:t>
      </w:r>
    </w:p>
    <w:p w14:paraId="03976D89" w14:textId="5BC10A75" w:rsid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4) Plany </w:t>
      </w:r>
      <w:r w:rsidR="00A624A3">
        <w:rPr>
          <w:rFonts w:ascii="Times New Roman" w:hAnsi="Times New Roman" w:cs="Times New Roman"/>
        </w:rPr>
        <w:t>przedsiębiorstwa</w:t>
      </w:r>
      <w:r w:rsidRPr="007D6C1D">
        <w:rPr>
          <w:rFonts w:ascii="Times New Roman" w:hAnsi="Times New Roman" w:cs="Times New Roman"/>
        </w:rPr>
        <w:t xml:space="preserve"> odnośnie budowy i remontów sieci wodociągowo - kanalizacyjnej.</w:t>
      </w:r>
    </w:p>
    <w:p w14:paraId="17BB119C" w14:textId="77777777" w:rsidR="00A624A3" w:rsidRPr="007D6C1D" w:rsidRDefault="00A624A3" w:rsidP="00C11D8B">
      <w:pPr>
        <w:spacing w:line="276" w:lineRule="auto"/>
        <w:ind w:left="567"/>
        <w:rPr>
          <w:rFonts w:ascii="Times New Roman" w:hAnsi="Times New Roman" w:cs="Times New Roman"/>
        </w:rPr>
      </w:pPr>
    </w:p>
    <w:p w14:paraId="6351D9DD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Rozdział 10.</w:t>
      </w:r>
    </w:p>
    <w:p w14:paraId="561FDCDC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Warunki dostarczania wody na cele przeciwpożarowe</w:t>
      </w:r>
    </w:p>
    <w:p w14:paraId="1F68BB24" w14:textId="77777777" w:rsidR="007D6C1D" w:rsidRPr="00A624A3" w:rsidRDefault="007D6C1D" w:rsidP="00C11D8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24A3">
        <w:rPr>
          <w:rFonts w:ascii="Times New Roman" w:hAnsi="Times New Roman" w:cs="Times New Roman"/>
          <w:b/>
          <w:bCs/>
        </w:rPr>
        <w:t>§ 16.</w:t>
      </w:r>
    </w:p>
    <w:p w14:paraId="0FE0180B" w14:textId="72477095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1. Uprawnionymi do poboru wody na cele przeciwpożarowe z sieci są:</w:t>
      </w:r>
    </w:p>
    <w:p w14:paraId="230707CF" w14:textId="39BB157C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1) Państwowa Powiatowa Straż Pożarna</w:t>
      </w:r>
      <w:r w:rsidR="006665E1">
        <w:rPr>
          <w:rFonts w:ascii="Times New Roman" w:hAnsi="Times New Roman" w:cs="Times New Roman"/>
        </w:rPr>
        <w:t>,</w:t>
      </w:r>
    </w:p>
    <w:p w14:paraId="5FC3514F" w14:textId="2DFBAE1B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 xml:space="preserve">2) </w:t>
      </w:r>
      <w:r w:rsidR="00BD752A">
        <w:rPr>
          <w:rFonts w:ascii="Times New Roman" w:hAnsi="Times New Roman" w:cs="Times New Roman"/>
        </w:rPr>
        <w:t xml:space="preserve"> Jednostki </w:t>
      </w:r>
      <w:r w:rsidRPr="007D6C1D">
        <w:rPr>
          <w:rFonts w:ascii="Times New Roman" w:hAnsi="Times New Roman" w:cs="Times New Roman"/>
        </w:rPr>
        <w:t>Ochotnicz</w:t>
      </w:r>
      <w:r w:rsidR="00BD752A">
        <w:rPr>
          <w:rFonts w:ascii="Times New Roman" w:hAnsi="Times New Roman" w:cs="Times New Roman"/>
        </w:rPr>
        <w:t>ych</w:t>
      </w:r>
      <w:r w:rsidRPr="007D6C1D">
        <w:rPr>
          <w:rFonts w:ascii="Times New Roman" w:hAnsi="Times New Roman" w:cs="Times New Roman"/>
        </w:rPr>
        <w:t xml:space="preserve"> Straż</w:t>
      </w:r>
      <w:r w:rsidR="00BD752A">
        <w:rPr>
          <w:rFonts w:ascii="Times New Roman" w:hAnsi="Times New Roman" w:cs="Times New Roman"/>
        </w:rPr>
        <w:t>y</w:t>
      </w:r>
      <w:r w:rsidRPr="007D6C1D">
        <w:rPr>
          <w:rFonts w:ascii="Times New Roman" w:hAnsi="Times New Roman" w:cs="Times New Roman"/>
        </w:rPr>
        <w:t xml:space="preserve"> Pożarn</w:t>
      </w:r>
      <w:r w:rsidR="00BD752A">
        <w:rPr>
          <w:rFonts w:ascii="Times New Roman" w:hAnsi="Times New Roman" w:cs="Times New Roman"/>
        </w:rPr>
        <w:t>ych</w:t>
      </w:r>
      <w:r w:rsidRPr="007D6C1D">
        <w:rPr>
          <w:rFonts w:ascii="Times New Roman" w:hAnsi="Times New Roman" w:cs="Times New Roman"/>
        </w:rPr>
        <w:t>,</w:t>
      </w:r>
    </w:p>
    <w:p w14:paraId="63133DFB" w14:textId="77777777" w:rsidR="007D6C1D" w:rsidRPr="007D6C1D" w:rsidRDefault="007D6C1D" w:rsidP="00C11D8B">
      <w:pPr>
        <w:spacing w:line="276" w:lineRule="auto"/>
        <w:ind w:left="567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3) Inne jednostki straży pożarnej biorące udział w akcji przeciwpożarowej na terenie Gminy.</w:t>
      </w:r>
    </w:p>
    <w:p w14:paraId="1972473F" w14:textId="1B4F0988" w:rsidR="007D6C1D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2. Pobór wody na cele przeciwpożarowe z sieci gminy dokonywany jest z hydrantów, oraz w miejscach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 xml:space="preserve">uzgodnionych z </w:t>
      </w:r>
      <w:r w:rsidR="00A624A3">
        <w:rPr>
          <w:rFonts w:ascii="Times New Roman" w:hAnsi="Times New Roman" w:cs="Times New Roman"/>
        </w:rPr>
        <w:t>przedsiębiorstwem</w:t>
      </w:r>
      <w:r w:rsidRPr="007D6C1D">
        <w:rPr>
          <w:rFonts w:ascii="Times New Roman" w:hAnsi="Times New Roman" w:cs="Times New Roman"/>
        </w:rPr>
        <w:t>.</w:t>
      </w:r>
    </w:p>
    <w:p w14:paraId="250CC288" w14:textId="2B531A27" w:rsidR="008D054F" w:rsidRPr="007D6C1D" w:rsidRDefault="007D6C1D" w:rsidP="00C11D8B">
      <w:pPr>
        <w:spacing w:line="276" w:lineRule="auto"/>
        <w:rPr>
          <w:rFonts w:ascii="Times New Roman" w:hAnsi="Times New Roman" w:cs="Times New Roman"/>
        </w:rPr>
      </w:pPr>
      <w:r w:rsidRPr="007D6C1D">
        <w:rPr>
          <w:rFonts w:ascii="Times New Roman" w:hAnsi="Times New Roman" w:cs="Times New Roman"/>
        </w:rPr>
        <w:t>3. Uprawnieni do poboru wody na cele przeciwpożarowe z sieci zobowiązani są do niezwłocznego, nie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 xml:space="preserve">później niż w dniu następnym, powiadomienia </w:t>
      </w:r>
      <w:r w:rsidR="00A624A3">
        <w:rPr>
          <w:rFonts w:ascii="Times New Roman" w:hAnsi="Times New Roman" w:cs="Times New Roman"/>
        </w:rPr>
        <w:t>przedsiębiorstwa</w:t>
      </w:r>
      <w:r w:rsidRPr="007D6C1D">
        <w:rPr>
          <w:rFonts w:ascii="Times New Roman" w:hAnsi="Times New Roman" w:cs="Times New Roman"/>
        </w:rPr>
        <w:t xml:space="preserve"> o miejscu pożaru, użytej wody do celów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przeciwpożarowych oraz informacji o ilości zużytej wody do gaszenia pożaru i innych celów</w:t>
      </w:r>
      <w:r w:rsidR="00A624A3">
        <w:rPr>
          <w:rFonts w:ascii="Times New Roman" w:hAnsi="Times New Roman" w:cs="Times New Roman"/>
        </w:rPr>
        <w:t xml:space="preserve"> </w:t>
      </w:r>
      <w:r w:rsidRPr="007D6C1D">
        <w:rPr>
          <w:rFonts w:ascii="Times New Roman" w:hAnsi="Times New Roman" w:cs="Times New Roman"/>
        </w:rPr>
        <w:t>przeciwpożarowych.</w:t>
      </w:r>
    </w:p>
    <w:sectPr w:rsidR="008D054F" w:rsidRPr="007D6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D2A"/>
    <w:multiLevelType w:val="hybridMultilevel"/>
    <w:tmpl w:val="F2F2D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18A"/>
    <w:multiLevelType w:val="hybridMultilevel"/>
    <w:tmpl w:val="851E6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28C2"/>
    <w:multiLevelType w:val="hybridMultilevel"/>
    <w:tmpl w:val="2A1268C6"/>
    <w:lvl w:ilvl="0" w:tplc="45BEE3D0">
      <w:start w:val="9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1AC23EA8"/>
    <w:multiLevelType w:val="hybridMultilevel"/>
    <w:tmpl w:val="C74E9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65DBE"/>
    <w:multiLevelType w:val="hybridMultilevel"/>
    <w:tmpl w:val="1AD4A73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33E24"/>
    <w:multiLevelType w:val="hybridMultilevel"/>
    <w:tmpl w:val="5FF82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1694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F3E1D"/>
    <w:multiLevelType w:val="hybridMultilevel"/>
    <w:tmpl w:val="1A3A8A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515C73"/>
    <w:multiLevelType w:val="hybridMultilevel"/>
    <w:tmpl w:val="C01A2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07F9C"/>
    <w:multiLevelType w:val="hybridMultilevel"/>
    <w:tmpl w:val="A3D6B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D58A4"/>
    <w:multiLevelType w:val="hybridMultilevel"/>
    <w:tmpl w:val="C088C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16D2"/>
    <w:multiLevelType w:val="hybridMultilevel"/>
    <w:tmpl w:val="7040A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DC0DE2"/>
    <w:multiLevelType w:val="hybridMultilevel"/>
    <w:tmpl w:val="DBA856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23AE7"/>
    <w:multiLevelType w:val="hybridMultilevel"/>
    <w:tmpl w:val="028AB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85FDE"/>
    <w:multiLevelType w:val="hybridMultilevel"/>
    <w:tmpl w:val="0946330C"/>
    <w:lvl w:ilvl="0" w:tplc="FFFFFFFF">
      <w:start w:val="1"/>
      <w:numFmt w:val="decimal"/>
      <w:lvlText w:val="%1."/>
      <w:lvlJc w:val="left"/>
      <w:pPr>
        <w:ind w:left="3239" w:hanging="360"/>
      </w:pPr>
    </w:lvl>
    <w:lvl w:ilvl="1" w:tplc="04150011">
      <w:start w:val="1"/>
      <w:numFmt w:val="decimal"/>
      <w:lvlText w:val="%2)"/>
      <w:lvlJc w:val="left"/>
      <w:pPr>
        <w:ind w:left="3959" w:hanging="360"/>
      </w:pPr>
    </w:lvl>
    <w:lvl w:ilvl="2" w:tplc="FFFFFFFF" w:tentative="1">
      <w:start w:val="1"/>
      <w:numFmt w:val="lowerRoman"/>
      <w:lvlText w:val="%3."/>
      <w:lvlJc w:val="right"/>
      <w:pPr>
        <w:ind w:left="4679" w:hanging="180"/>
      </w:pPr>
    </w:lvl>
    <w:lvl w:ilvl="3" w:tplc="FFFFFFFF" w:tentative="1">
      <w:start w:val="1"/>
      <w:numFmt w:val="decimal"/>
      <w:lvlText w:val="%4."/>
      <w:lvlJc w:val="left"/>
      <w:pPr>
        <w:ind w:left="5399" w:hanging="360"/>
      </w:pPr>
    </w:lvl>
    <w:lvl w:ilvl="4" w:tplc="FFFFFFFF" w:tentative="1">
      <w:start w:val="1"/>
      <w:numFmt w:val="lowerLetter"/>
      <w:lvlText w:val="%5."/>
      <w:lvlJc w:val="left"/>
      <w:pPr>
        <w:ind w:left="6119" w:hanging="360"/>
      </w:pPr>
    </w:lvl>
    <w:lvl w:ilvl="5" w:tplc="FFFFFFFF" w:tentative="1">
      <w:start w:val="1"/>
      <w:numFmt w:val="lowerRoman"/>
      <w:lvlText w:val="%6."/>
      <w:lvlJc w:val="right"/>
      <w:pPr>
        <w:ind w:left="6839" w:hanging="180"/>
      </w:pPr>
    </w:lvl>
    <w:lvl w:ilvl="6" w:tplc="FFFFFFFF" w:tentative="1">
      <w:start w:val="1"/>
      <w:numFmt w:val="decimal"/>
      <w:lvlText w:val="%7."/>
      <w:lvlJc w:val="left"/>
      <w:pPr>
        <w:ind w:left="7559" w:hanging="360"/>
      </w:pPr>
    </w:lvl>
    <w:lvl w:ilvl="7" w:tplc="FFFFFFFF" w:tentative="1">
      <w:start w:val="1"/>
      <w:numFmt w:val="lowerLetter"/>
      <w:lvlText w:val="%8."/>
      <w:lvlJc w:val="left"/>
      <w:pPr>
        <w:ind w:left="8279" w:hanging="360"/>
      </w:pPr>
    </w:lvl>
    <w:lvl w:ilvl="8" w:tplc="FFFFFFFF" w:tentative="1">
      <w:start w:val="1"/>
      <w:numFmt w:val="lowerRoman"/>
      <w:lvlText w:val="%9."/>
      <w:lvlJc w:val="right"/>
      <w:pPr>
        <w:ind w:left="8999" w:hanging="180"/>
      </w:pPr>
    </w:lvl>
  </w:abstractNum>
  <w:abstractNum w:abstractNumId="14" w15:restartNumberingAfterBreak="0">
    <w:nsid w:val="40FE1AAC"/>
    <w:multiLevelType w:val="hybridMultilevel"/>
    <w:tmpl w:val="BBE48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C3513"/>
    <w:multiLevelType w:val="hybridMultilevel"/>
    <w:tmpl w:val="BC582242"/>
    <w:lvl w:ilvl="0" w:tplc="0415000F">
      <w:start w:val="1"/>
      <w:numFmt w:val="decimal"/>
      <w:lvlText w:val="%1."/>
      <w:lvlJc w:val="left"/>
      <w:pPr>
        <w:ind w:left="3239" w:hanging="360"/>
      </w:pPr>
    </w:lvl>
    <w:lvl w:ilvl="1" w:tplc="04150019">
      <w:start w:val="1"/>
      <w:numFmt w:val="lowerLetter"/>
      <w:lvlText w:val="%2."/>
      <w:lvlJc w:val="left"/>
      <w:pPr>
        <w:ind w:left="3959" w:hanging="360"/>
      </w:pPr>
    </w:lvl>
    <w:lvl w:ilvl="2" w:tplc="0415001B" w:tentative="1">
      <w:start w:val="1"/>
      <w:numFmt w:val="lowerRoman"/>
      <w:lvlText w:val="%3."/>
      <w:lvlJc w:val="right"/>
      <w:pPr>
        <w:ind w:left="4679" w:hanging="180"/>
      </w:pPr>
    </w:lvl>
    <w:lvl w:ilvl="3" w:tplc="0415000F" w:tentative="1">
      <w:start w:val="1"/>
      <w:numFmt w:val="decimal"/>
      <w:lvlText w:val="%4."/>
      <w:lvlJc w:val="left"/>
      <w:pPr>
        <w:ind w:left="5399" w:hanging="360"/>
      </w:pPr>
    </w:lvl>
    <w:lvl w:ilvl="4" w:tplc="04150019" w:tentative="1">
      <w:start w:val="1"/>
      <w:numFmt w:val="lowerLetter"/>
      <w:lvlText w:val="%5."/>
      <w:lvlJc w:val="left"/>
      <w:pPr>
        <w:ind w:left="6119" w:hanging="360"/>
      </w:pPr>
    </w:lvl>
    <w:lvl w:ilvl="5" w:tplc="0415001B" w:tentative="1">
      <w:start w:val="1"/>
      <w:numFmt w:val="lowerRoman"/>
      <w:lvlText w:val="%6."/>
      <w:lvlJc w:val="right"/>
      <w:pPr>
        <w:ind w:left="6839" w:hanging="180"/>
      </w:pPr>
    </w:lvl>
    <w:lvl w:ilvl="6" w:tplc="0415000F" w:tentative="1">
      <w:start w:val="1"/>
      <w:numFmt w:val="decimal"/>
      <w:lvlText w:val="%7."/>
      <w:lvlJc w:val="left"/>
      <w:pPr>
        <w:ind w:left="7559" w:hanging="360"/>
      </w:pPr>
    </w:lvl>
    <w:lvl w:ilvl="7" w:tplc="04150019" w:tentative="1">
      <w:start w:val="1"/>
      <w:numFmt w:val="lowerLetter"/>
      <w:lvlText w:val="%8."/>
      <w:lvlJc w:val="left"/>
      <w:pPr>
        <w:ind w:left="8279" w:hanging="360"/>
      </w:pPr>
    </w:lvl>
    <w:lvl w:ilvl="8" w:tplc="0415001B" w:tentative="1">
      <w:start w:val="1"/>
      <w:numFmt w:val="lowerRoman"/>
      <w:lvlText w:val="%9."/>
      <w:lvlJc w:val="right"/>
      <w:pPr>
        <w:ind w:left="8999" w:hanging="180"/>
      </w:pPr>
    </w:lvl>
  </w:abstractNum>
  <w:abstractNum w:abstractNumId="16" w15:restartNumberingAfterBreak="0">
    <w:nsid w:val="42B14F98"/>
    <w:multiLevelType w:val="hybridMultilevel"/>
    <w:tmpl w:val="463AA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32C58"/>
    <w:multiLevelType w:val="hybridMultilevel"/>
    <w:tmpl w:val="798A30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5C7007"/>
    <w:multiLevelType w:val="hybridMultilevel"/>
    <w:tmpl w:val="E44E1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6245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06E9A"/>
    <w:multiLevelType w:val="hybridMultilevel"/>
    <w:tmpl w:val="BA1C36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C8A07D2"/>
    <w:multiLevelType w:val="hybridMultilevel"/>
    <w:tmpl w:val="AD4E0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43098"/>
    <w:multiLevelType w:val="hybridMultilevel"/>
    <w:tmpl w:val="EAAA41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162777"/>
    <w:multiLevelType w:val="hybridMultilevel"/>
    <w:tmpl w:val="5680E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67FAD"/>
    <w:multiLevelType w:val="hybridMultilevel"/>
    <w:tmpl w:val="7722AF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775"/>
    <w:multiLevelType w:val="hybridMultilevel"/>
    <w:tmpl w:val="3B267864"/>
    <w:lvl w:ilvl="0" w:tplc="45BEE3D0">
      <w:start w:val="9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12F63"/>
    <w:multiLevelType w:val="hybridMultilevel"/>
    <w:tmpl w:val="2518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0F9B"/>
    <w:multiLevelType w:val="hybridMultilevel"/>
    <w:tmpl w:val="E2A2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697E"/>
    <w:multiLevelType w:val="hybridMultilevel"/>
    <w:tmpl w:val="111A857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051003"/>
    <w:multiLevelType w:val="hybridMultilevel"/>
    <w:tmpl w:val="E1C273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AA21AA"/>
    <w:multiLevelType w:val="hybridMultilevel"/>
    <w:tmpl w:val="6F207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0099D"/>
    <w:multiLevelType w:val="hybridMultilevel"/>
    <w:tmpl w:val="09B823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11"/>
  </w:num>
  <w:num w:numId="5">
    <w:abstractNumId w:val="4"/>
  </w:num>
  <w:num w:numId="6">
    <w:abstractNumId w:val="2"/>
  </w:num>
  <w:num w:numId="7">
    <w:abstractNumId w:val="24"/>
  </w:num>
  <w:num w:numId="8">
    <w:abstractNumId w:val="29"/>
  </w:num>
  <w:num w:numId="9">
    <w:abstractNumId w:val="22"/>
  </w:num>
  <w:num w:numId="10">
    <w:abstractNumId w:val="3"/>
  </w:num>
  <w:num w:numId="11">
    <w:abstractNumId w:val="26"/>
  </w:num>
  <w:num w:numId="12">
    <w:abstractNumId w:val="6"/>
  </w:num>
  <w:num w:numId="13">
    <w:abstractNumId w:val="14"/>
  </w:num>
  <w:num w:numId="14">
    <w:abstractNumId w:val="25"/>
  </w:num>
  <w:num w:numId="15">
    <w:abstractNumId w:val="19"/>
  </w:num>
  <w:num w:numId="16">
    <w:abstractNumId w:val="1"/>
  </w:num>
  <w:num w:numId="17">
    <w:abstractNumId w:val="5"/>
  </w:num>
  <w:num w:numId="18">
    <w:abstractNumId w:val="10"/>
  </w:num>
  <w:num w:numId="19">
    <w:abstractNumId w:val="28"/>
  </w:num>
  <w:num w:numId="20">
    <w:abstractNumId w:val="23"/>
  </w:num>
  <w:num w:numId="21">
    <w:abstractNumId w:val="21"/>
  </w:num>
  <w:num w:numId="22">
    <w:abstractNumId w:val="0"/>
  </w:num>
  <w:num w:numId="23">
    <w:abstractNumId w:val="12"/>
  </w:num>
  <w:num w:numId="24">
    <w:abstractNumId w:val="8"/>
  </w:num>
  <w:num w:numId="25">
    <w:abstractNumId w:val="16"/>
  </w:num>
  <w:num w:numId="26">
    <w:abstractNumId w:val="17"/>
  </w:num>
  <w:num w:numId="27">
    <w:abstractNumId w:val="27"/>
  </w:num>
  <w:num w:numId="28">
    <w:abstractNumId w:val="15"/>
  </w:num>
  <w:num w:numId="29">
    <w:abstractNumId w:val="13"/>
  </w:num>
  <w:num w:numId="30">
    <w:abstractNumId w:val="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1D"/>
    <w:rsid w:val="00082E7F"/>
    <w:rsid w:val="000C5D1B"/>
    <w:rsid w:val="001D0CB5"/>
    <w:rsid w:val="00270CB6"/>
    <w:rsid w:val="00294748"/>
    <w:rsid w:val="003B7A1C"/>
    <w:rsid w:val="003F0D25"/>
    <w:rsid w:val="0041427C"/>
    <w:rsid w:val="004F2B3F"/>
    <w:rsid w:val="0052386E"/>
    <w:rsid w:val="005B776A"/>
    <w:rsid w:val="0061576B"/>
    <w:rsid w:val="006453F8"/>
    <w:rsid w:val="0064705A"/>
    <w:rsid w:val="006665E1"/>
    <w:rsid w:val="006852F2"/>
    <w:rsid w:val="006A0923"/>
    <w:rsid w:val="006A290E"/>
    <w:rsid w:val="006B39A3"/>
    <w:rsid w:val="00720C45"/>
    <w:rsid w:val="007D6C1D"/>
    <w:rsid w:val="007E40F3"/>
    <w:rsid w:val="00861ABF"/>
    <w:rsid w:val="00866FFC"/>
    <w:rsid w:val="008A3E43"/>
    <w:rsid w:val="008D054F"/>
    <w:rsid w:val="009D65C2"/>
    <w:rsid w:val="009E3E4D"/>
    <w:rsid w:val="009F3ACC"/>
    <w:rsid w:val="00A36EB4"/>
    <w:rsid w:val="00A624A3"/>
    <w:rsid w:val="00A66868"/>
    <w:rsid w:val="00A73FC9"/>
    <w:rsid w:val="00BC6414"/>
    <w:rsid w:val="00BD752A"/>
    <w:rsid w:val="00C11D8B"/>
    <w:rsid w:val="00C22F8E"/>
    <w:rsid w:val="00C53CD2"/>
    <w:rsid w:val="00C77E5C"/>
    <w:rsid w:val="00C930FF"/>
    <w:rsid w:val="00D0371D"/>
    <w:rsid w:val="00D21AA9"/>
    <w:rsid w:val="00D345D9"/>
    <w:rsid w:val="00D92B61"/>
    <w:rsid w:val="00DA2F45"/>
    <w:rsid w:val="00E257B5"/>
    <w:rsid w:val="00E35181"/>
    <w:rsid w:val="00E43E8E"/>
    <w:rsid w:val="00F23CB9"/>
    <w:rsid w:val="00F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A427"/>
  <w15:chartTrackingRefBased/>
  <w15:docId w15:val="{80905770-FF57-448A-8C9D-471C2BE9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71D"/>
    <w:pPr>
      <w:ind w:left="720"/>
      <w:contextualSpacing/>
    </w:pPr>
  </w:style>
  <w:style w:type="paragraph" w:customStyle="1" w:styleId="Standard">
    <w:name w:val="Standard"/>
    <w:rsid w:val="00615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Normalny"/>
    <w:rsid w:val="0061576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64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2748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PawelW</dc:creator>
  <cp:keywords/>
  <dc:description/>
  <cp:lastModifiedBy>PawelW</cp:lastModifiedBy>
  <cp:revision>3</cp:revision>
  <cp:lastPrinted>2022-01-03T08:03:00Z</cp:lastPrinted>
  <dcterms:created xsi:type="dcterms:W3CDTF">2022-01-03T08:14:00Z</dcterms:created>
  <dcterms:modified xsi:type="dcterms:W3CDTF">2022-01-03T08:15:00Z</dcterms:modified>
</cp:coreProperties>
</file>