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7A8F3" w14:textId="109FACBA" w:rsidR="006F7818" w:rsidRPr="006F7818" w:rsidRDefault="006F7818" w:rsidP="006F78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7818">
        <w:rPr>
          <w:rFonts w:ascii="Times New Roman" w:hAnsi="Times New Roman" w:cs="Times New Roman"/>
          <w:b/>
          <w:bCs/>
          <w:sz w:val="24"/>
          <w:szCs w:val="24"/>
        </w:rPr>
        <w:t xml:space="preserve"> Uchwał</w:t>
      </w:r>
      <w:r w:rsidR="000F1F5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F7818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="00063DF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F1F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811">
        <w:rPr>
          <w:rFonts w:ascii="Times New Roman" w:hAnsi="Times New Roman" w:cs="Times New Roman"/>
          <w:b/>
          <w:bCs/>
          <w:sz w:val="24"/>
          <w:szCs w:val="24"/>
        </w:rPr>
        <w:t>VI/37/24</w:t>
      </w:r>
    </w:p>
    <w:p w14:paraId="7F82A5D5" w14:textId="64AA6C18" w:rsidR="006F7818" w:rsidRPr="006F7818" w:rsidRDefault="006F7818" w:rsidP="006F78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7818">
        <w:rPr>
          <w:rFonts w:ascii="Times New Roman" w:hAnsi="Times New Roman" w:cs="Times New Roman"/>
          <w:b/>
          <w:bCs/>
          <w:sz w:val="24"/>
          <w:szCs w:val="24"/>
        </w:rPr>
        <w:t>RADY GMINY JARCZÓW</w:t>
      </w:r>
    </w:p>
    <w:p w14:paraId="5220CF8B" w14:textId="077AD99F" w:rsidR="006F7818" w:rsidRPr="006F7818" w:rsidRDefault="006F7818" w:rsidP="006F78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7818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0F1F5A">
        <w:rPr>
          <w:rFonts w:ascii="Times New Roman" w:hAnsi="Times New Roman" w:cs="Times New Roman"/>
          <w:b/>
          <w:bCs/>
          <w:sz w:val="24"/>
          <w:szCs w:val="24"/>
        </w:rPr>
        <w:t xml:space="preserve">24 </w:t>
      </w:r>
      <w:r w:rsidR="007F7747">
        <w:rPr>
          <w:rFonts w:ascii="Times New Roman" w:hAnsi="Times New Roman" w:cs="Times New Roman"/>
          <w:b/>
          <w:bCs/>
          <w:sz w:val="24"/>
          <w:szCs w:val="24"/>
        </w:rPr>
        <w:t xml:space="preserve">października </w:t>
      </w:r>
      <w:r w:rsidR="000F1F5A">
        <w:rPr>
          <w:rFonts w:ascii="Times New Roman" w:hAnsi="Times New Roman" w:cs="Times New Roman"/>
          <w:b/>
          <w:bCs/>
          <w:sz w:val="24"/>
          <w:szCs w:val="24"/>
        </w:rPr>
        <w:t>2024 r.</w:t>
      </w:r>
    </w:p>
    <w:p w14:paraId="02ED506B" w14:textId="7F541762" w:rsidR="006F7818" w:rsidRPr="006F7818" w:rsidRDefault="006F7818" w:rsidP="006F78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7818">
        <w:rPr>
          <w:rFonts w:ascii="Times New Roman" w:hAnsi="Times New Roman" w:cs="Times New Roman"/>
          <w:b/>
          <w:bCs/>
          <w:sz w:val="24"/>
          <w:szCs w:val="24"/>
        </w:rPr>
        <w:t>w sprawie przyjęcia sprawozdania z realizacji Gminnego Programu Opieki nad Zabytkami Gminy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7818">
        <w:rPr>
          <w:rFonts w:ascii="Times New Roman" w:hAnsi="Times New Roman" w:cs="Times New Roman"/>
          <w:b/>
          <w:bCs/>
          <w:sz w:val="24"/>
          <w:szCs w:val="24"/>
        </w:rPr>
        <w:t>Jarczów na lata 2024-2027</w:t>
      </w:r>
    </w:p>
    <w:p w14:paraId="1CCDA5C3" w14:textId="376D9B58" w:rsidR="006F7818" w:rsidRPr="006F7818" w:rsidRDefault="006F7818" w:rsidP="006F7818">
      <w:pPr>
        <w:jc w:val="center"/>
        <w:rPr>
          <w:rFonts w:ascii="Times New Roman" w:hAnsi="Times New Roman" w:cs="Times New Roman"/>
          <w:sz w:val="24"/>
          <w:szCs w:val="24"/>
        </w:rPr>
      </w:pPr>
      <w:r w:rsidRPr="006F7818">
        <w:rPr>
          <w:rFonts w:ascii="Times New Roman" w:hAnsi="Times New Roman" w:cs="Times New Roman"/>
          <w:sz w:val="24"/>
          <w:szCs w:val="24"/>
        </w:rPr>
        <w:t>.</w:t>
      </w:r>
    </w:p>
    <w:p w14:paraId="1B2AF499" w14:textId="7901F9BB" w:rsidR="006F7818" w:rsidRPr="006F7818" w:rsidRDefault="006F7818" w:rsidP="000F1F5A">
      <w:pPr>
        <w:jc w:val="center"/>
        <w:rPr>
          <w:rFonts w:ascii="Times New Roman" w:hAnsi="Times New Roman" w:cs="Times New Roman"/>
          <w:sz w:val="24"/>
          <w:szCs w:val="24"/>
        </w:rPr>
      </w:pPr>
      <w:r w:rsidRPr="006F7818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</w:t>
      </w:r>
      <w:r w:rsidR="000F1F5A" w:rsidRPr="000F1F5A">
        <w:rPr>
          <w:rFonts w:ascii="Times New Roman" w:hAnsi="Times New Roman" w:cs="Times New Roman"/>
          <w:sz w:val="24"/>
          <w:szCs w:val="24"/>
        </w:rPr>
        <w:t>Dz. U. z 2024 r.</w:t>
      </w:r>
      <w:r w:rsidR="000F1F5A">
        <w:rPr>
          <w:rFonts w:ascii="Times New Roman" w:hAnsi="Times New Roman" w:cs="Times New Roman"/>
          <w:sz w:val="24"/>
          <w:szCs w:val="24"/>
        </w:rPr>
        <w:t xml:space="preserve"> </w:t>
      </w:r>
      <w:r w:rsidR="000F1F5A" w:rsidRPr="000F1F5A">
        <w:rPr>
          <w:rFonts w:ascii="Times New Roman" w:hAnsi="Times New Roman" w:cs="Times New Roman"/>
          <w:sz w:val="24"/>
          <w:szCs w:val="24"/>
        </w:rPr>
        <w:t>poz. 1465.</w:t>
      </w:r>
      <w:r w:rsidRPr="006F7818">
        <w:rPr>
          <w:rFonts w:ascii="Times New Roman" w:hAnsi="Times New Roman" w:cs="Times New Roman"/>
          <w:sz w:val="24"/>
          <w:szCs w:val="24"/>
        </w:rPr>
        <w:t>) oraz art. 87 ust. 5 ustawy z dnia 23 lipca 2003 r. o ochronie zabytków i opiece 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818">
        <w:rPr>
          <w:rFonts w:ascii="Times New Roman" w:hAnsi="Times New Roman" w:cs="Times New Roman"/>
          <w:sz w:val="24"/>
          <w:szCs w:val="24"/>
        </w:rPr>
        <w:t>zabytkami (Dz. U. z 20</w:t>
      </w:r>
      <w:r w:rsidR="0076312E">
        <w:rPr>
          <w:rFonts w:ascii="Times New Roman" w:hAnsi="Times New Roman" w:cs="Times New Roman"/>
          <w:sz w:val="24"/>
          <w:szCs w:val="24"/>
        </w:rPr>
        <w:t xml:space="preserve">24 poz.1292 </w:t>
      </w:r>
      <w:proofErr w:type="spellStart"/>
      <w:r w:rsidR="0076312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6312E">
        <w:rPr>
          <w:rFonts w:ascii="Times New Roman" w:hAnsi="Times New Roman" w:cs="Times New Roman"/>
          <w:sz w:val="24"/>
          <w:szCs w:val="24"/>
        </w:rPr>
        <w:t>.</w:t>
      </w:r>
      <w:r w:rsidRPr="006F7818">
        <w:rPr>
          <w:rFonts w:ascii="Times New Roman" w:hAnsi="Times New Roman" w:cs="Times New Roman"/>
          <w:sz w:val="24"/>
          <w:szCs w:val="24"/>
        </w:rPr>
        <w:t>) uchwala się, co następuje:</w:t>
      </w:r>
    </w:p>
    <w:p w14:paraId="0C2F4555" w14:textId="77777777" w:rsidR="006F7818" w:rsidRPr="006F7818" w:rsidRDefault="006F7818" w:rsidP="006F7818">
      <w:pPr>
        <w:rPr>
          <w:rFonts w:ascii="Times New Roman" w:hAnsi="Times New Roman" w:cs="Times New Roman"/>
          <w:sz w:val="24"/>
          <w:szCs w:val="24"/>
        </w:rPr>
      </w:pPr>
    </w:p>
    <w:p w14:paraId="2F592B74" w14:textId="0AE4BBF7" w:rsidR="006F7818" w:rsidRPr="006F7818" w:rsidRDefault="006F7818" w:rsidP="006F7818">
      <w:pPr>
        <w:jc w:val="center"/>
        <w:rPr>
          <w:rFonts w:ascii="Times New Roman" w:hAnsi="Times New Roman" w:cs="Times New Roman"/>
          <w:sz w:val="24"/>
          <w:szCs w:val="24"/>
        </w:rPr>
      </w:pPr>
      <w:r w:rsidRPr="006F7818">
        <w:rPr>
          <w:rFonts w:ascii="Times New Roman" w:hAnsi="Times New Roman" w:cs="Times New Roman"/>
          <w:sz w:val="24"/>
          <w:szCs w:val="24"/>
        </w:rPr>
        <w:t>§ 1.</w:t>
      </w:r>
    </w:p>
    <w:p w14:paraId="59F64AD3" w14:textId="2BBC2F3A" w:rsidR="006F7818" w:rsidRPr="006F7818" w:rsidRDefault="006F7818" w:rsidP="006F7818">
      <w:pPr>
        <w:jc w:val="center"/>
        <w:rPr>
          <w:rFonts w:ascii="Times New Roman" w:hAnsi="Times New Roman" w:cs="Times New Roman"/>
          <w:sz w:val="24"/>
          <w:szCs w:val="24"/>
        </w:rPr>
      </w:pPr>
      <w:r w:rsidRPr="006F7818">
        <w:rPr>
          <w:rFonts w:ascii="Times New Roman" w:hAnsi="Times New Roman" w:cs="Times New Roman"/>
          <w:sz w:val="24"/>
          <w:szCs w:val="24"/>
        </w:rPr>
        <w:t>Przyjmuje się sprawozdanie za rok 2024 z Gminnego Programu Opieki nad</w:t>
      </w:r>
    </w:p>
    <w:p w14:paraId="58A17829" w14:textId="13B015F3" w:rsidR="006F7818" w:rsidRDefault="006F7818" w:rsidP="006F7818">
      <w:pPr>
        <w:jc w:val="center"/>
        <w:rPr>
          <w:rFonts w:ascii="Times New Roman" w:hAnsi="Times New Roman" w:cs="Times New Roman"/>
          <w:sz w:val="24"/>
          <w:szCs w:val="24"/>
        </w:rPr>
      </w:pPr>
      <w:r w:rsidRPr="006F7818">
        <w:rPr>
          <w:rFonts w:ascii="Times New Roman" w:hAnsi="Times New Roman" w:cs="Times New Roman"/>
          <w:sz w:val="24"/>
          <w:szCs w:val="24"/>
        </w:rPr>
        <w:t>Zabytkami Gminy Jarczów na lata 2024-2027, stanowiące załącznik do niniejszej uchwały.</w:t>
      </w:r>
    </w:p>
    <w:p w14:paraId="7C17B888" w14:textId="77777777" w:rsidR="006F7818" w:rsidRPr="006F7818" w:rsidRDefault="006F7818" w:rsidP="006F78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958C37" w14:textId="4330E68F" w:rsidR="006F7818" w:rsidRPr="006F7818" w:rsidRDefault="006F7818" w:rsidP="006F7818">
      <w:pPr>
        <w:jc w:val="center"/>
        <w:rPr>
          <w:rFonts w:ascii="Times New Roman" w:hAnsi="Times New Roman" w:cs="Times New Roman"/>
          <w:sz w:val="24"/>
          <w:szCs w:val="24"/>
        </w:rPr>
      </w:pPr>
      <w:r w:rsidRPr="006F7818">
        <w:rPr>
          <w:rFonts w:ascii="Times New Roman" w:hAnsi="Times New Roman" w:cs="Times New Roman"/>
          <w:sz w:val="24"/>
          <w:szCs w:val="24"/>
        </w:rPr>
        <w:t>§ 2.</w:t>
      </w:r>
    </w:p>
    <w:p w14:paraId="458BB23B" w14:textId="5BD19A32" w:rsidR="006F7818" w:rsidRPr="006F7818" w:rsidRDefault="006F7818" w:rsidP="006F7818">
      <w:pPr>
        <w:jc w:val="center"/>
        <w:rPr>
          <w:rFonts w:ascii="Times New Roman" w:hAnsi="Times New Roman" w:cs="Times New Roman"/>
          <w:sz w:val="24"/>
          <w:szCs w:val="24"/>
        </w:rPr>
      </w:pPr>
      <w:r w:rsidRPr="006F7818">
        <w:rPr>
          <w:rFonts w:ascii="Times New Roman" w:hAnsi="Times New Roman" w:cs="Times New Roman"/>
          <w:sz w:val="24"/>
          <w:szCs w:val="24"/>
        </w:rPr>
        <w:t>Wykonanie uchwały powierza się Wójtowi Gminy Jarczów.</w:t>
      </w:r>
    </w:p>
    <w:p w14:paraId="0044D01D" w14:textId="77777777" w:rsidR="006F7818" w:rsidRPr="006F7818" w:rsidRDefault="006F7818" w:rsidP="006F78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6FF2D5" w14:textId="00C3B25E" w:rsidR="006F7818" w:rsidRPr="006F7818" w:rsidRDefault="006F7818" w:rsidP="006F7818">
      <w:pPr>
        <w:jc w:val="center"/>
        <w:rPr>
          <w:rFonts w:ascii="Times New Roman" w:hAnsi="Times New Roman" w:cs="Times New Roman"/>
          <w:sz w:val="24"/>
          <w:szCs w:val="24"/>
        </w:rPr>
      </w:pPr>
      <w:r w:rsidRPr="006F7818">
        <w:rPr>
          <w:rFonts w:ascii="Times New Roman" w:hAnsi="Times New Roman" w:cs="Times New Roman"/>
          <w:sz w:val="24"/>
          <w:szCs w:val="24"/>
        </w:rPr>
        <w:t>§ 3.</w:t>
      </w:r>
    </w:p>
    <w:p w14:paraId="13730C3A" w14:textId="6AF09ACF" w:rsidR="0091111D" w:rsidRPr="006F7818" w:rsidRDefault="006F7818" w:rsidP="006F7818">
      <w:pPr>
        <w:jc w:val="center"/>
        <w:rPr>
          <w:rFonts w:ascii="Times New Roman" w:hAnsi="Times New Roman" w:cs="Times New Roman"/>
          <w:sz w:val="24"/>
          <w:szCs w:val="24"/>
        </w:rPr>
      </w:pPr>
      <w:r w:rsidRPr="006F7818">
        <w:rPr>
          <w:rFonts w:ascii="Times New Roman" w:hAnsi="Times New Roman" w:cs="Times New Roman"/>
          <w:sz w:val="24"/>
          <w:szCs w:val="24"/>
        </w:rPr>
        <w:t>Uchwała wchodzi w życie z dniem podjęcia</w:t>
      </w:r>
    </w:p>
    <w:sectPr w:rsidR="0091111D" w:rsidRPr="006F7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0E"/>
    <w:rsid w:val="00063DF7"/>
    <w:rsid w:val="000F1F5A"/>
    <w:rsid w:val="00425811"/>
    <w:rsid w:val="004E1162"/>
    <w:rsid w:val="006F7818"/>
    <w:rsid w:val="007257A8"/>
    <w:rsid w:val="0076312E"/>
    <w:rsid w:val="007F7747"/>
    <w:rsid w:val="0091111D"/>
    <w:rsid w:val="00A8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805B"/>
  <w15:chartTrackingRefBased/>
  <w15:docId w15:val="{7C604336-EEFB-4623-B366-4954632E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KingaL</dc:creator>
  <cp:keywords/>
  <dc:description/>
  <cp:lastModifiedBy>KingaL</cp:lastModifiedBy>
  <cp:revision>6</cp:revision>
  <cp:lastPrinted>2024-10-24T12:55:00Z</cp:lastPrinted>
  <dcterms:created xsi:type="dcterms:W3CDTF">2024-10-16T12:23:00Z</dcterms:created>
  <dcterms:modified xsi:type="dcterms:W3CDTF">2024-10-24T12:55:00Z</dcterms:modified>
</cp:coreProperties>
</file>