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667CF" w14:textId="06D361ED" w:rsidR="00671ABD" w:rsidRDefault="00671ABD" w:rsidP="00671ABD">
      <w:pPr>
        <w:jc w:val="center"/>
      </w:pPr>
      <w:r>
        <w:t xml:space="preserve">UCHWAŁA NR </w:t>
      </w:r>
      <w:r w:rsidR="00940985">
        <w:t>VII/47/24</w:t>
      </w:r>
    </w:p>
    <w:p w14:paraId="5A292D31" w14:textId="4E9181A2" w:rsidR="00671ABD" w:rsidRDefault="00671ABD" w:rsidP="00671ABD">
      <w:pPr>
        <w:jc w:val="center"/>
      </w:pPr>
      <w:r>
        <w:t>RADY GMINY JARCZÓW</w:t>
      </w:r>
    </w:p>
    <w:p w14:paraId="78B78518" w14:textId="117E0987" w:rsidR="00671ABD" w:rsidRDefault="00671ABD" w:rsidP="00671ABD">
      <w:pPr>
        <w:jc w:val="center"/>
      </w:pPr>
      <w:r>
        <w:t xml:space="preserve">z dnia </w:t>
      </w:r>
      <w:r w:rsidR="00940985">
        <w:t>3 grudnia 2024r.</w:t>
      </w:r>
    </w:p>
    <w:p w14:paraId="7EF95FC4" w14:textId="77777777" w:rsidR="008470F0" w:rsidRDefault="008470F0" w:rsidP="00671ABD">
      <w:pPr>
        <w:jc w:val="center"/>
      </w:pPr>
    </w:p>
    <w:p w14:paraId="71E57D63" w14:textId="77777777" w:rsidR="008470F0" w:rsidRDefault="008470F0" w:rsidP="00671ABD">
      <w:pPr>
        <w:jc w:val="center"/>
      </w:pPr>
    </w:p>
    <w:p w14:paraId="634CDFBB" w14:textId="2B666516" w:rsidR="00671ABD" w:rsidRDefault="00671ABD" w:rsidP="00671ABD">
      <w:pPr>
        <w:jc w:val="both"/>
      </w:pPr>
      <w:r>
        <w:t>zmieniająca uchwałę w sprawie ustalenia szczegółowych zasad ponoszenia odpłatności za pobyt w ośrodkach wsparcia i mieszkaniach chronionych</w:t>
      </w:r>
    </w:p>
    <w:p w14:paraId="31E25829" w14:textId="77777777" w:rsidR="008470F0" w:rsidRDefault="008470F0" w:rsidP="00671ABD"/>
    <w:p w14:paraId="5B0067C1" w14:textId="1DEEBF42" w:rsidR="00671ABD" w:rsidRDefault="00671ABD" w:rsidP="00CA5E6C">
      <w:r>
        <w:t xml:space="preserve">Na podstawie art. 18 ust. 2 pkt 15 ustawy z dnia 8 marca 1990 roku o samorządzie gminnym </w:t>
      </w:r>
      <w:r w:rsidR="008470F0">
        <w:t xml:space="preserve">                   </w:t>
      </w:r>
      <w:r>
        <w:t xml:space="preserve">(Dz. U. z 2024 r. poz. </w:t>
      </w:r>
      <w:r w:rsidR="008470F0">
        <w:t>1465</w:t>
      </w:r>
      <w:r>
        <w:t>, z późn. zm.) oraz art. 97 ust. 1, ust. 1a i ust. 5 ustawy z dnia 12 marca</w:t>
      </w:r>
      <w:r w:rsidR="00CA5E6C">
        <w:t xml:space="preserve"> </w:t>
      </w:r>
      <w:r>
        <w:t>2004 r. o pomocy społecznej (</w:t>
      </w:r>
      <w:proofErr w:type="spellStart"/>
      <w:r w:rsidR="008470F0">
        <w:t>t.j</w:t>
      </w:r>
      <w:proofErr w:type="spellEnd"/>
      <w:r w:rsidR="008470F0">
        <w:t xml:space="preserve">. </w:t>
      </w:r>
      <w:r>
        <w:t>Dz. U. z 2023 r. poz. 901, z późn. zm.) Rada Gminy Jarczów uchwala, co następuje:</w:t>
      </w:r>
    </w:p>
    <w:p w14:paraId="6B2C00E5" w14:textId="191F3034" w:rsidR="00CA5E6C" w:rsidRPr="00CA5E6C" w:rsidRDefault="00671ABD" w:rsidP="00CA5E6C">
      <w:pPr>
        <w:spacing w:before="240" w:after="120"/>
        <w:jc w:val="center"/>
        <w:rPr>
          <w:b/>
        </w:rPr>
      </w:pPr>
      <w:r w:rsidRPr="00CA5E6C">
        <w:rPr>
          <w:b/>
        </w:rPr>
        <w:t>§ 1.</w:t>
      </w:r>
    </w:p>
    <w:p w14:paraId="510D19A6" w14:textId="42F2B14E" w:rsidR="00671ABD" w:rsidRDefault="00671ABD" w:rsidP="00CA5E6C">
      <w:pPr>
        <w:jc w:val="both"/>
      </w:pPr>
      <w:r>
        <w:t xml:space="preserve">W uchwale Nr XVI/123/20 Rady Gminy Jarczów z dnia </w:t>
      </w:r>
      <w:r w:rsidR="008470F0">
        <w:t>17 września</w:t>
      </w:r>
      <w:r>
        <w:t xml:space="preserve"> 2020 r. w sprawie ustalenia</w:t>
      </w:r>
      <w:r w:rsidR="008470F0">
        <w:t xml:space="preserve"> </w:t>
      </w:r>
      <w:r>
        <w:t xml:space="preserve">szczegółowych zasad ponoszenia odpłatności za pobyt w ośrodkach wsparcia i mieszkaniach chronionych  użyte w tytule uchwały oraz w § 1 - § </w:t>
      </w:r>
      <w:r w:rsidR="008470F0">
        <w:t>6</w:t>
      </w:r>
      <w:r>
        <w:t xml:space="preserve"> w różnej liczbie i różnym przypadku,</w:t>
      </w:r>
      <w:r w:rsidR="008470F0">
        <w:t xml:space="preserve"> </w:t>
      </w:r>
      <w:r>
        <w:t>wyrazy „mieszkanie chronione” zastępuje się użytymi w odpowiedniej liczbie i odpowiednim przypadku</w:t>
      </w:r>
      <w:r w:rsidR="00CA5E6C">
        <w:t xml:space="preserve"> </w:t>
      </w:r>
      <w:r>
        <w:t>wyrazami „mieszkanie treningowe lub wspomagane”.</w:t>
      </w:r>
    </w:p>
    <w:p w14:paraId="7388CD22" w14:textId="77777777" w:rsidR="00CA5E6C" w:rsidRPr="00CA5E6C" w:rsidRDefault="00671ABD" w:rsidP="00CA5E6C">
      <w:pPr>
        <w:spacing w:before="240" w:after="120"/>
        <w:jc w:val="center"/>
        <w:rPr>
          <w:b/>
        </w:rPr>
      </w:pPr>
      <w:r w:rsidRPr="00CA5E6C">
        <w:rPr>
          <w:b/>
        </w:rPr>
        <w:t xml:space="preserve">§ 2. </w:t>
      </w:r>
      <w:bookmarkStart w:id="0" w:name="_GoBack"/>
      <w:bookmarkEnd w:id="0"/>
    </w:p>
    <w:p w14:paraId="7E9DC793" w14:textId="62327C59" w:rsidR="00671ABD" w:rsidRDefault="00671ABD" w:rsidP="00671ABD">
      <w:r>
        <w:t xml:space="preserve">Wykonanie uchwały powierza się Wójtowi </w:t>
      </w:r>
      <w:r w:rsidR="008470F0">
        <w:t>Gminy Jarczów</w:t>
      </w:r>
      <w:r>
        <w:t>.</w:t>
      </w:r>
    </w:p>
    <w:p w14:paraId="3C199C4F" w14:textId="77777777" w:rsidR="00CA5E6C" w:rsidRPr="00CA5E6C" w:rsidRDefault="00CA5E6C" w:rsidP="00CA5E6C">
      <w:pPr>
        <w:spacing w:before="240" w:after="120"/>
        <w:jc w:val="center"/>
        <w:rPr>
          <w:b/>
        </w:rPr>
      </w:pPr>
      <w:r w:rsidRPr="00CA5E6C">
        <w:rPr>
          <w:b/>
        </w:rPr>
        <w:t>§ 3.</w:t>
      </w:r>
    </w:p>
    <w:p w14:paraId="0CCCB6EE" w14:textId="3D8E59FE" w:rsidR="00C20865" w:rsidRDefault="00671ABD" w:rsidP="00DD318C">
      <w:pPr>
        <w:jc w:val="both"/>
      </w:pPr>
      <w:r>
        <w:t>Uchwała wchodzi w życie po upływie 14 dni od dnia ogłoszenia w Dzienniku Urzędowym</w:t>
      </w:r>
      <w:r w:rsidR="00DD318C">
        <w:t xml:space="preserve"> </w:t>
      </w:r>
      <w:r>
        <w:t>Województwa Lubelskiego.</w:t>
      </w:r>
    </w:p>
    <w:sectPr w:rsidR="00C208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AF224" w14:textId="77777777" w:rsidR="009F1EEA" w:rsidRDefault="009F1EEA" w:rsidP="00671ABD">
      <w:pPr>
        <w:spacing w:after="0" w:line="240" w:lineRule="auto"/>
      </w:pPr>
      <w:r>
        <w:separator/>
      </w:r>
    </w:p>
  </w:endnote>
  <w:endnote w:type="continuationSeparator" w:id="0">
    <w:p w14:paraId="0F68931E" w14:textId="77777777" w:rsidR="009F1EEA" w:rsidRDefault="009F1EEA" w:rsidP="0067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11477" w14:textId="77777777" w:rsidR="009F1EEA" w:rsidRDefault="009F1EEA" w:rsidP="00671ABD">
      <w:pPr>
        <w:spacing w:after="0" w:line="240" w:lineRule="auto"/>
      </w:pPr>
      <w:r>
        <w:separator/>
      </w:r>
    </w:p>
  </w:footnote>
  <w:footnote w:type="continuationSeparator" w:id="0">
    <w:p w14:paraId="39565C57" w14:textId="77777777" w:rsidR="009F1EEA" w:rsidRDefault="009F1EEA" w:rsidP="0067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A3985" w14:textId="4B97F7E1" w:rsidR="00671ABD" w:rsidRDefault="00671ABD" w:rsidP="00671AB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BD"/>
    <w:rsid w:val="000207B5"/>
    <w:rsid w:val="00311DAA"/>
    <w:rsid w:val="005A6B1B"/>
    <w:rsid w:val="00671ABD"/>
    <w:rsid w:val="008470F0"/>
    <w:rsid w:val="00940985"/>
    <w:rsid w:val="00965846"/>
    <w:rsid w:val="009F1EEA"/>
    <w:rsid w:val="00C20865"/>
    <w:rsid w:val="00C5486B"/>
    <w:rsid w:val="00CA5E6C"/>
    <w:rsid w:val="00DD318C"/>
    <w:rsid w:val="00E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C79E"/>
  <w15:chartTrackingRefBased/>
  <w15:docId w15:val="{B670B94E-2C37-4BC5-A238-1E5992BD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A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A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A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A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A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ABD"/>
  </w:style>
  <w:style w:type="paragraph" w:styleId="Stopka">
    <w:name w:val="footer"/>
    <w:basedOn w:val="Normalny"/>
    <w:link w:val="StopkaZnak"/>
    <w:uiPriority w:val="99"/>
    <w:unhideWhenUsed/>
    <w:rsid w:val="0067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Mękal</dc:creator>
  <cp:keywords/>
  <dc:description/>
  <cp:lastModifiedBy>Informatyk UG Jarczów</cp:lastModifiedBy>
  <cp:revision>4</cp:revision>
  <cp:lastPrinted>2024-11-12T08:53:00Z</cp:lastPrinted>
  <dcterms:created xsi:type="dcterms:W3CDTF">2024-11-12T08:35:00Z</dcterms:created>
  <dcterms:modified xsi:type="dcterms:W3CDTF">2024-12-05T08:45:00Z</dcterms:modified>
</cp:coreProperties>
</file>