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B1" w:rsidRPr="004277B1" w:rsidRDefault="004277B1" w:rsidP="004277B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4277B1" w:rsidRPr="004277B1" w:rsidRDefault="004277B1" w:rsidP="004277B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4277B1" w:rsidRPr="004277B1" w:rsidRDefault="004277B1" w:rsidP="004277B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t>GMINY JARCZÓW NA LATA 2025-2029</w:t>
      </w:r>
    </w:p>
    <w:p w:rsidR="004277B1" w:rsidRPr="004277B1" w:rsidRDefault="004277B1" w:rsidP="004277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sz w:val="24"/>
          <w:szCs w:val="24"/>
        </w:rPr>
        <w:tab/>
      </w:r>
    </w:p>
    <w:p w:rsidR="004277B1" w:rsidRPr="004277B1" w:rsidRDefault="004277B1" w:rsidP="004277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</w:t>
      </w:r>
      <w:r>
        <w:rPr>
          <w:rFonts w:ascii="Times New Roman" w:hAnsi="Times New Roman" w:cs="Times New Roman"/>
          <w:sz w:val="24"/>
          <w:szCs w:val="24"/>
        </w:rPr>
        <w:t>na rok 2025 wg stanu na dzień 12</w:t>
      </w:r>
      <w:r w:rsidRPr="0042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czerwca </w:t>
      </w:r>
      <w:r w:rsidRPr="004277B1">
        <w:rPr>
          <w:rFonts w:ascii="Times New Roman" w:hAnsi="Times New Roman" w:cs="Times New Roman"/>
          <w:sz w:val="24"/>
          <w:szCs w:val="24"/>
        </w:rPr>
        <w:t xml:space="preserve">2025  rok uwzględniając zmiany wprowadzone:, </w:t>
      </w:r>
    </w:p>
    <w:p w:rsidR="004277B1" w:rsidRDefault="004277B1" w:rsidP="004277B1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Zarządzeniem Wójta Gminy Nr  </w:t>
      </w:r>
      <w:r w:rsidR="00D93B6F">
        <w:rPr>
          <w:rFonts w:ascii="Times New Roman" w:hAnsi="Times New Roman" w:cs="Times New Roman"/>
          <w:sz w:val="24"/>
          <w:szCs w:val="24"/>
        </w:rPr>
        <w:t xml:space="preserve">39/25 </w:t>
      </w:r>
      <w:r>
        <w:rPr>
          <w:rFonts w:ascii="Times New Roman" w:hAnsi="Times New Roman" w:cs="Times New Roman"/>
          <w:sz w:val="24"/>
          <w:szCs w:val="24"/>
        </w:rPr>
        <w:t xml:space="preserve"> z dnia   </w:t>
      </w:r>
      <w:r w:rsidR="00D93B6F">
        <w:rPr>
          <w:rFonts w:ascii="Times New Roman" w:hAnsi="Times New Roman" w:cs="Times New Roman"/>
          <w:sz w:val="24"/>
          <w:szCs w:val="24"/>
        </w:rPr>
        <w:t>16 maja 2025</w:t>
      </w:r>
    </w:p>
    <w:p w:rsidR="004277B1" w:rsidRPr="004277B1" w:rsidRDefault="004277B1" w:rsidP="004277B1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Zarządzeniem Wójta Gminy Nr   </w:t>
      </w:r>
      <w:r w:rsidR="00D93B6F">
        <w:rPr>
          <w:rFonts w:ascii="Times New Roman" w:hAnsi="Times New Roman" w:cs="Times New Roman"/>
          <w:sz w:val="24"/>
          <w:szCs w:val="24"/>
        </w:rPr>
        <w:t>46/25</w:t>
      </w:r>
      <w:r>
        <w:rPr>
          <w:rFonts w:ascii="Times New Roman" w:hAnsi="Times New Roman" w:cs="Times New Roman"/>
          <w:sz w:val="24"/>
          <w:szCs w:val="24"/>
        </w:rPr>
        <w:t xml:space="preserve">  z dnia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B6F">
        <w:rPr>
          <w:rFonts w:ascii="Times New Roman" w:hAnsi="Times New Roman" w:cs="Times New Roman"/>
          <w:sz w:val="24"/>
          <w:szCs w:val="24"/>
        </w:rPr>
        <w:t>30 maja 2025</w:t>
      </w:r>
    </w:p>
    <w:p w:rsidR="004277B1" w:rsidRPr="004277B1" w:rsidRDefault="004277B1" w:rsidP="004277B1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4277B1" w:rsidRPr="004277B1" w:rsidRDefault="004277B1" w:rsidP="004277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7B1" w:rsidRPr="004277B1" w:rsidRDefault="004277B1" w:rsidP="004277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sz w:val="24"/>
          <w:szCs w:val="24"/>
        </w:rPr>
        <w:t xml:space="preserve">      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2025</w:t>
      </w:r>
      <w:r w:rsidRPr="004277B1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4277B1" w:rsidRPr="004277B1" w:rsidRDefault="004277B1" w:rsidP="004277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7B1" w:rsidRPr="004277B1" w:rsidRDefault="004277B1" w:rsidP="004277B1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dochody ogółem  zwiększono  o   kwotę    </w:t>
      </w:r>
      <w:r>
        <w:rPr>
          <w:rFonts w:ascii="Times New Roman" w:hAnsi="Times New Roman" w:cs="Times New Roman"/>
          <w:b/>
          <w:bCs/>
          <w:sz w:val="24"/>
          <w:szCs w:val="24"/>
        </w:rPr>
        <w:t>512 341,80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4277B1">
        <w:rPr>
          <w:rFonts w:ascii="Times New Roman" w:hAnsi="Times New Roman" w:cs="Times New Roman"/>
          <w:sz w:val="24"/>
          <w:szCs w:val="24"/>
        </w:rPr>
        <w:t xml:space="preserve">, w tym dochody  bieżące zwiększono o kwotę  </w:t>
      </w:r>
      <w:r>
        <w:rPr>
          <w:rFonts w:ascii="Times New Roman" w:hAnsi="Times New Roman" w:cs="Times New Roman"/>
          <w:sz w:val="24"/>
          <w:szCs w:val="24"/>
        </w:rPr>
        <w:t xml:space="preserve">189 509,36 </w:t>
      </w:r>
      <w:r w:rsidRPr="004277B1">
        <w:rPr>
          <w:rFonts w:ascii="Times New Roman" w:hAnsi="Times New Roman" w:cs="Times New Roman"/>
          <w:sz w:val="24"/>
          <w:szCs w:val="24"/>
        </w:rPr>
        <w:t xml:space="preserve">zł: z tytułu dotacji  i środków przeznaczonych na cele bieżące  zwiększono  o kwotę  </w:t>
      </w:r>
      <w:r>
        <w:rPr>
          <w:rFonts w:ascii="Times New Roman" w:hAnsi="Times New Roman" w:cs="Times New Roman"/>
          <w:sz w:val="24"/>
          <w:szCs w:val="24"/>
        </w:rPr>
        <w:t>74 269,47</w:t>
      </w:r>
      <w:r w:rsidRPr="004277B1">
        <w:rPr>
          <w:rFonts w:ascii="Times New Roman" w:hAnsi="Times New Roman" w:cs="Times New Roman"/>
          <w:sz w:val="24"/>
          <w:szCs w:val="24"/>
        </w:rPr>
        <w:t xml:space="preserve">  zł. oraz pozostałe dochody bieżące zwiększono o kwotę </w:t>
      </w:r>
      <w:r>
        <w:rPr>
          <w:rFonts w:ascii="Times New Roman" w:hAnsi="Times New Roman" w:cs="Times New Roman"/>
          <w:sz w:val="24"/>
          <w:szCs w:val="24"/>
        </w:rPr>
        <w:t>115 239,89</w:t>
      </w:r>
      <w:r w:rsidRPr="004277B1">
        <w:rPr>
          <w:rFonts w:ascii="Times New Roman" w:hAnsi="Times New Roman" w:cs="Times New Roman"/>
          <w:sz w:val="24"/>
          <w:szCs w:val="24"/>
        </w:rPr>
        <w:t xml:space="preserve"> zł.  oraz dochody majątkowe zwiększono o kwotę </w:t>
      </w:r>
      <w:r>
        <w:rPr>
          <w:rFonts w:ascii="Times New Roman" w:hAnsi="Times New Roman" w:cs="Times New Roman"/>
          <w:sz w:val="24"/>
          <w:szCs w:val="24"/>
        </w:rPr>
        <w:t>322 832,44</w:t>
      </w:r>
      <w:r w:rsidRPr="004277B1">
        <w:rPr>
          <w:rFonts w:ascii="Times New Roman" w:hAnsi="Times New Roman" w:cs="Times New Roman"/>
          <w:sz w:val="24"/>
          <w:szCs w:val="24"/>
        </w:rPr>
        <w:t xml:space="preserve">  zł. </w:t>
      </w:r>
    </w:p>
    <w:p w:rsidR="004277B1" w:rsidRPr="004277B1" w:rsidRDefault="004277B1" w:rsidP="004277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277B1">
        <w:rPr>
          <w:rFonts w:ascii="Times New Roman" w:hAnsi="Times New Roman" w:cs="Times New Roman"/>
          <w:sz w:val="24"/>
          <w:szCs w:val="24"/>
        </w:rPr>
        <w:t xml:space="preserve"> Planowane dochody ogółem  na rok 2025 wynoszą  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>38</w:t>
      </w:r>
      <w:r>
        <w:rPr>
          <w:rFonts w:ascii="Times New Roman" w:hAnsi="Times New Roman" w:cs="Times New Roman"/>
          <w:b/>
          <w:bCs/>
          <w:sz w:val="24"/>
          <w:szCs w:val="24"/>
        </w:rPr>
        <w:t> 604 579,13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</w:p>
    <w:p w:rsidR="004277B1" w:rsidRPr="004277B1" w:rsidRDefault="004277B1" w:rsidP="004277B1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 zwiększono   o kwotę   </w:t>
      </w:r>
      <w:r>
        <w:rPr>
          <w:rFonts w:ascii="Times New Roman" w:hAnsi="Times New Roman" w:cs="Times New Roman"/>
          <w:b/>
          <w:bCs/>
          <w:sz w:val="24"/>
          <w:szCs w:val="24"/>
        </w:rPr>
        <w:t>512 341,80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 zł., </w:t>
      </w:r>
      <w:r w:rsidRPr="004277B1">
        <w:rPr>
          <w:rFonts w:ascii="Times New Roman" w:hAnsi="Times New Roman" w:cs="Times New Roman"/>
          <w:sz w:val="24"/>
          <w:szCs w:val="24"/>
        </w:rPr>
        <w:t xml:space="preserve"> w tym wydatki bieżące zwiększono  o kwotę  </w:t>
      </w:r>
      <w:r>
        <w:rPr>
          <w:rFonts w:ascii="Times New Roman" w:hAnsi="Times New Roman" w:cs="Times New Roman"/>
          <w:sz w:val="24"/>
          <w:szCs w:val="24"/>
        </w:rPr>
        <w:t>447 341,80</w:t>
      </w:r>
      <w:r w:rsidRPr="004277B1">
        <w:rPr>
          <w:rFonts w:ascii="Times New Roman" w:hAnsi="Times New Roman" w:cs="Times New Roman"/>
          <w:sz w:val="24"/>
          <w:szCs w:val="24"/>
        </w:rPr>
        <w:t xml:space="preserve">  zł. a wydatki majątkowe  zwiększono  o kwotę           </w:t>
      </w:r>
      <w:r>
        <w:rPr>
          <w:rFonts w:ascii="Times New Roman" w:hAnsi="Times New Roman" w:cs="Times New Roman"/>
          <w:sz w:val="24"/>
          <w:szCs w:val="24"/>
        </w:rPr>
        <w:t>65 000,00</w:t>
      </w:r>
      <w:r w:rsidRPr="004277B1">
        <w:rPr>
          <w:rFonts w:ascii="Times New Roman" w:hAnsi="Times New Roman" w:cs="Times New Roman"/>
          <w:sz w:val="24"/>
          <w:szCs w:val="24"/>
        </w:rPr>
        <w:t xml:space="preserve">  zł.                                                                                                                    Planowane wydatki ogółem na rok 2025 wynoszą 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40 955 962,13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 xml:space="preserve">  zł. </w:t>
      </w:r>
    </w:p>
    <w:p w:rsidR="004277B1" w:rsidRPr="004277B1" w:rsidRDefault="004277B1" w:rsidP="00427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sz w:val="24"/>
          <w:szCs w:val="24"/>
        </w:rPr>
        <w:t xml:space="preserve"> 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4277B1" w:rsidRDefault="004277B1" w:rsidP="004277B1">
      <w:pPr>
        <w:numPr>
          <w:ilvl w:val="1"/>
          <w:numId w:val="2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277B1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4277B1">
        <w:rPr>
          <w:rFonts w:ascii="Times New Roman" w:hAnsi="Times New Roman" w:cs="Times New Roman"/>
          <w:b/>
          <w:bCs/>
          <w:sz w:val="24"/>
          <w:szCs w:val="24"/>
        </w:rPr>
        <w:t>wydatków majątkowych</w:t>
      </w:r>
      <w:r w:rsidRPr="004277B1">
        <w:rPr>
          <w:rFonts w:ascii="Times New Roman" w:hAnsi="Times New Roman" w:cs="Times New Roman"/>
          <w:sz w:val="24"/>
          <w:szCs w:val="24"/>
        </w:rPr>
        <w:t>, wprowadzono zmiany:</w:t>
      </w:r>
    </w:p>
    <w:p w:rsidR="00D2355E" w:rsidRPr="00ED05FC" w:rsidRDefault="00F51DDB" w:rsidP="00ED05FC">
      <w:pPr>
        <w:pStyle w:val="Akapitzlist"/>
        <w:numPr>
          <w:ilvl w:val="0"/>
          <w:numId w:val="2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5E" w:rsidRPr="004F58A4">
        <w:rPr>
          <w:rFonts w:ascii="Times New Roman" w:hAnsi="Times New Roman" w:cs="Times New Roman"/>
          <w:b/>
          <w:sz w:val="24"/>
          <w:szCs w:val="24"/>
        </w:rPr>
        <w:t xml:space="preserve">Wydatki na programy, projekty  lub zadania związane z programami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355E" w:rsidRPr="004F58A4">
        <w:rPr>
          <w:rFonts w:ascii="Times New Roman" w:hAnsi="Times New Roman" w:cs="Times New Roman"/>
          <w:b/>
          <w:sz w:val="24"/>
          <w:szCs w:val="24"/>
        </w:rPr>
        <w:t>realizowanymi z udziałem środków o których mowa w art. 5 ust.1 pkt. 2 i 3 ustawy z dnia 27 sierpnia 2009 roku o finansach publicznych:</w:t>
      </w:r>
      <w:r w:rsidR="00D2355E" w:rsidRPr="00ED05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13A5B">
        <w:rPr>
          <w:rFonts w:ascii="Times New Roman" w:hAnsi="Times New Roman" w:cs="Times New Roman"/>
          <w:b/>
          <w:sz w:val="24"/>
          <w:szCs w:val="24"/>
        </w:rPr>
        <w:t>poz.</w:t>
      </w:r>
      <w:r>
        <w:rPr>
          <w:rFonts w:ascii="Times New Roman" w:hAnsi="Times New Roman" w:cs="Times New Roman"/>
          <w:b/>
          <w:sz w:val="24"/>
          <w:szCs w:val="24"/>
        </w:rPr>
        <w:t xml:space="preserve"> 1.1.2.3</w:t>
      </w:r>
      <w:r>
        <w:rPr>
          <w:rFonts w:ascii="Times New Roman" w:hAnsi="Times New Roman" w:cs="Times New Roman"/>
          <w:sz w:val="24"/>
          <w:szCs w:val="24"/>
        </w:rPr>
        <w:t xml:space="preserve"> Rozwój systemu wodociągowo-kanalizacyjnego w gminie Jarczów –   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Modernizacja oczyszczalni ścieków w gminie Jarczów oraz budowa sieci kanalizacji   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sanitarnej w miejscowości Zawady – okres realizacji zadania  2025-2026 rok.   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Łączne nakłady finansowe na zadanie to kwota 3 880 000,00 zł w tym w kwocie 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3 128 719,10</w:t>
      </w:r>
      <w:r w:rsidRPr="00D42F7D">
        <w:rPr>
          <w:rFonts w:ascii="Times New Roman" w:hAnsi="Times New Roman" w:cs="Times New Roman"/>
          <w:b/>
          <w:sz w:val="24"/>
          <w:szCs w:val="24"/>
        </w:rPr>
        <w:t xml:space="preserve"> zł dofinansowane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środków Krajowego Planu Odbudowy i 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Zwiększenia Odporności. Umowa o objęcie przedsięwzięcia wsparciem</w:t>
      </w:r>
    </w:p>
    <w:p w:rsidR="00D2355E" w:rsidRDefault="00D2355E" w:rsidP="00D2355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bezzwrotnym  zadania została  podpisana z Marszałkiem Województwa Lubelskiego  </w:t>
      </w:r>
    </w:p>
    <w:p w:rsidR="00D2355E" w:rsidRDefault="00D2355E" w:rsidP="00F51DDB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w dniu 21.03.2025 w Lublinie.</w:t>
      </w:r>
    </w:p>
    <w:p w:rsidR="00ED05FC" w:rsidRDefault="00ED05FC" w:rsidP="00F51DDB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Zadanie to zostało  podzielone i wyodrębnione dwa osobne tj. </w:t>
      </w:r>
    </w:p>
    <w:p w:rsidR="00ED05FC" w:rsidRDefault="00ED05FC" w:rsidP="00F51DDB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Poz. 1.1.2.4 Budowa sieci kanalizacji sanitarnej w miejscowości </w:t>
      </w:r>
      <w:r w:rsidR="007E4D3A">
        <w:rPr>
          <w:rFonts w:ascii="Times New Roman" w:hAnsi="Times New Roman" w:cs="Times New Roman"/>
          <w:sz w:val="24"/>
          <w:szCs w:val="24"/>
        </w:rPr>
        <w:t>Zawady</w:t>
      </w:r>
    </w:p>
    <w:p w:rsidR="007E4D3A" w:rsidRDefault="007E4D3A" w:rsidP="00F51DDB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Poz. 1..2.5 Modernizacja oczyszczalni ścieków w gminie Jarczów</w:t>
      </w:r>
    </w:p>
    <w:p w:rsidR="007E4D3A" w:rsidRDefault="007E4D3A" w:rsidP="00F51DDB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E4D3A" w:rsidRPr="00F51DDB" w:rsidRDefault="007E4D3A" w:rsidP="00F51DDB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277B1" w:rsidRPr="004277B1" w:rsidRDefault="004277B1" w:rsidP="004277B1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277B1" w:rsidRPr="004277B1" w:rsidRDefault="004277B1" w:rsidP="004277B1">
      <w:pPr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77B1">
        <w:rPr>
          <w:rFonts w:ascii="Times New Roman" w:hAnsi="Times New Roman" w:cs="Times New Roman"/>
          <w:b/>
          <w:bCs/>
          <w:sz w:val="24"/>
          <w:szCs w:val="24"/>
        </w:rPr>
        <w:lastRenderedPageBreak/>
        <w:t>Wydatki na programy, projekty lub zadania pozostałe, w tym na:</w:t>
      </w:r>
    </w:p>
    <w:p w:rsidR="004277B1" w:rsidRDefault="004277B1" w:rsidP="004277B1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3B6F" w:rsidRPr="00D93B6F" w:rsidRDefault="00D93B6F" w:rsidP="004277B1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Poz. 1.3.2.26 – </w:t>
      </w:r>
      <w:r w:rsidRPr="00D93B6F">
        <w:rPr>
          <w:rFonts w:ascii="Times New Roman" w:hAnsi="Times New Roman" w:cs="Times New Roman"/>
          <w:bCs/>
          <w:sz w:val="24"/>
          <w:szCs w:val="24"/>
        </w:rPr>
        <w:t>Budowa gminnego kompleksu sportowego przy Szkole  Podstawowej w Jarczowie</w:t>
      </w:r>
      <w:r>
        <w:rPr>
          <w:rFonts w:ascii="Times New Roman" w:hAnsi="Times New Roman" w:cs="Times New Roman"/>
          <w:bCs/>
          <w:sz w:val="24"/>
          <w:szCs w:val="24"/>
        </w:rPr>
        <w:t xml:space="preserve"> z okresem realizacji w latach 2025 do 2026 z łącznymi nakładami finansowymi 6 280 000,00 zł. Zadanie finansowane z programu rozwoju infrastruktury sportowej w województwach lubelskim, podkarpackim i świętokrzyskim Edycja 2025.</w:t>
      </w:r>
    </w:p>
    <w:p w:rsidR="004277B1" w:rsidRPr="00D93B6F" w:rsidRDefault="004277B1" w:rsidP="00427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53" w:rsidRDefault="00874553"/>
    <w:sectPr w:rsidR="00874553" w:rsidSect="0034305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111E2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9D2A4C"/>
    <w:multiLevelType w:val="hybridMultilevel"/>
    <w:tmpl w:val="9692EB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171660"/>
    <w:multiLevelType w:val="hybridMultilevel"/>
    <w:tmpl w:val="199AA0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7E"/>
    <w:rsid w:val="004277B1"/>
    <w:rsid w:val="0059189F"/>
    <w:rsid w:val="007E4D3A"/>
    <w:rsid w:val="00874553"/>
    <w:rsid w:val="00BF7C7E"/>
    <w:rsid w:val="00D2355E"/>
    <w:rsid w:val="00D93B6F"/>
    <w:rsid w:val="00ED05FC"/>
    <w:rsid w:val="00F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BD6B7-EBD5-4EE3-A820-2935F5F1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5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5</cp:revision>
  <cp:lastPrinted>2025-06-12T06:40:00Z</cp:lastPrinted>
  <dcterms:created xsi:type="dcterms:W3CDTF">2025-06-11T17:22:00Z</dcterms:created>
  <dcterms:modified xsi:type="dcterms:W3CDTF">2025-06-12T06:43:00Z</dcterms:modified>
</cp:coreProperties>
</file>