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48591" w14:textId="708379D6" w:rsidR="00805179" w:rsidRPr="00630DCB" w:rsidRDefault="001214AF" w:rsidP="00630DC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30DCB">
        <w:rPr>
          <w:rFonts w:ascii="Times New Roman" w:hAnsi="Times New Roman"/>
          <w:b/>
          <w:bCs/>
          <w:sz w:val="24"/>
          <w:szCs w:val="24"/>
        </w:rPr>
        <w:t>Uchwała nr</w:t>
      </w:r>
      <w:r w:rsidR="00007333">
        <w:rPr>
          <w:rFonts w:ascii="Times New Roman" w:hAnsi="Times New Roman"/>
          <w:b/>
          <w:bCs/>
          <w:sz w:val="24"/>
          <w:szCs w:val="24"/>
        </w:rPr>
        <w:t xml:space="preserve"> XLV/349/24</w:t>
      </w:r>
    </w:p>
    <w:p w14:paraId="78D57B4E" w14:textId="7AD66A6E" w:rsidR="001214AF" w:rsidRPr="00630DCB" w:rsidRDefault="001214AF" w:rsidP="00630DC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30DCB">
        <w:rPr>
          <w:rFonts w:ascii="Times New Roman" w:hAnsi="Times New Roman"/>
          <w:b/>
          <w:bCs/>
          <w:sz w:val="24"/>
          <w:szCs w:val="24"/>
        </w:rPr>
        <w:t>Rady Gminy Jarczów</w:t>
      </w:r>
    </w:p>
    <w:p w14:paraId="294B08E7" w14:textId="0DFBBC48" w:rsidR="001214AF" w:rsidRPr="00630DCB" w:rsidRDefault="00630DCB" w:rsidP="00630DC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1214AF" w:rsidRPr="00630DCB">
        <w:rPr>
          <w:rFonts w:ascii="Times New Roman" w:hAnsi="Times New Roman"/>
          <w:b/>
          <w:bCs/>
          <w:sz w:val="24"/>
          <w:szCs w:val="24"/>
        </w:rPr>
        <w:t xml:space="preserve"> dnia</w:t>
      </w:r>
      <w:r w:rsidR="00007333">
        <w:rPr>
          <w:rFonts w:ascii="Times New Roman" w:hAnsi="Times New Roman"/>
          <w:b/>
          <w:bCs/>
          <w:sz w:val="24"/>
          <w:szCs w:val="24"/>
        </w:rPr>
        <w:t xml:space="preserve"> 22 marca 2024</w:t>
      </w:r>
      <w:r w:rsidR="001214AF" w:rsidRPr="00630DCB">
        <w:rPr>
          <w:rFonts w:ascii="Times New Roman" w:hAnsi="Times New Roman"/>
          <w:b/>
          <w:bCs/>
          <w:sz w:val="24"/>
          <w:szCs w:val="24"/>
        </w:rPr>
        <w:t xml:space="preserve"> roku</w:t>
      </w:r>
    </w:p>
    <w:p w14:paraId="58CACDDF" w14:textId="77777777" w:rsidR="001214AF" w:rsidRPr="008F07C0" w:rsidRDefault="001214AF">
      <w:pPr>
        <w:rPr>
          <w:rFonts w:ascii="Times New Roman" w:hAnsi="Times New Roman"/>
          <w:b/>
          <w:bCs/>
          <w:sz w:val="24"/>
          <w:szCs w:val="24"/>
        </w:rPr>
      </w:pPr>
    </w:p>
    <w:p w14:paraId="3F73E5AA" w14:textId="04D62D99" w:rsidR="001214AF" w:rsidRPr="008F07C0" w:rsidRDefault="00630DCB" w:rsidP="00E0653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F07C0">
        <w:rPr>
          <w:rFonts w:ascii="Times New Roman" w:hAnsi="Times New Roman"/>
          <w:b/>
          <w:bCs/>
          <w:sz w:val="24"/>
          <w:szCs w:val="24"/>
        </w:rPr>
        <w:t>w</w:t>
      </w:r>
      <w:r w:rsidR="001214AF" w:rsidRPr="008F07C0">
        <w:rPr>
          <w:rFonts w:ascii="Times New Roman" w:hAnsi="Times New Roman"/>
          <w:b/>
          <w:bCs/>
          <w:sz w:val="24"/>
          <w:szCs w:val="24"/>
        </w:rPr>
        <w:t xml:space="preserve"> sprawie przekształcenia Gminnego Przedszkola w Jarczowie poprzez przeniesienie jego siedziby</w:t>
      </w:r>
      <w:r w:rsidR="00BE2835" w:rsidRPr="008F07C0">
        <w:rPr>
          <w:rFonts w:ascii="Times New Roman" w:hAnsi="Times New Roman"/>
          <w:b/>
          <w:bCs/>
          <w:sz w:val="24"/>
          <w:szCs w:val="24"/>
        </w:rPr>
        <w:t>.</w:t>
      </w:r>
    </w:p>
    <w:p w14:paraId="40A06A84" w14:textId="77777777" w:rsidR="00BE2835" w:rsidRPr="00630DCB" w:rsidRDefault="00BE2835">
      <w:pPr>
        <w:rPr>
          <w:rFonts w:ascii="Times New Roman" w:hAnsi="Times New Roman"/>
          <w:sz w:val="24"/>
          <w:szCs w:val="24"/>
        </w:rPr>
      </w:pPr>
    </w:p>
    <w:p w14:paraId="107CF048" w14:textId="0DABC3F8" w:rsidR="00BE2835" w:rsidRPr="008F07C0" w:rsidRDefault="00BE2835" w:rsidP="00630DC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F07C0">
        <w:rPr>
          <w:rFonts w:ascii="Times New Roman" w:hAnsi="Times New Roman"/>
          <w:sz w:val="24"/>
          <w:szCs w:val="24"/>
        </w:rPr>
        <w:t>Na podstawie art. 18 ust. 2</w:t>
      </w:r>
      <w:r w:rsidR="00E06537" w:rsidRPr="008F07C0">
        <w:rPr>
          <w:rFonts w:ascii="Times New Roman" w:hAnsi="Times New Roman"/>
          <w:sz w:val="24"/>
          <w:szCs w:val="24"/>
        </w:rPr>
        <w:t xml:space="preserve"> pkt 9</w:t>
      </w:r>
      <w:r w:rsidRPr="008F07C0">
        <w:rPr>
          <w:rFonts w:ascii="Times New Roman" w:hAnsi="Times New Roman"/>
          <w:sz w:val="24"/>
          <w:szCs w:val="24"/>
        </w:rPr>
        <w:t xml:space="preserve"> lit. h ustawy z dnia 8 marca 1990 roku </w:t>
      </w:r>
      <w:r w:rsidR="00E06537" w:rsidRPr="008F07C0">
        <w:rPr>
          <w:rFonts w:ascii="Times New Roman" w:hAnsi="Times New Roman"/>
          <w:sz w:val="24"/>
          <w:szCs w:val="24"/>
        </w:rPr>
        <w:br/>
      </w:r>
      <w:r w:rsidRPr="008F07C0">
        <w:rPr>
          <w:rFonts w:ascii="Times New Roman" w:hAnsi="Times New Roman"/>
          <w:sz w:val="24"/>
          <w:szCs w:val="24"/>
        </w:rPr>
        <w:t xml:space="preserve">o samorządzie gminnym (t.j. Dz. U. z 2023 r. poz. 40) oraz art. 89 ust. 1 i 9 w związku </w:t>
      </w:r>
      <w:r w:rsidR="00E06537" w:rsidRPr="008F07C0">
        <w:rPr>
          <w:rFonts w:ascii="Times New Roman" w:hAnsi="Times New Roman"/>
          <w:sz w:val="24"/>
          <w:szCs w:val="24"/>
        </w:rPr>
        <w:br/>
      </w:r>
      <w:r w:rsidRPr="008F07C0">
        <w:rPr>
          <w:rFonts w:ascii="Times New Roman" w:hAnsi="Times New Roman"/>
          <w:sz w:val="24"/>
          <w:szCs w:val="24"/>
        </w:rPr>
        <w:t>z art. 29 ust. 1 pkt 1 ustawy z dnia 14 grudnia 2016 r. – Prawo oświatowe</w:t>
      </w:r>
      <w:r w:rsidR="00630DCB" w:rsidRPr="008F07C0">
        <w:rPr>
          <w:rFonts w:ascii="Times New Roman" w:hAnsi="Times New Roman"/>
          <w:sz w:val="24"/>
          <w:szCs w:val="24"/>
        </w:rPr>
        <w:t xml:space="preserve"> (t.j. Dz. U. </w:t>
      </w:r>
      <w:r w:rsidR="00E06537" w:rsidRPr="008F07C0">
        <w:rPr>
          <w:rFonts w:ascii="Times New Roman" w:hAnsi="Times New Roman"/>
          <w:sz w:val="24"/>
          <w:szCs w:val="24"/>
        </w:rPr>
        <w:br/>
      </w:r>
      <w:r w:rsidR="00630DCB" w:rsidRPr="008F07C0">
        <w:rPr>
          <w:rFonts w:ascii="Times New Roman" w:hAnsi="Times New Roman"/>
          <w:sz w:val="24"/>
          <w:szCs w:val="24"/>
        </w:rPr>
        <w:t>z 2023 r. poz. 900) Rada Gminy Jarczów uchwala, co następuje:</w:t>
      </w:r>
    </w:p>
    <w:p w14:paraId="74B91FAF" w14:textId="77777777" w:rsidR="00630DCB" w:rsidRPr="00630DCB" w:rsidRDefault="00630DCB" w:rsidP="00630DCB">
      <w:pPr>
        <w:jc w:val="both"/>
        <w:rPr>
          <w:rFonts w:ascii="Times New Roman" w:hAnsi="Times New Roman"/>
          <w:sz w:val="24"/>
          <w:szCs w:val="24"/>
        </w:rPr>
      </w:pPr>
    </w:p>
    <w:p w14:paraId="0F978526" w14:textId="4519F3B4" w:rsidR="00630DCB" w:rsidRPr="00630DCB" w:rsidRDefault="00630DCB" w:rsidP="00630DCB">
      <w:pPr>
        <w:jc w:val="center"/>
        <w:rPr>
          <w:rFonts w:ascii="Times New Roman" w:hAnsi="Times New Roman"/>
          <w:b/>
          <w:sz w:val="24"/>
          <w:szCs w:val="24"/>
        </w:rPr>
      </w:pPr>
      <w:r w:rsidRPr="00630DCB">
        <w:rPr>
          <w:rFonts w:ascii="Times New Roman" w:hAnsi="Times New Roman"/>
          <w:b/>
          <w:sz w:val="24"/>
          <w:szCs w:val="24"/>
        </w:rPr>
        <w:t>§ 1</w:t>
      </w:r>
    </w:p>
    <w:p w14:paraId="3A50F051" w14:textId="6A95D352" w:rsidR="00630DCB" w:rsidRPr="00630DCB" w:rsidRDefault="00630DCB" w:rsidP="00630DC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30DCB">
        <w:rPr>
          <w:rFonts w:ascii="Times New Roman" w:hAnsi="Times New Roman"/>
          <w:sz w:val="24"/>
          <w:szCs w:val="24"/>
        </w:rPr>
        <w:t>Z dniem 31 sierpnia 2024 roku przekształca się Gminne Przedszkole w Jarczowie poprzez zmianę jego siedziby z dotychczasowej przy ul. 3 Maja 23, na siedzibę przy ul. Szkolnej 5.</w:t>
      </w:r>
    </w:p>
    <w:p w14:paraId="6CCA92A5" w14:textId="77777777" w:rsidR="00630DCB" w:rsidRPr="00630DCB" w:rsidRDefault="00630DCB">
      <w:pPr>
        <w:rPr>
          <w:rFonts w:ascii="Times New Roman" w:hAnsi="Times New Roman"/>
          <w:sz w:val="24"/>
          <w:szCs w:val="24"/>
        </w:rPr>
      </w:pPr>
    </w:p>
    <w:p w14:paraId="1C8F3583" w14:textId="7E05F1CB" w:rsidR="00630DCB" w:rsidRPr="00630DCB" w:rsidRDefault="00630DCB" w:rsidP="00630DCB">
      <w:pPr>
        <w:jc w:val="center"/>
        <w:rPr>
          <w:rFonts w:ascii="Times New Roman" w:hAnsi="Times New Roman"/>
          <w:b/>
          <w:sz w:val="24"/>
          <w:szCs w:val="24"/>
        </w:rPr>
      </w:pPr>
      <w:r w:rsidRPr="00630DCB">
        <w:rPr>
          <w:rFonts w:ascii="Times New Roman" w:hAnsi="Times New Roman"/>
          <w:b/>
          <w:sz w:val="24"/>
          <w:szCs w:val="24"/>
        </w:rPr>
        <w:t>§ 2</w:t>
      </w:r>
    </w:p>
    <w:p w14:paraId="771FDDDC" w14:textId="27A0048D" w:rsidR="00630DCB" w:rsidRPr="00630DCB" w:rsidRDefault="00630DCB" w:rsidP="00630DC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30DCB">
        <w:rPr>
          <w:rFonts w:ascii="Times New Roman" w:hAnsi="Times New Roman"/>
          <w:sz w:val="24"/>
          <w:szCs w:val="24"/>
        </w:rPr>
        <w:t xml:space="preserve">Wychowankom przekształcanego przedszkola, wskazanego w § 1 zapewnia się możliwość kontynuowania wychowania przedszkolnego w Gminnym Przedszkolu </w:t>
      </w:r>
      <w:r>
        <w:rPr>
          <w:rFonts w:ascii="Times New Roman" w:hAnsi="Times New Roman"/>
          <w:sz w:val="24"/>
          <w:szCs w:val="24"/>
        </w:rPr>
        <w:br/>
      </w:r>
      <w:r w:rsidRPr="00630DCB">
        <w:rPr>
          <w:rFonts w:ascii="Times New Roman" w:hAnsi="Times New Roman"/>
          <w:sz w:val="24"/>
          <w:szCs w:val="24"/>
        </w:rPr>
        <w:t>w Jarczowie w nowej lokalizacji przy ul. Szkolnej 5.</w:t>
      </w:r>
    </w:p>
    <w:p w14:paraId="7177A8EE" w14:textId="77777777" w:rsidR="00630DCB" w:rsidRPr="00630DCB" w:rsidRDefault="00630DCB">
      <w:pPr>
        <w:rPr>
          <w:rFonts w:ascii="Times New Roman" w:hAnsi="Times New Roman"/>
          <w:sz w:val="24"/>
          <w:szCs w:val="24"/>
        </w:rPr>
      </w:pPr>
    </w:p>
    <w:p w14:paraId="55212FFC" w14:textId="70E7A8B2" w:rsidR="00630DCB" w:rsidRPr="00630DCB" w:rsidRDefault="00630DCB" w:rsidP="00630DCB">
      <w:pPr>
        <w:jc w:val="center"/>
        <w:rPr>
          <w:rFonts w:ascii="Times New Roman" w:hAnsi="Times New Roman"/>
          <w:b/>
          <w:sz w:val="24"/>
          <w:szCs w:val="24"/>
        </w:rPr>
      </w:pPr>
      <w:r w:rsidRPr="00630DCB">
        <w:rPr>
          <w:rFonts w:ascii="Times New Roman" w:hAnsi="Times New Roman"/>
          <w:b/>
          <w:sz w:val="24"/>
          <w:szCs w:val="24"/>
        </w:rPr>
        <w:t>§ 3</w:t>
      </w:r>
    </w:p>
    <w:p w14:paraId="796FE7EC" w14:textId="1E2945D0" w:rsidR="00630DCB" w:rsidRPr="00630DCB" w:rsidRDefault="00630DCB" w:rsidP="00630DCB">
      <w:pPr>
        <w:ind w:firstLine="708"/>
        <w:rPr>
          <w:rFonts w:ascii="Times New Roman" w:hAnsi="Times New Roman"/>
          <w:sz w:val="24"/>
          <w:szCs w:val="24"/>
        </w:rPr>
      </w:pPr>
      <w:r w:rsidRPr="00630DCB">
        <w:rPr>
          <w:rFonts w:ascii="Times New Roman" w:hAnsi="Times New Roman"/>
          <w:sz w:val="24"/>
          <w:szCs w:val="24"/>
        </w:rPr>
        <w:t>Wykonanie uchwały powierza się Wójtowi Gminy Jarczów.</w:t>
      </w:r>
    </w:p>
    <w:p w14:paraId="1FCF3187" w14:textId="77777777" w:rsidR="00630DCB" w:rsidRPr="00630DCB" w:rsidRDefault="00630DCB">
      <w:pPr>
        <w:rPr>
          <w:rFonts w:ascii="Times New Roman" w:hAnsi="Times New Roman"/>
          <w:sz w:val="24"/>
          <w:szCs w:val="24"/>
        </w:rPr>
      </w:pPr>
    </w:p>
    <w:p w14:paraId="296B4D05" w14:textId="42E5CC57" w:rsidR="00630DCB" w:rsidRPr="00630DCB" w:rsidRDefault="00630DCB" w:rsidP="00630DCB">
      <w:pPr>
        <w:jc w:val="center"/>
        <w:rPr>
          <w:rFonts w:ascii="Times New Roman" w:hAnsi="Times New Roman"/>
          <w:b/>
          <w:sz w:val="24"/>
          <w:szCs w:val="24"/>
        </w:rPr>
      </w:pPr>
      <w:r w:rsidRPr="00630DCB">
        <w:rPr>
          <w:rFonts w:ascii="Times New Roman" w:hAnsi="Times New Roman"/>
          <w:b/>
          <w:sz w:val="24"/>
          <w:szCs w:val="24"/>
        </w:rPr>
        <w:t>§ 4</w:t>
      </w:r>
    </w:p>
    <w:p w14:paraId="5E58F488" w14:textId="39CB1EA7" w:rsidR="00630DCB" w:rsidRPr="00630DCB" w:rsidRDefault="00630DCB" w:rsidP="00630DCB">
      <w:pPr>
        <w:ind w:firstLine="708"/>
        <w:rPr>
          <w:rFonts w:ascii="Times New Roman" w:hAnsi="Times New Roman"/>
          <w:sz w:val="24"/>
          <w:szCs w:val="24"/>
        </w:rPr>
      </w:pPr>
      <w:r w:rsidRPr="00630DCB">
        <w:rPr>
          <w:rFonts w:ascii="Times New Roman" w:hAnsi="Times New Roman"/>
          <w:sz w:val="24"/>
          <w:szCs w:val="24"/>
        </w:rPr>
        <w:t>Uchwała wchodzi w życie z dniem podjęcia.</w:t>
      </w:r>
    </w:p>
    <w:sectPr w:rsidR="00630DCB" w:rsidRPr="00630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F"/>
    <w:rsid w:val="00007333"/>
    <w:rsid w:val="001214AF"/>
    <w:rsid w:val="00630DCB"/>
    <w:rsid w:val="00745F4A"/>
    <w:rsid w:val="0079667F"/>
    <w:rsid w:val="00805179"/>
    <w:rsid w:val="008F07C0"/>
    <w:rsid w:val="00A41544"/>
    <w:rsid w:val="00BE2835"/>
    <w:rsid w:val="00E0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F463"/>
  <w15:chartTrackingRefBased/>
  <w15:docId w15:val="{09756BA6-47DE-4C8D-813B-8DDB80EA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Jarczów</dc:creator>
  <cp:keywords/>
  <dc:description/>
  <cp:lastModifiedBy>GZEAS Jarczów</cp:lastModifiedBy>
  <cp:revision>4</cp:revision>
  <cp:lastPrinted>2024-02-28T12:17:00Z</cp:lastPrinted>
  <dcterms:created xsi:type="dcterms:W3CDTF">2024-02-28T10:19:00Z</dcterms:created>
  <dcterms:modified xsi:type="dcterms:W3CDTF">2024-03-22T13:06:00Z</dcterms:modified>
</cp:coreProperties>
</file>