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FB7F" w14:textId="77777777" w:rsidR="008837D8" w:rsidRPr="00976687" w:rsidRDefault="008837D8" w:rsidP="008837D8">
      <w:pPr>
        <w:spacing w:line="240" w:lineRule="auto"/>
        <w:jc w:val="right"/>
        <w:rPr>
          <w:rFonts w:cstheme="minorHAnsi"/>
        </w:rPr>
      </w:pPr>
      <w:r w:rsidRPr="007C1372">
        <w:rPr>
          <w:rFonts w:cstheme="minorHAnsi"/>
        </w:rPr>
        <w:t xml:space="preserve">Załącznik nr </w:t>
      </w:r>
      <w:r>
        <w:rPr>
          <w:rFonts w:cstheme="minorHAnsi"/>
        </w:rPr>
        <w:t>3</w:t>
      </w:r>
      <w:r w:rsidRPr="007C1372">
        <w:rPr>
          <w:rFonts w:cstheme="minorHAnsi"/>
        </w:rPr>
        <w:t xml:space="preserve"> do zarządzenia</w:t>
      </w:r>
    </w:p>
    <w:p w14:paraId="148AF0E9" w14:textId="77777777" w:rsidR="008837D8" w:rsidRDefault="008837D8" w:rsidP="008837D8">
      <w:pPr>
        <w:pStyle w:val="Heading20"/>
        <w:spacing w:after="80" w:line="240" w:lineRule="auto"/>
        <w:jc w:val="center"/>
        <w:rPr>
          <w:rFonts w:asciiTheme="minorHAnsi" w:hAnsiTheme="minorHAnsi" w:cstheme="minorHAnsi"/>
          <w:color w:val="000000"/>
          <w:lang w:eastAsia="pl-PL" w:bidi="pl-PL"/>
        </w:rPr>
      </w:pPr>
      <w:bookmarkStart w:id="0" w:name="bookmark67"/>
      <w:bookmarkStart w:id="1" w:name="bookmark68"/>
      <w:bookmarkStart w:id="2" w:name="bookmark69"/>
      <w:r w:rsidRPr="00976687">
        <w:rPr>
          <w:rFonts w:asciiTheme="minorHAnsi" w:hAnsiTheme="minorHAnsi" w:cstheme="minorHAnsi"/>
          <w:color w:val="000000"/>
          <w:lang w:eastAsia="pl-PL" w:bidi="pl-PL"/>
        </w:rPr>
        <w:t xml:space="preserve">WZÓR UMOWY KUPNA - SPRZEDAŻY </w:t>
      </w:r>
      <w:r>
        <w:rPr>
          <w:rFonts w:asciiTheme="minorHAnsi" w:hAnsiTheme="minorHAnsi" w:cstheme="minorHAnsi"/>
          <w:color w:val="000000"/>
          <w:lang w:eastAsia="pl-PL" w:bidi="pl-PL"/>
        </w:rPr>
        <w:t>…………………..</w:t>
      </w:r>
      <w:r w:rsidRPr="00976687">
        <w:rPr>
          <w:rFonts w:asciiTheme="minorHAnsi" w:hAnsiTheme="minorHAnsi" w:cstheme="minorHAnsi"/>
          <w:color w:val="000000"/>
          <w:lang w:eastAsia="pl-PL" w:bidi="pl-PL"/>
        </w:rPr>
        <w:t>/2026</w:t>
      </w:r>
      <w:bookmarkEnd w:id="0"/>
      <w:bookmarkEnd w:id="1"/>
      <w:bookmarkEnd w:id="2"/>
    </w:p>
    <w:p w14:paraId="3148CFD8" w14:textId="77777777" w:rsidR="008837D8" w:rsidRPr="00976687" w:rsidRDefault="008837D8" w:rsidP="008837D8">
      <w:pPr>
        <w:pStyle w:val="Bodytext30"/>
        <w:tabs>
          <w:tab w:val="left" w:leader="dot" w:pos="3368"/>
        </w:tabs>
        <w:spacing w:after="0"/>
        <w:ind w:firstLine="0"/>
        <w:rPr>
          <w:rFonts w:asciiTheme="minorHAnsi" w:hAnsiTheme="minorHAnsi" w:cstheme="minorHAnsi"/>
          <w:sz w:val="22"/>
          <w:szCs w:val="22"/>
        </w:rPr>
      </w:pPr>
      <w:r w:rsidRPr="00976687">
        <w:rPr>
          <w:rFonts w:asciiTheme="minorHAnsi" w:hAnsiTheme="minorHAnsi" w:cstheme="minorHAnsi"/>
          <w:color w:val="000000"/>
          <w:sz w:val="22"/>
          <w:szCs w:val="22"/>
          <w:lang w:eastAsia="pl-PL" w:bidi="pl-PL"/>
        </w:rPr>
        <w:t>zawarta w dniu</w:t>
      </w:r>
      <w:r w:rsidRPr="00976687">
        <w:rPr>
          <w:rFonts w:asciiTheme="minorHAnsi" w:hAnsiTheme="minorHAnsi" w:cstheme="minorHAnsi"/>
          <w:color w:val="000000"/>
          <w:sz w:val="22"/>
          <w:szCs w:val="22"/>
          <w:lang w:eastAsia="pl-PL" w:bidi="pl-PL"/>
        </w:rPr>
        <w:tab/>
        <w:t xml:space="preserve"> 2026 r. w </w:t>
      </w:r>
      <w:r>
        <w:rPr>
          <w:rFonts w:asciiTheme="minorHAnsi" w:hAnsiTheme="minorHAnsi" w:cstheme="minorHAnsi"/>
          <w:color w:val="000000"/>
          <w:sz w:val="22"/>
          <w:szCs w:val="22"/>
          <w:lang w:eastAsia="pl-PL" w:bidi="pl-PL"/>
        </w:rPr>
        <w:t>Jarczowie</w:t>
      </w:r>
    </w:p>
    <w:p w14:paraId="515A69F5" w14:textId="77777777" w:rsidR="008837D8" w:rsidRPr="00976687" w:rsidRDefault="008837D8" w:rsidP="008837D8">
      <w:pPr>
        <w:pStyle w:val="Bodytext30"/>
        <w:spacing w:after="80"/>
        <w:ind w:firstLine="0"/>
        <w:rPr>
          <w:rFonts w:asciiTheme="minorHAnsi" w:hAnsiTheme="minorHAnsi" w:cstheme="minorHAnsi"/>
          <w:sz w:val="22"/>
          <w:szCs w:val="22"/>
        </w:rPr>
      </w:pPr>
      <w:r w:rsidRPr="00976687">
        <w:rPr>
          <w:rFonts w:asciiTheme="minorHAnsi" w:hAnsiTheme="minorHAnsi" w:cstheme="minorHAnsi"/>
          <w:color w:val="000000"/>
          <w:sz w:val="22"/>
          <w:szCs w:val="22"/>
          <w:lang w:eastAsia="pl-PL" w:bidi="pl-PL"/>
        </w:rPr>
        <w:t>pomiędzy:</w:t>
      </w:r>
    </w:p>
    <w:p w14:paraId="149FC9B4" w14:textId="77777777" w:rsidR="008837D8" w:rsidRPr="007C1372" w:rsidRDefault="008837D8" w:rsidP="008837D8">
      <w:pPr>
        <w:pStyle w:val="Tekstpodstawowy"/>
        <w:spacing w:line="240" w:lineRule="auto"/>
        <w:rPr>
          <w:rFonts w:asciiTheme="minorHAnsi" w:hAnsiTheme="minorHAnsi" w:cstheme="minorHAnsi"/>
          <w:b/>
          <w:bCs/>
          <w:color w:val="000000"/>
          <w:lang w:eastAsia="pl-PL" w:bidi="pl-PL"/>
        </w:rPr>
      </w:pPr>
      <w:r w:rsidRPr="007C1372">
        <w:rPr>
          <w:rFonts w:asciiTheme="minorHAnsi" w:hAnsiTheme="minorHAnsi" w:cstheme="minorHAnsi"/>
          <w:b/>
          <w:bCs/>
          <w:color w:val="000000"/>
          <w:lang w:eastAsia="pl-PL" w:bidi="pl-PL"/>
        </w:rPr>
        <w:t xml:space="preserve">Gminą Jarczów, ul. 3 Maja 24, 22-664 Jarczów, </w:t>
      </w:r>
      <w:r w:rsidRPr="004A50A8">
        <w:rPr>
          <w:rFonts w:asciiTheme="minorHAnsi" w:hAnsiTheme="minorHAnsi" w:cstheme="minorHAnsi"/>
          <w:color w:val="000000"/>
          <w:lang w:eastAsia="pl-PL" w:bidi="pl-PL"/>
        </w:rPr>
        <w:t xml:space="preserve">NIP: 921-198-05-66, </w:t>
      </w:r>
      <w:r>
        <w:rPr>
          <w:rFonts w:asciiTheme="minorHAnsi" w:hAnsiTheme="minorHAnsi" w:cstheme="minorHAnsi"/>
          <w:color w:val="000000"/>
          <w:lang w:eastAsia="pl-PL" w:bidi="pl-PL"/>
        </w:rPr>
        <w:t xml:space="preserve"> </w:t>
      </w:r>
      <w:r w:rsidRPr="007C1372">
        <w:rPr>
          <w:rFonts w:asciiTheme="minorHAnsi" w:hAnsiTheme="minorHAnsi" w:cstheme="minorHAnsi"/>
          <w:b/>
          <w:bCs/>
          <w:color w:val="000000"/>
          <w:lang w:eastAsia="pl-PL" w:bidi="pl-PL"/>
        </w:rPr>
        <w:t xml:space="preserve"> reprezentowaną przez: </w:t>
      </w:r>
    </w:p>
    <w:p w14:paraId="5109AEDE" w14:textId="77777777" w:rsidR="008837D8" w:rsidRDefault="008837D8" w:rsidP="008837D8">
      <w:pPr>
        <w:pStyle w:val="Tekstpodstawowy"/>
        <w:spacing w:line="240" w:lineRule="auto"/>
        <w:rPr>
          <w:rFonts w:asciiTheme="minorHAnsi" w:hAnsiTheme="minorHAnsi" w:cstheme="minorHAnsi"/>
          <w:b/>
          <w:bCs/>
          <w:color w:val="000000"/>
          <w:lang w:eastAsia="pl-PL" w:bidi="pl-PL"/>
        </w:rPr>
      </w:pPr>
      <w:r w:rsidRPr="007C1372">
        <w:rPr>
          <w:rFonts w:asciiTheme="minorHAnsi" w:hAnsiTheme="minorHAnsi" w:cstheme="minorHAnsi"/>
          <w:b/>
          <w:bCs/>
          <w:color w:val="000000"/>
          <w:lang w:eastAsia="pl-PL" w:bidi="pl-PL"/>
        </w:rPr>
        <w:t xml:space="preserve">Pana Tomasza Tyrkę – Wójta Gminy Jarczów </w:t>
      </w:r>
    </w:p>
    <w:p w14:paraId="7B86687D" w14:textId="77777777" w:rsidR="008837D8" w:rsidRDefault="008837D8" w:rsidP="008837D8">
      <w:pPr>
        <w:pStyle w:val="Tekstpodstawowy"/>
        <w:spacing w:line="240" w:lineRule="auto"/>
        <w:rPr>
          <w:rFonts w:asciiTheme="minorHAnsi" w:hAnsiTheme="minorHAnsi" w:cstheme="minorHAnsi"/>
          <w:b/>
          <w:bCs/>
          <w:color w:val="000000"/>
          <w:lang w:eastAsia="pl-PL" w:bidi="pl-PL"/>
        </w:rPr>
      </w:pPr>
    </w:p>
    <w:p w14:paraId="6E638E8D"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 xml:space="preserve">zwanym w dalszej części umowy </w:t>
      </w:r>
      <w:r w:rsidRPr="00976687">
        <w:rPr>
          <w:rFonts w:asciiTheme="minorHAnsi" w:hAnsiTheme="minorHAnsi" w:cstheme="minorHAnsi"/>
          <w:b/>
          <w:bCs/>
          <w:color w:val="000000"/>
          <w:lang w:eastAsia="pl-PL" w:bidi="pl-PL"/>
        </w:rPr>
        <w:t>„Sprzedającym"</w:t>
      </w:r>
    </w:p>
    <w:p w14:paraId="7C609CE6" w14:textId="77777777" w:rsidR="008837D8" w:rsidRPr="00976687" w:rsidRDefault="008837D8" w:rsidP="008837D8">
      <w:pPr>
        <w:pStyle w:val="Tekstpodstawowy"/>
        <w:spacing w:after="80" w:line="240" w:lineRule="auto"/>
        <w:rPr>
          <w:rFonts w:asciiTheme="minorHAnsi" w:hAnsiTheme="minorHAnsi" w:cstheme="minorHAnsi"/>
        </w:rPr>
      </w:pPr>
      <w:r w:rsidRPr="00976687">
        <w:rPr>
          <w:rFonts w:asciiTheme="minorHAnsi" w:hAnsiTheme="minorHAnsi" w:cstheme="minorHAnsi"/>
          <w:color w:val="000000"/>
          <w:lang w:eastAsia="pl-PL" w:bidi="pl-PL"/>
        </w:rPr>
        <w:t>a</w:t>
      </w:r>
    </w:p>
    <w:p w14:paraId="21701021" w14:textId="77777777" w:rsidR="008837D8" w:rsidRPr="00976687" w:rsidRDefault="008837D8" w:rsidP="008837D8">
      <w:pPr>
        <w:pStyle w:val="Heading20"/>
        <w:tabs>
          <w:tab w:val="right" w:leader="dot" w:pos="6598"/>
          <w:tab w:val="left" w:leader="dot" w:pos="8384"/>
        </w:tabs>
        <w:spacing w:after="80" w:line="240" w:lineRule="auto"/>
        <w:rPr>
          <w:rFonts w:asciiTheme="minorHAnsi" w:hAnsiTheme="minorHAnsi" w:cstheme="minorHAnsi"/>
        </w:rPr>
      </w:pPr>
      <w:bookmarkStart w:id="3" w:name="bookmark70"/>
      <w:bookmarkStart w:id="4" w:name="bookmark71"/>
      <w:bookmarkStart w:id="5" w:name="bookmark72"/>
      <w:r w:rsidRPr="00976687">
        <w:rPr>
          <w:rFonts w:asciiTheme="minorHAnsi" w:hAnsiTheme="minorHAnsi" w:cstheme="minorHAnsi"/>
          <w:color w:val="000000"/>
          <w:lang w:eastAsia="pl-PL" w:bidi="pl-PL"/>
        </w:rPr>
        <w:tab/>
        <w:t xml:space="preserve"> NIP</w:t>
      </w:r>
      <w:r w:rsidRPr="00976687">
        <w:rPr>
          <w:rFonts w:asciiTheme="minorHAnsi" w:hAnsiTheme="minorHAnsi" w:cstheme="minorHAnsi"/>
          <w:color w:val="000000"/>
          <w:lang w:eastAsia="pl-PL" w:bidi="pl-PL"/>
        </w:rPr>
        <w:tab/>
      </w:r>
      <w:bookmarkEnd w:id="3"/>
      <w:bookmarkEnd w:id="4"/>
      <w:bookmarkEnd w:id="5"/>
    </w:p>
    <w:p w14:paraId="63277D1B" w14:textId="77777777" w:rsidR="008837D8" w:rsidRPr="00976687" w:rsidRDefault="008837D8" w:rsidP="008837D8">
      <w:pPr>
        <w:pStyle w:val="Tekstpodstawowy"/>
        <w:tabs>
          <w:tab w:val="left" w:leader="dot" w:pos="5576"/>
        </w:tabs>
        <w:spacing w:after="80" w:line="240" w:lineRule="auto"/>
        <w:rPr>
          <w:rFonts w:asciiTheme="minorHAnsi" w:hAnsiTheme="minorHAnsi" w:cstheme="minorHAnsi"/>
        </w:rPr>
      </w:pPr>
      <w:r w:rsidRPr="00976687">
        <w:rPr>
          <w:rFonts w:asciiTheme="minorHAnsi" w:hAnsiTheme="minorHAnsi" w:cstheme="minorHAnsi"/>
          <w:color w:val="000000"/>
          <w:lang w:eastAsia="pl-PL" w:bidi="pl-PL"/>
        </w:rPr>
        <w:t xml:space="preserve">reprezentowany przez </w:t>
      </w:r>
      <w:r w:rsidRPr="00976687">
        <w:rPr>
          <w:rFonts w:asciiTheme="minorHAnsi" w:hAnsiTheme="minorHAnsi" w:cstheme="minorHAnsi"/>
          <w:color w:val="000000"/>
          <w:lang w:eastAsia="pl-PL" w:bidi="pl-PL"/>
        </w:rPr>
        <w:tab/>
      </w:r>
    </w:p>
    <w:p w14:paraId="7CF75AB5" w14:textId="77777777" w:rsidR="008837D8" w:rsidRPr="00976687" w:rsidRDefault="008837D8" w:rsidP="008837D8">
      <w:pPr>
        <w:pStyle w:val="Tekstpodstawowy"/>
        <w:spacing w:after="140" w:line="240" w:lineRule="auto"/>
        <w:rPr>
          <w:rFonts w:asciiTheme="minorHAnsi" w:hAnsiTheme="minorHAnsi" w:cstheme="minorHAnsi"/>
        </w:rPr>
      </w:pPr>
      <w:r w:rsidRPr="00976687">
        <w:rPr>
          <w:rFonts w:asciiTheme="minorHAnsi" w:hAnsiTheme="minorHAnsi" w:cstheme="minorHAnsi"/>
          <w:color w:val="000000"/>
          <w:lang w:eastAsia="pl-PL" w:bidi="pl-PL"/>
        </w:rPr>
        <w:t xml:space="preserve">zwanym w treści umowy </w:t>
      </w:r>
      <w:r w:rsidRPr="00976687">
        <w:rPr>
          <w:rFonts w:asciiTheme="minorHAnsi" w:hAnsiTheme="minorHAnsi" w:cstheme="minorHAnsi"/>
          <w:b/>
          <w:bCs/>
          <w:color w:val="000000"/>
          <w:lang w:eastAsia="pl-PL" w:bidi="pl-PL"/>
        </w:rPr>
        <w:t xml:space="preserve">„Kupującym", </w:t>
      </w:r>
      <w:r w:rsidRPr="00976687">
        <w:rPr>
          <w:rFonts w:asciiTheme="minorHAnsi" w:hAnsiTheme="minorHAnsi" w:cstheme="minorHAnsi"/>
          <w:color w:val="000000"/>
          <w:lang w:eastAsia="pl-PL" w:bidi="pl-PL"/>
        </w:rPr>
        <w:t>o następującej treści:</w:t>
      </w:r>
    </w:p>
    <w:p w14:paraId="385FD328" w14:textId="77777777" w:rsidR="008837D8" w:rsidRPr="00976687" w:rsidRDefault="008837D8" w:rsidP="008837D8">
      <w:pPr>
        <w:pStyle w:val="Tekstpodstawowy"/>
        <w:spacing w:line="240" w:lineRule="auto"/>
        <w:rPr>
          <w:rFonts w:asciiTheme="minorHAnsi" w:hAnsiTheme="minorHAnsi" w:cstheme="minorHAnsi"/>
        </w:rPr>
      </w:pPr>
      <w:r>
        <w:rPr>
          <w:rFonts w:asciiTheme="minorHAnsi" w:hAnsiTheme="minorHAnsi" w:cstheme="minorHAnsi"/>
          <w:color w:val="000000"/>
          <w:lang w:eastAsia="pl-PL" w:bidi="pl-PL"/>
        </w:rPr>
        <w:t xml:space="preserve">                                                                                           </w:t>
      </w:r>
      <w:r w:rsidRPr="00976687">
        <w:rPr>
          <w:rFonts w:asciiTheme="minorHAnsi" w:hAnsiTheme="minorHAnsi" w:cstheme="minorHAnsi"/>
          <w:color w:val="000000"/>
          <w:lang w:eastAsia="pl-PL" w:bidi="pl-PL"/>
        </w:rPr>
        <w:t>§1</w:t>
      </w:r>
    </w:p>
    <w:p w14:paraId="4F3473AE" w14:textId="77777777" w:rsidR="008837D8" w:rsidRDefault="008837D8" w:rsidP="008837D8">
      <w:pPr>
        <w:pStyle w:val="Tekstpodstawowy"/>
        <w:spacing w:line="240" w:lineRule="auto"/>
        <w:ind w:left="142" w:hanging="142"/>
        <w:rPr>
          <w:rFonts w:asciiTheme="minorHAnsi" w:hAnsiTheme="minorHAnsi" w:cstheme="minorHAnsi"/>
          <w:b/>
          <w:bCs/>
          <w:color w:val="000000"/>
          <w:lang w:eastAsia="pl-PL" w:bidi="pl-PL"/>
        </w:rPr>
      </w:pPr>
      <w:r w:rsidRPr="00976687">
        <w:rPr>
          <w:rFonts w:asciiTheme="minorHAnsi" w:hAnsiTheme="minorHAnsi" w:cstheme="minorHAnsi"/>
          <w:color w:val="000000"/>
          <w:lang w:eastAsia="pl-PL" w:bidi="pl-PL"/>
        </w:rPr>
        <w:t xml:space="preserve">Sprzedający sprzedaje, a Kupujący nabywa w ramach przetargu nieograniczonego </w:t>
      </w:r>
      <w:r w:rsidRPr="00976687">
        <w:rPr>
          <w:rFonts w:asciiTheme="minorHAnsi" w:hAnsiTheme="minorHAnsi" w:cstheme="minorHAnsi"/>
          <w:b/>
          <w:bCs/>
          <w:color w:val="000000"/>
          <w:lang w:eastAsia="pl-PL" w:bidi="pl-PL"/>
        </w:rPr>
        <w:t xml:space="preserve">ciągnik </w:t>
      </w:r>
      <w:r>
        <w:rPr>
          <w:rFonts w:asciiTheme="minorHAnsi" w:hAnsiTheme="minorHAnsi" w:cstheme="minorHAnsi"/>
          <w:b/>
          <w:bCs/>
          <w:color w:val="000000"/>
          <w:lang w:eastAsia="pl-PL" w:bidi="pl-PL"/>
        </w:rPr>
        <w:t xml:space="preserve">MTZ -1 </w:t>
      </w:r>
      <w:r w:rsidRPr="00976687">
        <w:rPr>
          <w:rFonts w:asciiTheme="minorHAnsi" w:hAnsiTheme="minorHAnsi" w:cstheme="minorHAnsi"/>
          <w:b/>
          <w:bCs/>
          <w:color w:val="000000"/>
          <w:lang w:eastAsia="pl-PL" w:bidi="pl-PL"/>
        </w:rPr>
        <w:t xml:space="preserve"> o</w:t>
      </w:r>
    </w:p>
    <w:p w14:paraId="2A46C55C" w14:textId="77777777" w:rsidR="008837D8" w:rsidRPr="00976687" w:rsidRDefault="008837D8" w:rsidP="008837D8">
      <w:pPr>
        <w:pStyle w:val="Tekstpodstawowy"/>
        <w:spacing w:line="240" w:lineRule="auto"/>
        <w:ind w:left="142" w:hanging="142"/>
        <w:rPr>
          <w:rFonts w:asciiTheme="minorHAnsi" w:hAnsiTheme="minorHAnsi" w:cstheme="minorHAnsi"/>
        </w:rPr>
      </w:pPr>
      <w:r w:rsidRPr="00976687">
        <w:rPr>
          <w:rFonts w:asciiTheme="minorHAnsi" w:hAnsiTheme="minorHAnsi" w:cstheme="minorHAnsi"/>
          <w:b/>
          <w:bCs/>
          <w:color w:val="000000"/>
          <w:lang w:eastAsia="pl-PL" w:bidi="pl-PL"/>
        </w:rPr>
        <w:t>numerze rejestracyjnym L</w:t>
      </w:r>
      <w:r>
        <w:rPr>
          <w:rFonts w:asciiTheme="minorHAnsi" w:hAnsiTheme="minorHAnsi" w:cstheme="minorHAnsi"/>
          <w:b/>
          <w:bCs/>
          <w:color w:val="000000"/>
          <w:lang w:eastAsia="pl-PL" w:bidi="pl-PL"/>
        </w:rPr>
        <w:t>TM 2C45</w:t>
      </w:r>
    </w:p>
    <w:p w14:paraId="780E2A84" w14:textId="77777777" w:rsidR="008837D8" w:rsidRPr="00976687" w:rsidRDefault="008837D8" w:rsidP="008837D8">
      <w:pPr>
        <w:pStyle w:val="Tekstpodstawowy"/>
        <w:spacing w:line="240" w:lineRule="auto"/>
        <w:ind w:left="5100" w:hanging="500"/>
        <w:rPr>
          <w:rFonts w:asciiTheme="minorHAnsi" w:hAnsiTheme="minorHAnsi" w:cstheme="minorHAnsi"/>
        </w:rPr>
      </w:pPr>
      <w:r w:rsidRPr="00976687">
        <w:rPr>
          <w:rFonts w:asciiTheme="minorHAnsi" w:hAnsiTheme="minorHAnsi" w:cstheme="minorHAnsi"/>
          <w:color w:val="000000"/>
          <w:lang w:eastAsia="pl-PL" w:bidi="pl-PL"/>
        </w:rPr>
        <w:t>§2</w:t>
      </w:r>
    </w:p>
    <w:p w14:paraId="528210D3"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Sprzedający oświadcza, że ciągnik będący przedmiotem umowy stanowi jego wyłączną własność, jest wolny od wad prawnych oraz praw osób trzecich, nie toczy się żadne postępowanie, którego przedmiotem jest ten ciągnik oraz że nie stanowi on również przedmiotu zabezpieczenia.</w:t>
      </w:r>
    </w:p>
    <w:p w14:paraId="62CC46B1" w14:textId="77777777" w:rsidR="008837D8" w:rsidRPr="00976687" w:rsidRDefault="008837D8" w:rsidP="008837D8">
      <w:pPr>
        <w:pStyle w:val="Tekstpodstawowy"/>
        <w:spacing w:line="240" w:lineRule="auto"/>
        <w:jc w:val="center"/>
        <w:rPr>
          <w:rFonts w:asciiTheme="minorHAnsi" w:hAnsiTheme="minorHAnsi" w:cstheme="minorHAnsi"/>
        </w:rPr>
      </w:pPr>
      <w:r w:rsidRPr="00976687">
        <w:rPr>
          <w:rFonts w:asciiTheme="minorHAnsi" w:hAnsiTheme="minorHAnsi" w:cstheme="minorHAnsi"/>
          <w:color w:val="000000"/>
          <w:lang w:eastAsia="pl-PL" w:bidi="pl-PL"/>
        </w:rPr>
        <w:t>§3</w:t>
      </w:r>
    </w:p>
    <w:p w14:paraId="51C0DE8C" w14:textId="77777777" w:rsidR="008837D8" w:rsidRPr="00976687" w:rsidRDefault="008837D8" w:rsidP="008837D8">
      <w:pPr>
        <w:pStyle w:val="Tekstpodstawowy"/>
        <w:tabs>
          <w:tab w:val="right" w:leader="dot" w:pos="9901"/>
        </w:tabs>
        <w:spacing w:line="240" w:lineRule="auto"/>
        <w:jc w:val="both"/>
        <w:rPr>
          <w:rFonts w:asciiTheme="minorHAnsi" w:hAnsiTheme="minorHAnsi" w:cstheme="minorHAnsi"/>
        </w:rPr>
      </w:pPr>
      <w:r w:rsidRPr="00976687">
        <w:rPr>
          <w:rFonts w:asciiTheme="minorHAnsi" w:hAnsiTheme="minorHAnsi" w:cstheme="minorHAnsi"/>
          <w:color w:val="000000"/>
          <w:lang w:eastAsia="pl-PL" w:bidi="pl-PL"/>
        </w:rPr>
        <w:t xml:space="preserve">Kupujący tytułem ceny za w/w ciągnik zapłaci Sprzedającemu kwotę </w:t>
      </w:r>
      <w:r w:rsidRPr="00976687">
        <w:rPr>
          <w:rFonts w:asciiTheme="minorHAnsi" w:hAnsiTheme="minorHAnsi" w:cstheme="minorHAnsi"/>
          <w:color w:val="000000"/>
          <w:lang w:eastAsia="pl-PL" w:bidi="pl-PL"/>
        </w:rPr>
        <w:tab/>
        <w:t xml:space="preserve"> brutto</w:t>
      </w:r>
    </w:p>
    <w:p w14:paraId="6F26906D" w14:textId="77777777" w:rsidR="008837D8" w:rsidRPr="00976687" w:rsidRDefault="008837D8" w:rsidP="008837D8">
      <w:pPr>
        <w:pStyle w:val="Tekstpodstawowy"/>
        <w:tabs>
          <w:tab w:val="left" w:leader="dot" w:pos="3138"/>
        </w:tabs>
        <w:spacing w:line="240" w:lineRule="auto"/>
        <w:rPr>
          <w:rFonts w:asciiTheme="minorHAnsi" w:hAnsiTheme="minorHAnsi" w:cstheme="minorHAnsi"/>
        </w:rPr>
      </w:pPr>
      <w:r w:rsidRPr="00976687">
        <w:rPr>
          <w:rFonts w:asciiTheme="minorHAnsi" w:hAnsiTheme="minorHAnsi" w:cstheme="minorHAnsi"/>
          <w:color w:val="000000"/>
          <w:lang w:eastAsia="pl-PL" w:bidi="pl-PL"/>
        </w:rPr>
        <w:t>/</w:t>
      </w:r>
      <w:r w:rsidRPr="00976687">
        <w:rPr>
          <w:rFonts w:asciiTheme="minorHAnsi" w:hAnsiTheme="minorHAnsi" w:cstheme="minorHAnsi"/>
          <w:color w:val="000000"/>
          <w:lang w:eastAsia="pl-PL" w:bidi="pl-PL"/>
        </w:rPr>
        <w:tab/>
        <w:t>brutto/ w terminie nie dłuższym niż 5 dni od daty zawarcia niniejszej umowy.</w:t>
      </w:r>
    </w:p>
    <w:p w14:paraId="357F9132" w14:textId="77777777" w:rsidR="008837D8" w:rsidRPr="00976687" w:rsidRDefault="008837D8" w:rsidP="008837D8">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§4</w:t>
      </w:r>
    </w:p>
    <w:p w14:paraId="79F1FEB5" w14:textId="77777777" w:rsidR="008837D8" w:rsidRPr="00976687" w:rsidRDefault="008837D8" w:rsidP="008837D8">
      <w:pPr>
        <w:pStyle w:val="Tekstpodstawowy"/>
        <w:numPr>
          <w:ilvl w:val="0"/>
          <w:numId w:val="1"/>
        </w:numPr>
        <w:tabs>
          <w:tab w:val="left" w:pos="284"/>
        </w:tabs>
        <w:spacing w:line="240" w:lineRule="auto"/>
        <w:rPr>
          <w:rFonts w:asciiTheme="minorHAnsi" w:hAnsiTheme="minorHAnsi" w:cstheme="minorHAnsi"/>
        </w:rPr>
      </w:pPr>
      <w:bookmarkStart w:id="6" w:name="bookmark73"/>
      <w:bookmarkEnd w:id="6"/>
      <w:r w:rsidRPr="00976687">
        <w:rPr>
          <w:rFonts w:asciiTheme="minorHAnsi" w:hAnsiTheme="minorHAnsi" w:cstheme="minorHAnsi"/>
          <w:color w:val="000000"/>
          <w:lang w:eastAsia="pl-PL" w:bidi="pl-PL"/>
        </w:rPr>
        <w:t xml:space="preserve">Wydanie przedmiotu umowy nastąpi w miejscu zaparkowania </w:t>
      </w:r>
      <w:r>
        <w:rPr>
          <w:rFonts w:asciiTheme="minorHAnsi" w:hAnsiTheme="minorHAnsi" w:cstheme="minorHAnsi"/>
          <w:color w:val="000000"/>
          <w:lang w:eastAsia="pl-PL" w:bidi="pl-PL"/>
        </w:rPr>
        <w:t>–</w:t>
      </w:r>
      <w:r w:rsidRPr="00976687">
        <w:rPr>
          <w:rFonts w:asciiTheme="minorHAnsi" w:hAnsiTheme="minorHAnsi" w:cstheme="minorHAnsi"/>
          <w:color w:val="000000"/>
          <w:lang w:eastAsia="pl-PL" w:bidi="pl-PL"/>
        </w:rPr>
        <w:t xml:space="preserve"> </w:t>
      </w:r>
      <w:r>
        <w:rPr>
          <w:rFonts w:asciiTheme="minorHAnsi" w:hAnsiTheme="minorHAnsi" w:cstheme="minorHAnsi"/>
          <w:color w:val="000000"/>
          <w:lang w:eastAsia="pl-PL" w:bidi="pl-PL"/>
        </w:rPr>
        <w:t>Baza sprzętowo-magazynowa w miejscowości Jarczów-Kolonia Pierwsza</w:t>
      </w:r>
      <w:r w:rsidRPr="00976687">
        <w:rPr>
          <w:rFonts w:asciiTheme="minorHAnsi" w:hAnsiTheme="minorHAnsi" w:cstheme="minorHAnsi"/>
          <w:color w:val="000000"/>
          <w:lang w:eastAsia="pl-PL" w:bidi="pl-PL"/>
        </w:rPr>
        <w:t xml:space="preserve"> niezwłocznie po uiszczeniu przez Kupującego należnej kwoty, o której mowa w § 3.</w:t>
      </w:r>
    </w:p>
    <w:p w14:paraId="53C553E6" w14:textId="77777777" w:rsidR="008837D8" w:rsidRPr="00976687" w:rsidRDefault="008837D8" w:rsidP="008837D8">
      <w:pPr>
        <w:pStyle w:val="Tekstpodstawowy"/>
        <w:numPr>
          <w:ilvl w:val="0"/>
          <w:numId w:val="1"/>
        </w:numPr>
        <w:tabs>
          <w:tab w:val="left" w:pos="284"/>
        </w:tabs>
        <w:spacing w:line="240" w:lineRule="auto"/>
        <w:rPr>
          <w:rFonts w:asciiTheme="minorHAnsi" w:hAnsiTheme="minorHAnsi" w:cstheme="minorHAnsi"/>
        </w:rPr>
      </w:pPr>
      <w:bookmarkStart w:id="7" w:name="bookmark74"/>
      <w:bookmarkEnd w:id="7"/>
      <w:r w:rsidRPr="00976687">
        <w:rPr>
          <w:rFonts w:asciiTheme="minorHAnsi" w:hAnsiTheme="minorHAnsi" w:cstheme="minorHAnsi"/>
          <w:color w:val="000000"/>
          <w:lang w:eastAsia="pl-PL" w:bidi="pl-PL"/>
        </w:rPr>
        <w:t>Sprzedający zastrzega sobie własność ciągnika do chwili uiszczenia przez Kupującego opłaty.</w:t>
      </w:r>
    </w:p>
    <w:p w14:paraId="543078FE" w14:textId="77777777" w:rsidR="008837D8" w:rsidRPr="00976687" w:rsidRDefault="008837D8" w:rsidP="008837D8">
      <w:pPr>
        <w:pStyle w:val="Tekstpodstawowy"/>
        <w:numPr>
          <w:ilvl w:val="0"/>
          <w:numId w:val="1"/>
        </w:numPr>
        <w:tabs>
          <w:tab w:val="left" w:pos="284"/>
        </w:tabs>
        <w:spacing w:line="240" w:lineRule="auto"/>
        <w:rPr>
          <w:rFonts w:asciiTheme="minorHAnsi" w:hAnsiTheme="minorHAnsi" w:cstheme="minorHAnsi"/>
        </w:rPr>
      </w:pPr>
      <w:bookmarkStart w:id="8" w:name="bookmark75"/>
      <w:bookmarkEnd w:id="8"/>
      <w:r w:rsidRPr="00976687">
        <w:rPr>
          <w:rFonts w:asciiTheme="minorHAnsi" w:hAnsiTheme="minorHAnsi" w:cstheme="minorHAnsi"/>
          <w:color w:val="000000"/>
          <w:lang w:eastAsia="pl-PL" w:bidi="pl-PL"/>
        </w:rPr>
        <w:t>Wydanie ciągnika wraz z dokumentami i kluczami nastąpi na podstawie protokołu zdawczo</w:t>
      </w:r>
    </w:p>
    <w:p w14:paraId="629E8B54"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 odbiorczego podpisanego przez przedstawiciela Kupującego i przedstawiciela Sprzedającego.</w:t>
      </w:r>
    </w:p>
    <w:p w14:paraId="7753F44C" w14:textId="77777777" w:rsidR="008837D8" w:rsidRPr="00976687" w:rsidRDefault="008837D8" w:rsidP="008837D8">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§5</w:t>
      </w:r>
    </w:p>
    <w:p w14:paraId="6ACFFF31" w14:textId="77777777" w:rsidR="008837D8" w:rsidRPr="00976687" w:rsidRDefault="008837D8" w:rsidP="008837D8">
      <w:pPr>
        <w:pStyle w:val="Tekstpodstawowy"/>
        <w:numPr>
          <w:ilvl w:val="0"/>
          <w:numId w:val="2"/>
        </w:numPr>
        <w:tabs>
          <w:tab w:val="left" w:pos="284"/>
        </w:tabs>
        <w:spacing w:line="240" w:lineRule="auto"/>
        <w:rPr>
          <w:rFonts w:asciiTheme="minorHAnsi" w:hAnsiTheme="minorHAnsi" w:cstheme="minorHAnsi"/>
        </w:rPr>
      </w:pPr>
      <w:bookmarkStart w:id="9" w:name="bookmark76"/>
      <w:bookmarkEnd w:id="9"/>
      <w:r w:rsidRPr="00976687">
        <w:rPr>
          <w:rFonts w:asciiTheme="minorHAnsi" w:hAnsiTheme="minorHAnsi" w:cstheme="minorHAnsi"/>
          <w:color w:val="000000"/>
          <w:lang w:eastAsia="pl-PL" w:bidi="pl-PL"/>
        </w:rPr>
        <w:t>Kupujący oświadcza, że znany mu jest stan techniczny ciągnika określonego w §1 niniejszej umowy i oświadcza, iż z tego tytułu nie będzie rościł żadnych pretensji do Sprzedającego.</w:t>
      </w:r>
    </w:p>
    <w:p w14:paraId="487DF71B" w14:textId="01BB66F0" w:rsidR="008837D8" w:rsidRPr="00C22990" w:rsidRDefault="008837D8" w:rsidP="008837D8">
      <w:pPr>
        <w:pStyle w:val="Tekstpodstawowy"/>
        <w:numPr>
          <w:ilvl w:val="0"/>
          <w:numId w:val="2"/>
        </w:numPr>
        <w:tabs>
          <w:tab w:val="left" w:pos="284"/>
        </w:tabs>
        <w:spacing w:line="240" w:lineRule="auto"/>
        <w:rPr>
          <w:rFonts w:asciiTheme="minorHAnsi" w:hAnsiTheme="minorHAnsi" w:cstheme="minorHAnsi"/>
        </w:rPr>
      </w:pPr>
      <w:bookmarkStart w:id="10" w:name="bookmark77"/>
      <w:bookmarkEnd w:id="10"/>
      <w:r w:rsidRPr="00976687">
        <w:rPr>
          <w:rFonts w:asciiTheme="minorHAnsi" w:hAnsiTheme="minorHAnsi" w:cstheme="minorHAnsi"/>
          <w:color w:val="000000"/>
          <w:lang w:eastAsia="pl-PL" w:bidi="pl-PL"/>
        </w:rPr>
        <w:t>Kupujący dokonał sprawdzenia oznakowania ciągnika i dowodu rejestracyjnego, nie wnosząc żadnych zastrzeżeń.</w:t>
      </w:r>
      <w:r w:rsidR="00C22990">
        <w:rPr>
          <w:rFonts w:asciiTheme="minorHAnsi" w:hAnsiTheme="minorHAnsi" w:cstheme="minorHAnsi"/>
          <w:color w:val="000000"/>
          <w:lang w:eastAsia="pl-PL" w:bidi="pl-PL"/>
        </w:rPr>
        <w:t xml:space="preserve"> </w:t>
      </w:r>
    </w:p>
    <w:p w14:paraId="07BD29B3" w14:textId="2B992939" w:rsidR="00C22990" w:rsidRPr="00C22990" w:rsidRDefault="00C22990" w:rsidP="008837D8">
      <w:pPr>
        <w:pStyle w:val="Tekstpodstawowy"/>
        <w:numPr>
          <w:ilvl w:val="0"/>
          <w:numId w:val="2"/>
        </w:numPr>
        <w:tabs>
          <w:tab w:val="left" w:pos="284"/>
        </w:tabs>
        <w:spacing w:line="240" w:lineRule="auto"/>
        <w:rPr>
          <w:rFonts w:asciiTheme="minorHAnsi" w:hAnsiTheme="minorHAnsi" w:cstheme="minorHAnsi"/>
        </w:rPr>
      </w:pPr>
      <w:r>
        <w:rPr>
          <w:rFonts w:asciiTheme="minorHAnsi" w:hAnsiTheme="minorHAnsi" w:cstheme="minorHAnsi"/>
          <w:color w:val="000000"/>
          <w:lang w:eastAsia="pl-PL" w:bidi="pl-PL"/>
        </w:rPr>
        <w:t>Strony wyłączają odpowiedzialność sprzedającego z rękojmi za wady rzeczy sprzedanej.</w:t>
      </w:r>
    </w:p>
    <w:p w14:paraId="04734F77" w14:textId="77777777" w:rsidR="00C22990" w:rsidRPr="00976687" w:rsidRDefault="00C22990" w:rsidP="00C22990">
      <w:pPr>
        <w:pStyle w:val="Tekstpodstawowy"/>
        <w:tabs>
          <w:tab w:val="left" w:pos="284"/>
        </w:tabs>
        <w:spacing w:line="240" w:lineRule="auto"/>
        <w:rPr>
          <w:rFonts w:asciiTheme="minorHAnsi" w:hAnsiTheme="minorHAnsi" w:cstheme="minorHAnsi"/>
        </w:rPr>
      </w:pPr>
    </w:p>
    <w:p w14:paraId="237DADD6" w14:textId="77777777" w:rsidR="008837D8" w:rsidRPr="00976687" w:rsidRDefault="008837D8" w:rsidP="008837D8">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§6</w:t>
      </w:r>
    </w:p>
    <w:p w14:paraId="2782BB38" w14:textId="77777777" w:rsidR="008837D8" w:rsidRDefault="008837D8" w:rsidP="008837D8">
      <w:pPr>
        <w:pStyle w:val="Tekstpodstawowy"/>
        <w:spacing w:line="240" w:lineRule="auto"/>
        <w:rPr>
          <w:rFonts w:asciiTheme="minorHAnsi" w:hAnsiTheme="minorHAnsi" w:cstheme="minorHAnsi"/>
          <w:color w:val="000000"/>
          <w:lang w:eastAsia="pl-PL" w:bidi="pl-PL"/>
        </w:rPr>
      </w:pPr>
      <w:r w:rsidRPr="00976687">
        <w:rPr>
          <w:rFonts w:asciiTheme="minorHAnsi" w:hAnsiTheme="minorHAnsi" w:cstheme="minorHAnsi"/>
          <w:color w:val="000000"/>
          <w:lang w:eastAsia="pl-PL" w:bidi="pl-PL"/>
        </w:rPr>
        <w:t>Wszelkie koszty związane z realizacją postanowień niniejszej umowy, w tym także koszty uiszczenia opłaty skarbowej, obciążają Kupującego.</w:t>
      </w:r>
    </w:p>
    <w:p w14:paraId="29C721C4" w14:textId="77777777" w:rsidR="009E0850" w:rsidRDefault="009E0850" w:rsidP="008837D8">
      <w:pPr>
        <w:pStyle w:val="Tekstpodstawowy"/>
        <w:spacing w:line="240" w:lineRule="auto"/>
        <w:rPr>
          <w:rFonts w:asciiTheme="minorHAnsi" w:hAnsiTheme="minorHAnsi" w:cstheme="minorHAnsi"/>
          <w:color w:val="000000"/>
          <w:lang w:eastAsia="pl-PL" w:bidi="pl-PL"/>
        </w:rPr>
      </w:pPr>
    </w:p>
    <w:p w14:paraId="2C7D2216" w14:textId="77777777" w:rsidR="009E0850" w:rsidRPr="00976687" w:rsidRDefault="009E0850" w:rsidP="008837D8">
      <w:pPr>
        <w:pStyle w:val="Tekstpodstawowy"/>
        <w:spacing w:line="240" w:lineRule="auto"/>
        <w:rPr>
          <w:rFonts w:asciiTheme="minorHAnsi" w:hAnsiTheme="minorHAnsi" w:cstheme="minorHAnsi"/>
        </w:rPr>
      </w:pPr>
    </w:p>
    <w:p w14:paraId="5D5509F7" w14:textId="77777777" w:rsidR="008837D8" w:rsidRPr="00976687" w:rsidRDefault="008837D8" w:rsidP="009E0850">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§7</w:t>
      </w:r>
    </w:p>
    <w:p w14:paraId="226C3288" w14:textId="77777777" w:rsidR="008837D8" w:rsidRPr="00976687" w:rsidRDefault="008837D8" w:rsidP="008837D8">
      <w:pPr>
        <w:pStyle w:val="Tekstpodstawowy"/>
        <w:spacing w:after="80" w:line="240" w:lineRule="auto"/>
        <w:rPr>
          <w:rFonts w:asciiTheme="minorHAnsi" w:hAnsiTheme="minorHAnsi" w:cstheme="minorHAnsi"/>
        </w:rPr>
      </w:pPr>
      <w:r w:rsidRPr="00976687">
        <w:rPr>
          <w:rFonts w:asciiTheme="minorHAnsi" w:hAnsiTheme="minorHAnsi" w:cstheme="minorHAnsi"/>
          <w:color w:val="000000"/>
          <w:lang w:eastAsia="pl-PL" w:bidi="pl-PL"/>
        </w:rPr>
        <w:t>Wszelkie zmiany umowy wymagają formy pisemnej, pod rygorem nieważności.</w:t>
      </w:r>
    </w:p>
    <w:p w14:paraId="2BDB512B" w14:textId="49042A04" w:rsidR="008837D8" w:rsidRPr="00976687" w:rsidRDefault="008837D8" w:rsidP="009E0850">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§8</w:t>
      </w:r>
    </w:p>
    <w:p w14:paraId="17C59638"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 xml:space="preserve">W sprawach nie uregulowanych niniejszą umową stosuje się odpowiednie przepisy kodeksu </w:t>
      </w:r>
      <w:r>
        <w:rPr>
          <w:rFonts w:asciiTheme="minorHAnsi" w:hAnsiTheme="minorHAnsi" w:cstheme="minorHAnsi"/>
          <w:color w:val="000000"/>
          <w:lang w:eastAsia="pl-PL" w:bidi="pl-PL"/>
        </w:rPr>
        <w:t>c</w:t>
      </w:r>
      <w:r w:rsidRPr="00976687">
        <w:rPr>
          <w:rFonts w:asciiTheme="minorHAnsi" w:hAnsiTheme="minorHAnsi" w:cstheme="minorHAnsi"/>
          <w:color w:val="000000"/>
          <w:lang w:eastAsia="pl-PL" w:bidi="pl-PL"/>
        </w:rPr>
        <w:t>ywilnego.</w:t>
      </w:r>
    </w:p>
    <w:p w14:paraId="1220B3A5" w14:textId="77777777" w:rsidR="008837D8" w:rsidRPr="00976687" w:rsidRDefault="008837D8" w:rsidP="009E0850">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§9</w:t>
      </w:r>
    </w:p>
    <w:p w14:paraId="0B98777E" w14:textId="77777777" w:rsidR="008837D8" w:rsidRDefault="008837D8" w:rsidP="008837D8">
      <w:pPr>
        <w:pStyle w:val="Tekstpodstawowy"/>
        <w:spacing w:after="80" w:line="240" w:lineRule="auto"/>
        <w:rPr>
          <w:rFonts w:asciiTheme="minorHAnsi" w:hAnsiTheme="minorHAnsi" w:cstheme="minorHAnsi"/>
          <w:color w:val="000000"/>
          <w:lang w:eastAsia="pl-PL" w:bidi="pl-PL"/>
        </w:rPr>
      </w:pPr>
      <w:r w:rsidRPr="00976687">
        <w:rPr>
          <w:rFonts w:asciiTheme="minorHAnsi" w:hAnsiTheme="minorHAnsi" w:cstheme="minorHAnsi"/>
          <w:color w:val="000000"/>
          <w:lang w:eastAsia="pl-PL" w:bidi="pl-PL"/>
        </w:rPr>
        <w:t>Umowę sporządzono w 2 jednobrzmiących egzemplarzach, po 1 dla każdej ze stron.</w:t>
      </w:r>
    </w:p>
    <w:p w14:paraId="7FDCCE59" w14:textId="77777777" w:rsidR="009E0850" w:rsidRPr="00976687" w:rsidRDefault="009E0850" w:rsidP="008837D8">
      <w:pPr>
        <w:pStyle w:val="Tekstpodstawowy"/>
        <w:spacing w:after="80" w:line="240" w:lineRule="auto"/>
        <w:rPr>
          <w:rFonts w:asciiTheme="minorHAnsi" w:hAnsiTheme="minorHAnsi" w:cstheme="minorHAnsi"/>
        </w:rPr>
      </w:pPr>
    </w:p>
    <w:p w14:paraId="732CD93D" w14:textId="77777777" w:rsidR="008837D8" w:rsidRPr="00976687" w:rsidRDefault="008837D8" w:rsidP="008837D8">
      <w:pPr>
        <w:pStyle w:val="Tekstpodstawowy"/>
        <w:tabs>
          <w:tab w:val="left" w:pos="6692"/>
        </w:tabs>
        <w:spacing w:line="240" w:lineRule="auto"/>
        <w:rPr>
          <w:rFonts w:asciiTheme="minorHAnsi" w:hAnsiTheme="minorHAnsi" w:cstheme="minorHAnsi"/>
        </w:rPr>
      </w:pPr>
      <w:r w:rsidRPr="00976687">
        <w:rPr>
          <w:rFonts w:asciiTheme="minorHAnsi" w:hAnsiTheme="minorHAnsi" w:cstheme="minorHAnsi"/>
          <w:b/>
          <w:bCs/>
          <w:color w:val="000000"/>
          <w:lang w:eastAsia="pl-PL" w:bidi="pl-PL"/>
        </w:rPr>
        <w:t>Sprzedający</w:t>
      </w:r>
      <w:r>
        <w:rPr>
          <w:rFonts w:asciiTheme="minorHAnsi" w:hAnsiTheme="minorHAnsi" w:cstheme="minorHAnsi"/>
          <w:b/>
          <w:bCs/>
          <w:color w:val="000000"/>
          <w:lang w:eastAsia="pl-PL" w:bidi="pl-PL"/>
        </w:rPr>
        <w:t xml:space="preserve">          </w:t>
      </w:r>
      <w:r w:rsidRPr="00976687">
        <w:rPr>
          <w:rFonts w:asciiTheme="minorHAnsi" w:hAnsiTheme="minorHAnsi" w:cstheme="minorHAnsi"/>
          <w:b/>
          <w:bCs/>
          <w:color w:val="000000"/>
          <w:lang w:eastAsia="pl-PL" w:bidi="pl-PL"/>
        </w:rPr>
        <w:tab/>
        <w:t>Kupujący</w:t>
      </w:r>
    </w:p>
    <w:p w14:paraId="1A96E968" w14:textId="77777777" w:rsidR="008837D8" w:rsidRPr="00976687" w:rsidRDefault="008837D8" w:rsidP="008837D8">
      <w:pPr>
        <w:rPr>
          <w:rFonts w:cstheme="minorHAnsi"/>
        </w:rPr>
      </w:pPr>
    </w:p>
    <w:p w14:paraId="6DF64A2C" w14:textId="77777777" w:rsidR="00821672" w:rsidRDefault="00821672"/>
    <w:sectPr w:rsidR="00821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C6F"/>
    <w:multiLevelType w:val="multilevel"/>
    <w:tmpl w:val="01F2E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1574B6"/>
    <w:multiLevelType w:val="multilevel"/>
    <w:tmpl w:val="8BFA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0351941">
    <w:abstractNumId w:val="1"/>
  </w:num>
  <w:num w:numId="2" w16cid:durableId="170015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72"/>
    <w:rsid w:val="00302418"/>
    <w:rsid w:val="00821672"/>
    <w:rsid w:val="008837D8"/>
    <w:rsid w:val="009E0850"/>
    <w:rsid w:val="00C05D9D"/>
    <w:rsid w:val="00C229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48FF"/>
  <w15:chartTrackingRefBased/>
  <w15:docId w15:val="{4E549B71-DBE5-448A-BE6D-90180B37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37D8"/>
    <w:pPr>
      <w:spacing w:line="259" w:lineRule="auto"/>
    </w:pPr>
    <w:rPr>
      <w:sz w:val="22"/>
      <w:szCs w:val="22"/>
    </w:rPr>
  </w:style>
  <w:style w:type="paragraph" w:styleId="Nagwek1">
    <w:name w:val="heading 1"/>
    <w:basedOn w:val="Normalny"/>
    <w:next w:val="Normalny"/>
    <w:link w:val="Nagwek1Znak"/>
    <w:uiPriority w:val="9"/>
    <w:qFormat/>
    <w:rsid w:val="00821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1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16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16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16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16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16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16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16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167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167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167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167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167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216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16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16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1672"/>
    <w:rPr>
      <w:rFonts w:eastAsiaTheme="majorEastAsia" w:cstheme="majorBidi"/>
      <w:color w:val="272727" w:themeColor="text1" w:themeTint="D8"/>
    </w:rPr>
  </w:style>
  <w:style w:type="paragraph" w:styleId="Tytu">
    <w:name w:val="Title"/>
    <w:basedOn w:val="Normalny"/>
    <w:next w:val="Normalny"/>
    <w:link w:val="TytuZnak"/>
    <w:uiPriority w:val="10"/>
    <w:qFormat/>
    <w:rsid w:val="0082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16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16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16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1672"/>
    <w:pPr>
      <w:spacing w:before="160"/>
      <w:jc w:val="center"/>
    </w:pPr>
    <w:rPr>
      <w:i/>
      <w:iCs/>
      <w:color w:val="404040" w:themeColor="text1" w:themeTint="BF"/>
    </w:rPr>
  </w:style>
  <w:style w:type="character" w:customStyle="1" w:styleId="CytatZnak">
    <w:name w:val="Cytat Znak"/>
    <w:basedOn w:val="Domylnaczcionkaakapitu"/>
    <w:link w:val="Cytat"/>
    <w:uiPriority w:val="29"/>
    <w:rsid w:val="00821672"/>
    <w:rPr>
      <w:i/>
      <w:iCs/>
      <w:color w:val="404040" w:themeColor="text1" w:themeTint="BF"/>
    </w:rPr>
  </w:style>
  <w:style w:type="paragraph" w:styleId="Akapitzlist">
    <w:name w:val="List Paragraph"/>
    <w:basedOn w:val="Normalny"/>
    <w:uiPriority w:val="34"/>
    <w:qFormat/>
    <w:rsid w:val="00821672"/>
    <w:pPr>
      <w:ind w:left="720"/>
      <w:contextualSpacing/>
    </w:pPr>
  </w:style>
  <w:style w:type="character" w:styleId="Wyrnienieintensywne">
    <w:name w:val="Intense Emphasis"/>
    <w:basedOn w:val="Domylnaczcionkaakapitu"/>
    <w:uiPriority w:val="21"/>
    <w:qFormat/>
    <w:rsid w:val="00821672"/>
    <w:rPr>
      <w:i/>
      <w:iCs/>
      <w:color w:val="2F5496" w:themeColor="accent1" w:themeShade="BF"/>
    </w:rPr>
  </w:style>
  <w:style w:type="paragraph" w:styleId="Cytatintensywny">
    <w:name w:val="Intense Quote"/>
    <w:basedOn w:val="Normalny"/>
    <w:next w:val="Normalny"/>
    <w:link w:val="CytatintensywnyZnak"/>
    <w:uiPriority w:val="30"/>
    <w:qFormat/>
    <w:rsid w:val="00821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1672"/>
    <w:rPr>
      <w:i/>
      <w:iCs/>
      <w:color w:val="2F5496" w:themeColor="accent1" w:themeShade="BF"/>
    </w:rPr>
  </w:style>
  <w:style w:type="character" w:styleId="Odwoanieintensywne">
    <w:name w:val="Intense Reference"/>
    <w:basedOn w:val="Domylnaczcionkaakapitu"/>
    <w:uiPriority w:val="32"/>
    <w:qFormat/>
    <w:rsid w:val="00821672"/>
    <w:rPr>
      <w:b/>
      <w:bCs/>
      <w:smallCaps/>
      <w:color w:val="2F5496" w:themeColor="accent1" w:themeShade="BF"/>
      <w:spacing w:val="5"/>
    </w:rPr>
  </w:style>
  <w:style w:type="character" w:customStyle="1" w:styleId="TekstpodstawowyZnak">
    <w:name w:val="Tekst podstawowy Znak"/>
    <w:basedOn w:val="Domylnaczcionkaakapitu"/>
    <w:link w:val="Tekstpodstawowy"/>
    <w:rsid w:val="008837D8"/>
    <w:rPr>
      <w:rFonts w:ascii="Times New Roman" w:eastAsia="Times New Roman" w:hAnsi="Times New Roman" w:cs="Times New Roman"/>
    </w:rPr>
  </w:style>
  <w:style w:type="character" w:customStyle="1" w:styleId="Heading2">
    <w:name w:val="Heading #2_"/>
    <w:basedOn w:val="Domylnaczcionkaakapitu"/>
    <w:link w:val="Heading20"/>
    <w:rsid w:val="008837D8"/>
    <w:rPr>
      <w:rFonts w:ascii="Times New Roman" w:eastAsia="Times New Roman" w:hAnsi="Times New Roman" w:cs="Times New Roman"/>
      <w:b/>
      <w:bCs/>
    </w:rPr>
  </w:style>
  <w:style w:type="paragraph" w:styleId="Tekstpodstawowy">
    <w:name w:val="Body Text"/>
    <w:basedOn w:val="Normalny"/>
    <w:link w:val="TekstpodstawowyZnak"/>
    <w:qFormat/>
    <w:rsid w:val="008837D8"/>
    <w:pPr>
      <w:widowControl w:val="0"/>
      <w:spacing w:after="0" w:line="252"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8837D8"/>
    <w:rPr>
      <w:sz w:val="22"/>
      <w:szCs w:val="22"/>
    </w:rPr>
  </w:style>
  <w:style w:type="paragraph" w:customStyle="1" w:styleId="Heading20">
    <w:name w:val="Heading #2"/>
    <w:basedOn w:val="Normalny"/>
    <w:link w:val="Heading2"/>
    <w:rsid w:val="008837D8"/>
    <w:pPr>
      <w:widowControl w:val="0"/>
      <w:spacing w:after="40" w:line="252" w:lineRule="auto"/>
      <w:outlineLvl w:val="1"/>
    </w:pPr>
    <w:rPr>
      <w:rFonts w:ascii="Times New Roman" w:eastAsia="Times New Roman" w:hAnsi="Times New Roman" w:cs="Times New Roman"/>
      <w:b/>
      <w:bCs/>
      <w:sz w:val="24"/>
      <w:szCs w:val="24"/>
    </w:rPr>
  </w:style>
  <w:style w:type="character" w:customStyle="1" w:styleId="Bodytext3">
    <w:name w:val="Body text (3)_"/>
    <w:basedOn w:val="Domylnaczcionkaakapitu"/>
    <w:link w:val="Bodytext30"/>
    <w:rsid w:val="008837D8"/>
    <w:rPr>
      <w:rFonts w:ascii="Times New Roman" w:eastAsia="Times New Roman" w:hAnsi="Times New Roman" w:cs="Times New Roman"/>
      <w:sz w:val="19"/>
      <w:szCs w:val="19"/>
    </w:rPr>
  </w:style>
  <w:style w:type="paragraph" w:customStyle="1" w:styleId="Bodytext30">
    <w:name w:val="Body text (3)"/>
    <w:basedOn w:val="Normalny"/>
    <w:link w:val="Bodytext3"/>
    <w:rsid w:val="008837D8"/>
    <w:pPr>
      <w:widowControl w:val="0"/>
      <w:spacing w:after="260" w:line="240" w:lineRule="auto"/>
      <w:ind w:firstLine="18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1998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Kendziera</dc:creator>
  <cp:keywords/>
  <dc:description/>
  <cp:lastModifiedBy>Marcin Kendziera</cp:lastModifiedBy>
  <cp:revision>3</cp:revision>
  <dcterms:created xsi:type="dcterms:W3CDTF">2026-05-26T11:32:00Z</dcterms:created>
  <dcterms:modified xsi:type="dcterms:W3CDTF">2026-05-27T09:38:00Z</dcterms:modified>
</cp:coreProperties>
</file>