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111543" w14:textId="48D43257" w:rsidR="009B27D9" w:rsidRPr="00281FFF" w:rsidRDefault="008C6731" w:rsidP="008C673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14738552"/>
      <w:r w:rsidRPr="00281FFF">
        <w:rPr>
          <w:rFonts w:ascii="Times New Roman" w:hAnsi="Times New Roman" w:cs="Times New Roman"/>
          <w:b/>
          <w:bCs/>
          <w:sz w:val="24"/>
          <w:szCs w:val="24"/>
        </w:rPr>
        <w:t xml:space="preserve">Zarządzenie Nr </w:t>
      </w:r>
      <w:r w:rsidR="00281FFF" w:rsidRPr="00281FFF">
        <w:rPr>
          <w:rFonts w:ascii="Times New Roman" w:hAnsi="Times New Roman" w:cs="Times New Roman"/>
          <w:b/>
          <w:bCs/>
          <w:sz w:val="24"/>
          <w:szCs w:val="24"/>
        </w:rPr>
        <w:t>50</w:t>
      </w:r>
      <w:r w:rsidRPr="00281FFF">
        <w:rPr>
          <w:rFonts w:ascii="Times New Roman" w:hAnsi="Times New Roman" w:cs="Times New Roman"/>
          <w:b/>
          <w:bCs/>
          <w:sz w:val="24"/>
          <w:szCs w:val="24"/>
        </w:rPr>
        <w:t>/22</w:t>
      </w:r>
    </w:p>
    <w:p w14:paraId="6C9A444B" w14:textId="4027C67D" w:rsidR="008C6731" w:rsidRPr="00281FFF" w:rsidRDefault="008C6731" w:rsidP="008C673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81FFF">
        <w:rPr>
          <w:rFonts w:ascii="Times New Roman" w:hAnsi="Times New Roman" w:cs="Times New Roman"/>
          <w:b/>
          <w:bCs/>
          <w:sz w:val="24"/>
          <w:szCs w:val="24"/>
        </w:rPr>
        <w:t>Wójta Gminy Jarczów</w:t>
      </w:r>
    </w:p>
    <w:p w14:paraId="2E9B4495" w14:textId="61ED3ED0" w:rsidR="008C6731" w:rsidRPr="00281FFF" w:rsidRDefault="008C6731" w:rsidP="008C673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81FFF">
        <w:rPr>
          <w:rFonts w:ascii="Times New Roman" w:hAnsi="Times New Roman" w:cs="Times New Roman"/>
          <w:b/>
          <w:bCs/>
          <w:sz w:val="24"/>
          <w:szCs w:val="24"/>
        </w:rPr>
        <w:t>z dnia 22 września 2022 roku</w:t>
      </w:r>
    </w:p>
    <w:bookmarkEnd w:id="0"/>
    <w:p w14:paraId="23C867A4" w14:textId="77777777" w:rsidR="008C6731" w:rsidRPr="00281FFF" w:rsidRDefault="008C6731" w:rsidP="00744AC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0C186F0" w14:textId="55DF6481" w:rsidR="008C6731" w:rsidRPr="00281FFF" w:rsidRDefault="008C6731" w:rsidP="008C673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81FFF">
        <w:rPr>
          <w:rFonts w:ascii="Times New Roman" w:hAnsi="Times New Roman" w:cs="Times New Roman"/>
          <w:b/>
          <w:bCs/>
          <w:sz w:val="24"/>
          <w:szCs w:val="24"/>
        </w:rPr>
        <w:t>w sprawie: powołania komisji do przeprowadzenia kontroli  obiektów w zakresie gospodarki wodno-ściekowej na terenie Gminy Jarczów</w:t>
      </w:r>
    </w:p>
    <w:p w14:paraId="761F7BA8" w14:textId="14CD448A" w:rsidR="00FA1A12" w:rsidRPr="00281FFF" w:rsidRDefault="00FA1A12" w:rsidP="008C673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1CB13BD" w14:textId="2ECB3902" w:rsidR="00AB7674" w:rsidRPr="00281FFF" w:rsidRDefault="00AB7674" w:rsidP="00281FFF">
      <w:pPr>
        <w:rPr>
          <w:rFonts w:ascii="Times New Roman" w:hAnsi="Times New Roman" w:cs="Times New Roman"/>
          <w:sz w:val="24"/>
          <w:szCs w:val="24"/>
        </w:rPr>
      </w:pPr>
      <w:r w:rsidRPr="00281FFF">
        <w:rPr>
          <w:rFonts w:ascii="Times New Roman" w:hAnsi="Times New Roman" w:cs="Times New Roman"/>
          <w:sz w:val="24"/>
          <w:szCs w:val="24"/>
        </w:rPr>
        <w:t xml:space="preserve">Na podstawie art. 33 ust.5 </w:t>
      </w:r>
      <w:r w:rsidR="00281FFF" w:rsidRPr="00281FFF">
        <w:rPr>
          <w:rFonts w:ascii="Times New Roman" w:hAnsi="Times New Roman" w:cs="Times New Roman"/>
          <w:sz w:val="24"/>
          <w:szCs w:val="24"/>
        </w:rPr>
        <w:t>u</w:t>
      </w:r>
      <w:r w:rsidRPr="00281FFF">
        <w:rPr>
          <w:rFonts w:ascii="Times New Roman" w:hAnsi="Times New Roman" w:cs="Times New Roman"/>
          <w:sz w:val="24"/>
          <w:szCs w:val="24"/>
        </w:rPr>
        <w:t xml:space="preserve">stawy o samorządzie gminnym z dnia 8 marca 1990 r. </w:t>
      </w:r>
      <w:r w:rsidR="00281FFF">
        <w:rPr>
          <w:rFonts w:ascii="Times New Roman" w:hAnsi="Times New Roman" w:cs="Times New Roman"/>
          <w:sz w:val="24"/>
          <w:szCs w:val="24"/>
        </w:rPr>
        <w:t>(</w:t>
      </w:r>
      <w:r w:rsidR="002B275C" w:rsidRPr="00281FFF">
        <w:rPr>
          <w:rStyle w:val="markedcontent"/>
          <w:rFonts w:ascii="Times New Roman" w:hAnsi="Times New Roman" w:cs="Times New Roman"/>
          <w:sz w:val="24"/>
          <w:szCs w:val="24"/>
        </w:rPr>
        <w:t>Dz.U. z 2022 r.</w:t>
      </w:r>
      <w:r w:rsidR="002B275C" w:rsidRPr="00281FFF">
        <w:rPr>
          <w:rFonts w:ascii="Times New Roman" w:hAnsi="Times New Roman" w:cs="Times New Roman"/>
          <w:sz w:val="24"/>
          <w:szCs w:val="24"/>
        </w:rPr>
        <w:t xml:space="preserve"> </w:t>
      </w:r>
      <w:r w:rsidR="002B275C" w:rsidRPr="00281FFF">
        <w:rPr>
          <w:rStyle w:val="markedcontent"/>
          <w:rFonts w:ascii="Times New Roman" w:hAnsi="Times New Roman" w:cs="Times New Roman"/>
          <w:sz w:val="24"/>
          <w:szCs w:val="24"/>
        </w:rPr>
        <w:t>poz. 559 z późn.zm.</w:t>
      </w:r>
      <w:r w:rsidR="00281FFF">
        <w:rPr>
          <w:rFonts w:ascii="Times New Roman" w:hAnsi="Times New Roman" w:cs="Times New Roman"/>
          <w:sz w:val="24"/>
          <w:szCs w:val="24"/>
        </w:rPr>
        <w:t>)</w:t>
      </w:r>
      <w:r w:rsidR="00281FFF" w:rsidRPr="00281FFF">
        <w:rPr>
          <w:rFonts w:ascii="Times New Roman" w:hAnsi="Times New Roman" w:cs="Times New Roman"/>
          <w:sz w:val="24"/>
          <w:szCs w:val="24"/>
        </w:rPr>
        <w:t>, zarządzam co następuje:</w:t>
      </w:r>
    </w:p>
    <w:p w14:paraId="16AA5D3C" w14:textId="77777777" w:rsidR="00DC290B" w:rsidRPr="00281FFF" w:rsidRDefault="00DC290B" w:rsidP="00744AC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2822E7A" w14:textId="759670EB" w:rsidR="00FA1A12" w:rsidRPr="00281FFF" w:rsidRDefault="00AB7674" w:rsidP="00AB7674">
      <w:pPr>
        <w:jc w:val="center"/>
        <w:rPr>
          <w:rStyle w:val="hgkelc"/>
          <w:rFonts w:ascii="Times New Roman" w:hAnsi="Times New Roman" w:cs="Times New Roman"/>
          <w:b/>
          <w:bCs/>
          <w:sz w:val="24"/>
          <w:szCs w:val="24"/>
        </w:rPr>
      </w:pPr>
      <w:r w:rsidRPr="00281FFF">
        <w:rPr>
          <w:rStyle w:val="hgkelc"/>
          <w:rFonts w:ascii="Times New Roman" w:hAnsi="Times New Roman" w:cs="Times New Roman"/>
          <w:b/>
          <w:bCs/>
          <w:sz w:val="24"/>
          <w:szCs w:val="24"/>
        </w:rPr>
        <w:t>§ 1</w:t>
      </w:r>
    </w:p>
    <w:p w14:paraId="2776D4C5" w14:textId="0B4A3618" w:rsidR="00AB7674" w:rsidRPr="00281FFF" w:rsidRDefault="00DC290B" w:rsidP="005023A8">
      <w:pPr>
        <w:rPr>
          <w:rFonts w:ascii="Times New Roman" w:hAnsi="Times New Roman" w:cs="Times New Roman"/>
          <w:sz w:val="24"/>
          <w:szCs w:val="24"/>
        </w:rPr>
      </w:pPr>
      <w:r w:rsidRPr="00281FFF">
        <w:rPr>
          <w:rFonts w:ascii="Times New Roman" w:hAnsi="Times New Roman" w:cs="Times New Roman"/>
          <w:sz w:val="24"/>
          <w:szCs w:val="24"/>
        </w:rPr>
        <w:t>Powołuję Komisję do przeprowadzenia kontroli budynków i urządzeń związanych z gospodarką wodno-ściekową na terenie Gminy Jarczów w składzie:</w:t>
      </w:r>
    </w:p>
    <w:p w14:paraId="3909EFE4" w14:textId="03F90044" w:rsidR="00DC290B" w:rsidRPr="00281FFF" w:rsidRDefault="00DC290B" w:rsidP="005023A8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281FFF">
        <w:rPr>
          <w:rFonts w:ascii="Times New Roman" w:hAnsi="Times New Roman" w:cs="Times New Roman"/>
          <w:sz w:val="24"/>
          <w:szCs w:val="24"/>
        </w:rPr>
        <w:t>Kierownik Referatu Rozwoju i Promocji – Kinga Łuczak,</w:t>
      </w:r>
    </w:p>
    <w:p w14:paraId="028BED79" w14:textId="21D174D1" w:rsidR="00DC290B" w:rsidRPr="00281FFF" w:rsidRDefault="00DC290B" w:rsidP="005023A8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281FFF">
        <w:rPr>
          <w:rFonts w:ascii="Times New Roman" w:hAnsi="Times New Roman" w:cs="Times New Roman"/>
          <w:sz w:val="24"/>
          <w:szCs w:val="24"/>
        </w:rPr>
        <w:t xml:space="preserve">Inspektor ds. drogownictwa i gospodarki odpadami – Piotr </w:t>
      </w:r>
      <w:proofErr w:type="spellStart"/>
      <w:r w:rsidRPr="00281FFF">
        <w:rPr>
          <w:rFonts w:ascii="Times New Roman" w:hAnsi="Times New Roman" w:cs="Times New Roman"/>
          <w:sz w:val="24"/>
          <w:szCs w:val="24"/>
        </w:rPr>
        <w:t>Makolądra</w:t>
      </w:r>
      <w:proofErr w:type="spellEnd"/>
      <w:r w:rsidRPr="00281FFF">
        <w:rPr>
          <w:rFonts w:ascii="Times New Roman" w:hAnsi="Times New Roman" w:cs="Times New Roman"/>
          <w:sz w:val="24"/>
          <w:szCs w:val="24"/>
        </w:rPr>
        <w:t>,</w:t>
      </w:r>
    </w:p>
    <w:p w14:paraId="7B7B41FA" w14:textId="741630F8" w:rsidR="00DC290B" w:rsidRPr="00281FFF" w:rsidRDefault="00DC290B" w:rsidP="005023A8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281FFF">
        <w:rPr>
          <w:rFonts w:ascii="Times New Roman" w:hAnsi="Times New Roman" w:cs="Times New Roman"/>
          <w:sz w:val="24"/>
          <w:szCs w:val="24"/>
        </w:rPr>
        <w:t xml:space="preserve">Konserwator – Robert </w:t>
      </w:r>
      <w:proofErr w:type="spellStart"/>
      <w:r w:rsidRPr="00281FFF">
        <w:rPr>
          <w:rFonts w:ascii="Times New Roman" w:hAnsi="Times New Roman" w:cs="Times New Roman"/>
          <w:sz w:val="24"/>
          <w:szCs w:val="24"/>
        </w:rPr>
        <w:t>Patro</w:t>
      </w:r>
      <w:proofErr w:type="spellEnd"/>
    </w:p>
    <w:p w14:paraId="0F685D94" w14:textId="62D78EEC" w:rsidR="00B05C2C" w:rsidRPr="00281FFF" w:rsidRDefault="00DC290B" w:rsidP="002B275C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281FFF">
        <w:rPr>
          <w:rFonts w:ascii="Times New Roman" w:hAnsi="Times New Roman" w:cs="Times New Roman"/>
          <w:sz w:val="24"/>
          <w:szCs w:val="24"/>
        </w:rPr>
        <w:t xml:space="preserve">Konserwator </w:t>
      </w:r>
      <w:r w:rsidR="00B05C2C" w:rsidRPr="00281FFF">
        <w:rPr>
          <w:rFonts w:ascii="Times New Roman" w:hAnsi="Times New Roman" w:cs="Times New Roman"/>
          <w:sz w:val="24"/>
          <w:szCs w:val="24"/>
        </w:rPr>
        <w:t>– Marek Czop</w:t>
      </w:r>
    </w:p>
    <w:p w14:paraId="2A0C4E6A" w14:textId="0292CD0E" w:rsidR="00B05C2C" w:rsidRPr="00281FFF" w:rsidRDefault="00B05C2C" w:rsidP="002B275C">
      <w:pPr>
        <w:jc w:val="center"/>
        <w:rPr>
          <w:rStyle w:val="hgkelc"/>
          <w:rFonts w:ascii="Times New Roman" w:hAnsi="Times New Roman" w:cs="Times New Roman"/>
          <w:b/>
          <w:bCs/>
          <w:sz w:val="24"/>
          <w:szCs w:val="24"/>
        </w:rPr>
      </w:pPr>
      <w:r w:rsidRPr="00281FFF">
        <w:rPr>
          <w:rStyle w:val="hgkelc"/>
          <w:rFonts w:ascii="Times New Roman" w:hAnsi="Times New Roman" w:cs="Times New Roman"/>
          <w:b/>
          <w:bCs/>
          <w:sz w:val="24"/>
          <w:szCs w:val="24"/>
        </w:rPr>
        <w:t>§ 2</w:t>
      </w:r>
    </w:p>
    <w:p w14:paraId="7F4AE4B2" w14:textId="368C1167" w:rsidR="00B05C2C" w:rsidRPr="00281FFF" w:rsidRDefault="00B05C2C" w:rsidP="005023A8">
      <w:pPr>
        <w:rPr>
          <w:rStyle w:val="hgkelc"/>
          <w:rFonts w:ascii="Times New Roman" w:hAnsi="Times New Roman" w:cs="Times New Roman"/>
          <w:b/>
          <w:bCs/>
          <w:sz w:val="24"/>
          <w:szCs w:val="24"/>
        </w:rPr>
      </w:pPr>
      <w:r w:rsidRPr="00281FFF">
        <w:rPr>
          <w:rStyle w:val="hgkelc"/>
          <w:rFonts w:ascii="Times New Roman" w:hAnsi="Times New Roman" w:cs="Times New Roman"/>
          <w:b/>
          <w:bCs/>
          <w:sz w:val="24"/>
          <w:szCs w:val="24"/>
        </w:rPr>
        <w:t>Celem kontroli jest:</w:t>
      </w:r>
    </w:p>
    <w:p w14:paraId="36845DAE" w14:textId="6B5586E0" w:rsidR="00B05C2C" w:rsidRPr="00281FFF" w:rsidRDefault="00B05C2C" w:rsidP="005023A8">
      <w:pPr>
        <w:rPr>
          <w:rStyle w:val="hgkelc"/>
          <w:rFonts w:ascii="Times New Roman" w:hAnsi="Times New Roman" w:cs="Times New Roman"/>
          <w:sz w:val="24"/>
          <w:szCs w:val="24"/>
        </w:rPr>
      </w:pPr>
      <w:r w:rsidRPr="00281FFF">
        <w:rPr>
          <w:rStyle w:val="hgkelc"/>
          <w:rFonts w:ascii="Times New Roman" w:hAnsi="Times New Roman" w:cs="Times New Roman"/>
          <w:sz w:val="24"/>
          <w:szCs w:val="24"/>
        </w:rPr>
        <w:t>- weryfikacja prawidłowości funkcjonowania obiektów,</w:t>
      </w:r>
    </w:p>
    <w:p w14:paraId="4B241DEF" w14:textId="1DEBEA5D" w:rsidR="00B05C2C" w:rsidRPr="00281FFF" w:rsidRDefault="00B05C2C" w:rsidP="005023A8">
      <w:pPr>
        <w:rPr>
          <w:rStyle w:val="hgkelc"/>
          <w:rFonts w:ascii="Times New Roman" w:hAnsi="Times New Roman" w:cs="Times New Roman"/>
          <w:sz w:val="24"/>
          <w:szCs w:val="24"/>
        </w:rPr>
      </w:pPr>
      <w:r w:rsidRPr="00281FFF">
        <w:rPr>
          <w:rStyle w:val="hgkelc"/>
          <w:rFonts w:ascii="Times New Roman" w:hAnsi="Times New Roman" w:cs="Times New Roman"/>
          <w:sz w:val="24"/>
          <w:szCs w:val="24"/>
        </w:rPr>
        <w:t xml:space="preserve">- </w:t>
      </w:r>
      <w:r w:rsidR="005023A8" w:rsidRPr="00281FFF">
        <w:rPr>
          <w:rStyle w:val="hgkelc"/>
          <w:rFonts w:ascii="Times New Roman" w:hAnsi="Times New Roman" w:cs="Times New Roman"/>
          <w:sz w:val="24"/>
          <w:szCs w:val="24"/>
        </w:rPr>
        <w:t xml:space="preserve"> ustalenie </w:t>
      </w:r>
      <w:r w:rsidRPr="00281FFF">
        <w:rPr>
          <w:rStyle w:val="hgkelc"/>
          <w:rFonts w:ascii="Times New Roman" w:hAnsi="Times New Roman" w:cs="Times New Roman"/>
          <w:sz w:val="24"/>
          <w:szCs w:val="24"/>
        </w:rPr>
        <w:t>zabezpieczeni</w:t>
      </w:r>
      <w:r w:rsidR="005023A8" w:rsidRPr="00281FFF">
        <w:rPr>
          <w:rStyle w:val="hgkelc"/>
          <w:rFonts w:ascii="Times New Roman" w:hAnsi="Times New Roman" w:cs="Times New Roman"/>
          <w:sz w:val="24"/>
          <w:szCs w:val="24"/>
        </w:rPr>
        <w:t>a</w:t>
      </w:r>
      <w:r w:rsidRPr="00281FFF">
        <w:rPr>
          <w:rStyle w:val="hgkelc"/>
          <w:rFonts w:ascii="Times New Roman" w:hAnsi="Times New Roman" w:cs="Times New Roman"/>
          <w:sz w:val="24"/>
          <w:szCs w:val="24"/>
        </w:rPr>
        <w:t xml:space="preserve"> poszczególnych </w:t>
      </w:r>
      <w:r w:rsidR="005023A8" w:rsidRPr="00281FFF">
        <w:rPr>
          <w:rStyle w:val="hgkelc"/>
          <w:rFonts w:ascii="Times New Roman" w:hAnsi="Times New Roman" w:cs="Times New Roman"/>
          <w:sz w:val="24"/>
          <w:szCs w:val="24"/>
        </w:rPr>
        <w:t>ujęć wodociągowych i punktów oczyszczalni ścieków w agregaty prądotwórcze oraz zapewnienie odpowiedniej ilości paliwa,</w:t>
      </w:r>
    </w:p>
    <w:p w14:paraId="281D6B05" w14:textId="65C481D1" w:rsidR="005023A8" w:rsidRPr="00281FFF" w:rsidRDefault="005023A8" w:rsidP="005023A8">
      <w:pPr>
        <w:rPr>
          <w:rStyle w:val="hgkelc"/>
          <w:rFonts w:ascii="Times New Roman" w:hAnsi="Times New Roman" w:cs="Times New Roman"/>
          <w:sz w:val="24"/>
          <w:szCs w:val="24"/>
        </w:rPr>
      </w:pPr>
      <w:r w:rsidRPr="00281FFF">
        <w:rPr>
          <w:rStyle w:val="hgkelc"/>
          <w:rFonts w:ascii="Times New Roman" w:hAnsi="Times New Roman" w:cs="Times New Roman"/>
          <w:sz w:val="24"/>
          <w:szCs w:val="24"/>
        </w:rPr>
        <w:t xml:space="preserve">- sprawdzenie wyposażenia </w:t>
      </w:r>
      <w:r w:rsidR="00DF0092" w:rsidRPr="00281FFF">
        <w:rPr>
          <w:rStyle w:val="hgkelc"/>
          <w:rFonts w:ascii="Times New Roman" w:hAnsi="Times New Roman" w:cs="Times New Roman"/>
          <w:sz w:val="24"/>
          <w:szCs w:val="24"/>
        </w:rPr>
        <w:t>ujęć wodociągowych i punktów oczyszczalni ścieków.</w:t>
      </w:r>
    </w:p>
    <w:p w14:paraId="3EB52A8F" w14:textId="77777777" w:rsidR="00DF0092" w:rsidRPr="00281FFF" w:rsidRDefault="00DF0092" w:rsidP="005023A8">
      <w:pPr>
        <w:rPr>
          <w:rStyle w:val="hgkelc"/>
          <w:rFonts w:ascii="Times New Roman" w:hAnsi="Times New Roman" w:cs="Times New Roman"/>
          <w:sz w:val="24"/>
          <w:szCs w:val="24"/>
        </w:rPr>
      </w:pPr>
    </w:p>
    <w:p w14:paraId="3B406B29" w14:textId="2A3F9F06" w:rsidR="00DF0092" w:rsidRPr="00281FFF" w:rsidRDefault="00DF0092" w:rsidP="00DF0092">
      <w:pPr>
        <w:jc w:val="center"/>
        <w:rPr>
          <w:rStyle w:val="hgkelc"/>
          <w:rFonts w:ascii="Times New Roman" w:hAnsi="Times New Roman" w:cs="Times New Roman"/>
          <w:b/>
          <w:bCs/>
          <w:sz w:val="24"/>
          <w:szCs w:val="24"/>
        </w:rPr>
      </w:pPr>
      <w:r w:rsidRPr="00281FFF">
        <w:rPr>
          <w:rStyle w:val="hgkelc"/>
          <w:rFonts w:ascii="Times New Roman" w:hAnsi="Times New Roman" w:cs="Times New Roman"/>
          <w:b/>
          <w:bCs/>
          <w:sz w:val="24"/>
          <w:szCs w:val="24"/>
        </w:rPr>
        <w:t>§ 3</w:t>
      </w:r>
    </w:p>
    <w:p w14:paraId="77C29F9D" w14:textId="0999526D" w:rsidR="00DF0092" w:rsidRPr="00281FFF" w:rsidRDefault="00DF0092" w:rsidP="00DF0092">
      <w:pPr>
        <w:pStyle w:val="Akapitzlist"/>
        <w:numPr>
          <w:ilvl w:val="0"/>
          <w:numId w:val="4"/>
        </w:numPr>
        <w:rPr>
          <w:rStyle w:val="hgkelc"/>
          <w:rFonts w:ascii="Times New Roman" w:hAnsi="Times New Roman" w:cs="Times New Roman"/>
          <w:sz w:val="24"/>
          <w:szCs w:val="24"/>
        </w:rPr>
      </w:pPr>
      <w:r w:rsidRPr="00281FFF">
        <w:rPr>
          <w:rStyle w:val="hgkelc"/>
          <w:rFonts w:ascii="Times New Roman" w:hAnsi="Times New Roman" w:cs="Times New Roman"/>
          <w:sz w:val="24"/>
          <w:szCs w:val="24"/>
        </w:rPr>
        <w:t>Komisja z kontroli przeprowadzonej w danym obiekcie sporządza protokół.</w:t>
      </w:r>
    </w:p>
    <w:p w14:paraId="59FBDD90" w14:textId="54D132FB" w:rsidR="00DF0092" w:rsidRPr="00281FFF" w:rsidRDefault="00DF0092" w:rsidP="00DF0092">
      <w:pPr>
        <w:pStyle w:val="Akapitzlist"/>
        <w:numPr>
          <w:ilvl w:val="0"/>
          <w:numId w:val="4"/>
        </w:numPr>
        <w:rPr>
          <w:rStyle w:val="hgkelc"/>
          <w:rFonts w:ascii="Times New Roman" w:hAnsi="Times New Roman" w:cs="Times New Roman"/>
          <w:sz w:val="24"/>
          <w:szCs w:val="24"/>
        </w:rPr>
      </w:pPr>
      <w:r w:rsidRPr="00281FFF">
        <w:rPr>
          <w:rStyle w:val="hgkelc"/>
          <w:rFonts w:ascii="Times New Roman" w:hAnsi="Times New Roman" w:cs="Times New Roman"/>
          <w:sz w:val="24"/>
          <w:szCs w:val="24"/>
        </w:rPr>
        <w:t>W przypadku nieprawidłowości Komisja wnioskuje do Wójta Gminy Jarczów o podjęcie działań w celu ich usunięcia.</w:t>
      </w:r>
    </w:p>
    <w:p w14:paraId="789D970E" w14:textId="50B8FD0E" w:rsidR="002B275C" w:rsidRPr="00281FFF" w:rsidRDefault="002B275C" w:rsidP="002B275C">
      <w:pPr>
        <w:pStyle w:val="Akapitzlist"/>
        <w:rPr>
          <w:rStyle w:val="hgkelc"/>
          <w:rFonts w:ascii="Times New Roman" w:hAnsi="Times New Roman" w:cs="Times New Roman"/>
          <w:sz w:val="24"/>
          <w:szCs w:val="24"/>
        </w:rPr>
      </w:pPr>
    </w:p>
    <w:p w14:paraId="63D0DD6C" w14:textId="77777777" w:rsidR="002B275C" w:rsidRPr="00281FFF" w:rsidRDefault="002B275C" w:rsidP="002B275C">
      <w:pPr>
        <w:pStyle w:val="Akapitzlist"/>
        <w:rPr>
          <w:rStyle w:val="hgkelc"/>
          <w:rFonts w:ascii="Times New Roman" w:hAnsi="Times New Roman" w:cs="Times New Roman"/>
          <w:sz w:val="24"/>
          <w:szCs w:val="24"/>
        </w:rPr>
      </w:pPr>
    </w:p>
    <w:p w14:paraId="1E7B7397" w14:textId="77777777" w:rsidR="00744AC0" w:rsidRPr="00281FFF" w:rsidRDefault="00744AC0" w:rsidP="00744AC0">
      <w:pPr>
        <w:pStyle w:val="Akapitzlist"/>
        <w:rPr>
          <w:rStyle w:val="hgkelc"/>
          <w:rFonts w:ascii="Times New Roman" w:hAnsi="Times New Roman" w:cs="Times New Roman"/>
          <w:b/>
          <w:bCs/>
          <w:sz w:val="24"/>
          <w:szCs w:val="24"/>
        </w:rPr>
      </w:pPr>
      <w:r w:rsidRPr="00281FFF">
        <w:rPr>
          <w:rStyle w:val="hgkelc"/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</w:t>
      </w:r>
      <w:r w:rsidR="00DF0092" w:rsidRPr="00281FFF">
        <w:rPr>
          <w:rStyle w:val="hgkelc"/>
          <w:rFonts w:ascii="Times New Roman" w:hAnsi="Times New Roman" w:cs="Times New Roman"/>
          <w:b/>
          <w:bCs/>
          <w:sz w:val="24"/>
          <w:szCs w:val="24"/>
        </w:rPr>
        <w:t>§</w:t>
      </w:r>
      <w:r w:rsidRPr="00281FFF">
        <w:rPr>
          <w:rStyle w:val="hgkelc"/>
          <w:rFonts w:ascii="Times New Roman" w:hAnsi="Times New Roman" w:cs="Times New Roman"/>
          <w:b/>
          <w:bCs/>
          <w:sz w:val="24"/>
          <w:szCs w:val="24"/>
        </w:rPr>
        <w:t xml:space="preserve"> 4</w:t>
      </w:r>
    </w:p>
    <w:p w14:paraId="2EE82283" w14:textId="5B99E18B" w:rsidR="00DF0092" w:rsidRPr="00281FFF" w:rsidRDefault="00744AC0" w:rsidP="00744AC0">
      <w:pPr>
        <w:pStyle w:val="Akapitzlist"/>
        <w:rPr>
          <w:rStyle w:val="hgkelc"/>
          <w:rFonts w:ascii="Times New Roman" w:hAnsi="Times New Roman" w:cs="Times New Roman"/>
          <w:sz w:val="24"/>
          <w:szCs w:val="24"/>
        </w:rPr>
      </w:pPr>
      <w:r w:rsidRPr="00281FFF">
        <w:rPr>
          <w:rStyle w:val="hgkelc"/>
          <w:rFonts w:ascii="Times New Roman" w:hAnsi="Times New Roman" w:cs="Times New Roman"/>
          <w:sz w:val="24"/>
          <w:szCs w:val="24"/>
        </w:rPr>
        <w:t>Zarządzenie wchodzi w życie z dniem podpisania</w:t>
      </w:r>
      <w:r w:rsidR="00DF0092" w:rsidRPr="00281FFF">
        <w:rPr>
          <w:rStyle w:val="hgkelc"/>
          <w:rFonts w:ascii="Times New Roman" w:hAnsi="Times New Roman" w:cs="Times New Roman"/>
          <w:sz w:val="24"/>
          <w:szCs w:val="24"/>
        </w:rPr>
        <w:t xml:space="preserve"> </w:t>
      </w:r>
    </w:p>
    <w:p w14:paraId="6678FF8C" w14:textId="77777777" w:rsidR="00DF0092" w:rsidRPr="00281FFF" w:rsidRDefault="00DF0092" w:rsidP="00DF0092">
      <w:pPr>
        <w:jc w:val="center"/>
        <w:rPr>
          <w:rStyle w:val="hgkelc"/>
          <w:rFonts w:ascii="Times New Roman" w:hAnsi="Times New Roman" w:cs="Times New Roman"/>
          <w:sz w:val="24"/>
          <w:szCs w:val="24"/>
        </w:rPr>
      </w:pPr>
    </w:p>
    <w:p w14:paraId="3B323C5C" w14:textId="77777777" w:rsidR="00DF0092" w:rsidRPr="00281FFF" w:rsidRDefault="00DF0092" w:rsidP="00DF0092">
      <w:pPr>
        <w:jc w:val="center"/>
        <w:rPr>
          <w:rStyle w:val="hgkelc"/>
          <w:rFonts w:ascii="Times New Roman" w:hAnsi="Times New Roman" w:cs="Times New Roman"/>
          <w:sz w:val="24"/>
          <w:szCs w:val="24"/>
        </w:rPr>
      </w:pPr>
    </w:p>
    <w:p w14:paraId="3662931D" w14:textId="77777777" w:rsidR="00B05C2C" w:rsidRPr="00281FFF" w:rsidRDefault="00B05C2C" w:rsidP="005023A8">
      <w:pPr>
        <w:rPr>
          <w:rFonts w:ascii="Times New Roman" w:hAnsi="Times New Roman" w:cs="Times New Roman"/>
          <w:sz w:val="24"/>
          <w:szCs w:val="24"/>
        </w:rPr>
      </w:pPr>
    </w:p>
    <w:p w14:paraId="40EF310D" w14:textId="1AB16DAD" w:rsidR="00B05C2C" w:rsidRPr="00281FFF" w:rsidRDefault="00B05C2C" w:rsidP="00B05C2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3C9525A" w14:textId="77777777" w:rsidR="00B05C2C" w:rsidRPr="00281FFF" w:rsidRDefault="00B05C2C" w:rsidP="00B05C2C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B05C2C" w:rsidRPr="00281F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0805C6"/>
    <w:multiLevelType w:val="hybridMultilevel"/>
    <w:tmpl w:val="56A45678"/>
    <w:lvl w:ilvl="0" w:tplc="A25058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1B4393"/>
    <w:multiLevelType w:val="hybridMultilevel"/>
    <w:tmpl w:val="ED402F46"/>
    <w:lvl w:ilvl="0" w:tplc="88E67C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A51572"/>
    <w:multiLevelType w:val="hybridMultilevel"/>
    <w:tmpl w:val="D8EC7214"/>
    <w:lvl w:ilvl="0" w:tplc="A37C50E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6A587D"/>
    <w:multiLevelType w:val="hybridMultilevel"/>
    <w:tmpl w:val="5726B7A0"/>
    <w:lvl w:ilvl="0" w:tplc="EFE832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051962">
    <w:abstractNumId w:val="3"/>
  </w:num>
  <w:num w:numId="2" w16cid:durableId="39676716">
    <w:abstractNumId w:val="0"/>
  </w:num>
  <w:num w:numId="3" w16cid:durableId="1446460358">
    <w:abstractNumId w:val="2"/>
  </w:num>
  <w:num w:numId="4" w16cid:durableId="14066825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BC4"/>
    <w:rsid w:val="00281FFF"/>
    <w:rsid w:val="002B275C"/>
    <w:rsid w:val="00306BC4"/>
    <w:rsid w:val="005023A8"/>
    <w:rsid w:val="00744AC0"/>
    <w:rsid w:val="00875209"/>
    <w:rsid w:val="008C6731"/>
    <w:rsid w:val="00916812"/>
    <w:rsid w:val="009B27D9"/>
    <w:rsid w:val="00AB7674"/>
    <w:rsid w:val="00B05C2C"/>
    <w:rsid w:val="00C96955"/>
    <w:rsid w:val="00CE5C91"/>
    <w:rsid w:val="00DC290B"/>
    <w:rsid w:val="00DF0092"/>
    <w:rsid w:val="00FA1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A72BC"/>
  <w15:chartTrackingRefBased/>
  <w15:docId w15:val="{026E3316-5761-4AC0-918E-5267667F8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B27D9"/>
    <w:pPr>
      <w:ind w:left="720"/>
      <w:contextualSpacing/>
    </w:pPr>
  </w:style>
  <w:style w:type="character" w:customStyle="1" w:styleId="hgkelc">
    <w:name w:val="hgkelc"/>
    <w:basedOn w:val="Domylnaczcionkaakapitu"/>
    <w:rsid w:val="00AB7674"/>
  </w:style>
  <w:style w:type="character" w:customStyle="1" w:styleId="markedcontent">
    <w:name w:val="markedcontent"/>
    <w:basedOn w:val="Domylnaczcionkaakapitu"/>
    <w:rsid w:val="002B27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186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KingaL</dc:creator>
  <cp:keywords/>
  <dc:description/>
  <cp:lastModifiedBy>KingaL</cp:lastModifiedBy>
  <cp:revision>3</cp:revision>
  <cp:lastPrinted>2022-09-27T05:47:00Z</cp:lastPrinted>
  <dcterms:created xsi:type="dcterms:W3CDTF">2022-09-22T09:40:00Z</dcterms:created>
  <dcterms:modified xsi:type="dcterms:W3CDTF">2022-09-27T06:25:00Z</dcterms:modified>
</cp:coreProperties>
</file>