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14A0" w:rsidRPr="00172012" w:rsidRDefault="0041512B" w:rsidP="00172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012">
        <w:rPr>
          <w:rFonts w:ascii="Times New Roman" w:hAnsi="Times New Roman" w:cs="Times New Roman"/>
          <w:b/>
          <w:bCs/>
          <w:sz w:val="28"/>
          <w:szCs w:val="28"/>
        </w:rPr>
        <w:t>Zarządzenie Nr</w:t>
      </w:r>
      <w:r w:rsidR="00A221FB">
        <w:rPr>
          <w:rFonts w:ascii="Times New Roman" w:hAnsi="Times New Roman" w:cs="Times New Roman"/>
          <w:b/>
          <w:bCs/>
          <w:sz w:val="28"/>
          <w:szCs w:val="28"/>
        </w:rPr>
        <w:t xml:space="preserve"> 59</w:t>
      </w:r>
      <w:r w:rsidRPr="00172012">
        <w:rPr>
          <w:rFonts w:ascii="Times New Roman" w:hAnsi="Times New Roman" w:cs="Times New Roman"/>
          <w:b/>
          <w:bCs/>
          <w:sz w:val="28"/>
          <w:szCs w:val="28"/>
        </w:rPr>
        <w:t>/24</w:t>
      </w:r>
    </w:p>
    <w:p w:rsidR="0041512B" w:rsidRPr="00172012" w:rsidRDefault="0041512B" w:rsidP="00172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012">
        <w:rPr>
          <w:rFonts w:ascii="Times New Roman" w:hAnsi="Times New Roman" w:cs="Times New Roman"/>
          <w:b/>
          <w:bCs/>
          <w:sz w:val="28"/>
          <w:szCs w:val="28"/>
        </w:rPr>
        <w:t>Wójta Gminy Jarczów</w:t>
      </w:r>
    </w:p>
    <w:p w:rsidR="0041512B" w:rsidRPr="00172012" w:rsidRDefault="0041512B" w:rsidP="00172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012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A221FB">
        <w:rPr>
          <w:rFonts w:ascii="Times New Roman" w:hAnsi="Times New Roman" w:cs="Times New Roman"/>
          <w:b/>
          <w:bCs/>
          <w:sz w:val="28"/>
          <w:szCs w:val="28"/>
        </w:rPr>
        <w:t>11 lipca</w:t>
      </w:r>
      <w:r w:rsidRPr="00172012">
        <w:rPr>
          <w:rFonts w:ascii="Times New Roman" w:hAnsi="Times New Roman" w:cs="Times New Roman"/>
          <w:b/>
          <w:bCs/>
          <w:sz w:val="28"/>
          <w:szCs w:val="28"/>
        </w:rPr>
        <w:t xml:space="preserve"> 2024 r.</w:t>
      </w:r>
    </w:p>
    <w:p w:rsidR="0041512B" w:rsidRDefault="0041512B">
      <w:pPr>
        <w:rPr>
          <w:rFonts w:ascii="Times New Roman" w:hAnsi="Times New Roman" w:cs="Times New Roman"/>
          <w:sz w:val="24"/>
          <w:szCs w:val="24"/>
        </w:rPr>
      </w:pPr>
    </w:p>
    <w:p w:rsidR="0041512B" w:rsidRPr="00172012" w:rsidRDefault="0041512B" w:rsidP="001720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012">
        <w:rPr>
          <w:rFonts w:ascii="Times New Roman" w:hAnsi="Times New Roman" w:cs="Times New Roman"/>
          <w:b/>
          <w:bCs/>
          <w:sz w:val="24"/>
          <w:szCs w:val="24"/>
        </w:rPr>
        <w:t>w sprawie powołania rzeczoznawc</w:t>
      </w:r>
      <w:r w:rsidR="004647F5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172012">
        <w:rPr>
          <w:rFonts w:ascii="Times New Roman" w:hAnsi="Times New Roman" w:cs="Times New Roman"/>
          <w:b/>
          <w:bCs/>
          <w:sz w:val="24"/>
          <w:szCs w:val="24"/>
        </w:rPr>
        <w:t xml:space="preserve"> do  szacowania na terenie gminy Jarczów, zwierząt oraz zniszczonych z nakazu organu Inspekcji Weterynaryjnej, produktów pochodzenia zwierzęcego w rozumieniu przepisów o produktach pochodzenia zwierzęcego, jaj wylęgowych, pasz oraz sprzętu</w:t>
      </w:r>
    </w:p>
    <w:p w:rsidR="0041512B" w:rsidRDefault="0041512B">
      <w:pPr>
        <w:rPr>
          <w:rFonts w:ascii="Times New Roman" w:hAnsi="Times New Roman" w:cs="Times New Roman"/>
          <w:sz w:val="24"/>
          <w:szCs w:val="24"/>
        </w:rPr>
      </w:pPr>
    </w:p>
    <w:p w:rsidR="0041512B" w:rsidRDefault="0041512B" w:rsidP="00172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49 ust. 12 ustawy z dnia 11 marca 2004 r. o ochronie zdrowia zwierząt oraz zwalczania chorób zakaźnych zwierząt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2023 r., poz. 1075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1720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związku z art. </w:t>
      </w:r>
      <w:r>
        <w:rPr>
          <w:rFonts w:ascii="Yu Gothic Medium" w:eastAsia="Yu Gothic Medium" w:hAnsi="Yu Gothic Medium" w:cs="Times New Roman" w:hint="eastAsia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3 rozporządzenia Ministra Rolnictwa i Rozwoju Wsi z dnia 30 lipca 2009 r. w sprawie rzeczoznawców wyznaczonych przez powiatowego lekarza weterynarii </w:t>
      </w:r>
      <w:r w:rsidR="001720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przeprowadzania szacowania (Dz. U. z 2009 r. Nr 142, poz. 1161), zarządzam, co następuje:</w:t>
      </w:r>
    </w:p>
    <w:p w:rsidR="0041512B" w:rsidRPr="00172012" w:rsidRDefault="0041512B" w:rsidP="0017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12">
        <w:rPr>
          <w:rFonts w:ascii="Times New Roman" w:hAnsi="Times New Roman" w:cs="Times New Roman" w:hint="eastAsia"/>
          <w:b/>
          <w:bCs/>
          <w:sz w:val="24"/>
          <w:szCs w:val="24"/>
        </w:rPr>
        <w:t>§</w:t>
      </w:r>
      <w:r w:rsidRPr="0017201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41512B" w:rsidRDefault="0041512B" w:rsidP="001720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Powołuję na rzeczoznawców do przeprowadzania szacowania zwierząt oraz zniszczonych </w:t>
      </w:r>
      <w:r w:rsidR="001720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nakazu organu Inspekcji Weterynaryjnej produktów pochodzenia zwi</w:t>
      </w:r>
      <w:r w:rsidR="001720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rzęcego</w:t>
      </w:r>
      <w:r w:rsidR="00172012">
        <w:rPr>
          <w:rFonts w:ascii="Times New Roman" w:hAnsi="Times New Roman" w:cs="Times New Roman"/>
          <w:sz w:val="24"/>
          <w:szCs w:val="24"/>
        </w:rPr>
        <w:t xml:space="preserve"> w rozumieniu przepisów o produktach pochodzenia zwierzęcego, jaj wylęgowych, pasz oraz sprzętu, w tym sposobu dokumentowania przeprowadzonych czynności, na terenie gminy Jarczów następujące osoby:</w:t>
      </w:r>
    </w:p>
    <w:p w:rsidR="00172012" w:rsidRDefault="00172012" w:rsidP="001720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Lesław Mazurkiewicz, zam.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Przewloka</w:t>
      </w:r>
      <w:proofErr w:type="spellEnd"/>
    </w:p>
    <w:p w:rsidR="00172012" w:rsidRDefault="00172012" w:rsidP="001720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Mariusz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Poczekwa</w:t>
      </w:r>
      <w:proofErr w:type="spellEnd"/>
      <w:r>
        <w:rPr>
          <w:rFonts w:ascii="Times New Roman" w:hAnsi="Times New Roman" w:cs="Times New Roman"/>
          <w:sz w:val="24"/>
          <w:szCs w:val="24"/>
        </w:rPr>
        <w:t>, zam. Łubcze</w:t>
      </w:r>
    </w:p>
    <w:p w:rsidR="00172012" w:rsidRDefault="00172012" w:rsidP="001720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Katarzyna Kielar, zam. Jarczów</w:t>
      </w:r>
    </w:p>
    <w:p w:rsidR="00172012" w:rsidRDefault="00172012" w:rsidP="001720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Makolądra</w:t>
      </w:r>
      <w:proofErr w:type="spellEnd"/>
      <w:r>
        <w:rPr>
          <w:rFonts w:ascii="Times New Roman" w:hAnsi="Times New Roman" w:cs="Times New Roman"/>
          <w:sz w:val="24"/>
          <w:szCs w:val="24"/>
        </w:rPr>
        <w:t>, zam. Wierszczyca</w:t>
      </w:r>
    </w:p>
    <w:p w:rsidR="00172012" w:rsidRPr="00172012" w:rsidRDefault="00172012" w:rsidP="0017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12">
        <w:rPr>
          <w:rFonts w:ascii="Times New Roman" w:hAnsi="Times New Roman" w:cs="Times New Roman" w:hint="eastAsia"/>
          <w:b/>
          <w:bCs/>
          <w:sz w:val="24"/>
          <w:szCs w:val="24"/>
        </w:rPr>
        <w:t>§</w:t>
      </w:r>
      <w:r w:rsidRPr="0017201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72012" w:rsidRDefault="00172012" w:rsidP="00172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treści zarządzenia poinformować Powiatowego Lekarza Weterynarii</w:t>
      </w:r>
    </w:p>
    <w:p w:rsidR="00172012" w:rsidRPr="00172012" w:rsidRDefault="00172012" w:rsidP="0017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12">
        <w:rPr>
          <w:rFonts w:ascii="Times New Roman" w:hAnsi="Times New Roman" w:cs="Times New Roman" w:hint="eastAsia"/>
          <w:b/>
          <w:bCs/>
          <w:sz w:val="24"/>
          <w:szCs w:val="24"/>
        </w:rPr>
        <w:t>§</w:t>
      </w:r>
      <w:r w:rsidRPr="0017201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72012" w:rsidRDefault="00172012" w:rsidP="00172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4647F5">
        <w:rPr>
          <w:rFonts w:ascii="Times New Roman" w:hAnsi="Times New Roman" w:cs="Times New Roman"/>
          <w:sz w:val="24"/>
          <w:szCs w:val="24"/>
        </w:rPr>
        <w:t>pracownikowi Urzędu Gminy Jarczów, wykonującemu zadania z zakresu rolnictwa, leśnictwa i gospodarki wodnej.</w:t>
      </w:r>
    </w:p>
    <w:p w:rsidR="00172012" w:rsidRPr="00172012" w:rsidRDefault="00172012" w:rsidP="0017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12">
        <w:rPr>
          <w:rFonts w:ascii="Times New Roman" w:hAnsi="Times New Roman" w:cs="Times New Roman" w:hint="eastAsia"/>
          <w:b/>
          <w:bCs/>
          <w:sz w:val="24"/>
          <w:szCs w:val="24"/>
        </w:rPr>
        <w:t>§</w:t>
      </w:r>
      <w:r w:rsidRPr="0017201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172012" w:rsidRDefault="00172012" w:rsidP="001720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2012">
        <w:rPr>
          <w:rFonts w:ascii="Times New Roman" w:hAnsi="Times New Roman" w:cs="Times New Roman"/>
          <w:sz w:val="24"/>
          <w:szCs w:val="24"/>
        </w:rPr>
        <w:t xml:space="preserve">Uchyla się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72012">
        <w:rPr>
          <w:rFonts w:ascii="Times New Roman" w:hAnsi="Times New Roman" w:cs="Times New Roman"/>
          <w:sz w:val="24"/>
          <w:szCs w:val="24"/>
        </w:rPr>
        <w:t xml:space="preserve">arządzenie Nr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172012">
        <w:rPr>
          <w:rFonts w:ascii="Times New Roman" w:hAnsi="Times New Roman" w:cs="Times New Roman"/>
          <w:sz w:val="24"/>
          <w:szCs w:val="24"/>
        </w:rPr>
        <w:t>/18 z dnia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72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sierpnia</w:t>
      </w:r>
      <w:r w:rsidRPr="00172012"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172012" w:rsidRDefault="00172012" w:rsidP="001720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Uchyla się Zarządzenie Nr 92/18 z dnia 12 grudnia 2018 r.</w:t>
      </w:r>
    </w:p>
    <w:p w:rsidR="00172012" w:rsidRDefault="00172012" w:rsidP="0017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12">
        <w:rPr>
          <w:rFonts w:ascii="Times New Roman" w:hAnsi="Times New Roman" w:cs="Times New Roman" w:hint="eastAsia"/>
          <w:b/>
          <w:bCs/>
          <w:sz w:val="24"/>
          <w:szCs w:val="24"/>
        </w:rPr>
        <w:t>§</w:t>
      </w:r>
      <w:r w:rsidRPr="0017201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72012" w:rsidRPr="00172012" w:rsidRDefault="00172012" w:rsidP="00172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172012" w:rsidRPr="00172012" w:rsidSect="0017201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E7BAD"/>
    <w:multiLevelType w:val="hybridMultilevel"/>
    <w:tmpl w:val="0C7C4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22600"/>
    <w:multiLevelType w:val="hybridMultilevel"/>
    <w:tmpl w:val="C0E0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05795">
    <w:abstractNumId w:val="0"/>
  </w:num>
  <w:num w:numId="2" w16cid:durableId="173639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2B"/>
    <w:rsid w:val="00172012"/>
    <w:rsid w:val="002714A0"/>
    <w:rsid w:val="0041512B"/>
    <w:rsid w:val="004647F5"/>
    <w:rsid w:val="007532B9"/>
    <w:rsid w:val="00A221FB"/>
    <w:rsid w:val="00D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15DE"/>
  <w15:chartTrackingRefBased/>
  <w15:docId w15:val="{A860C856-0F5A-46B2-80EF-5A28619F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PawelW</dc:creator>
  <cp:keywords/>
  <dc:description/>
  <cp:lastModifiedBy>PawelW</cp:lastModifiedBy>
  <cp:revision>1</cp:revision>
  <cp:lastPrinted>2024-07-11T09:14:00Z</cp:lastPrinted>
  <dcterms:created xsi:type="dcterms:W3CDTF">2024-07-11T07:36:00Z</dcterms:created>
  <dcterms:modified xsi:type="dcterms:W3CDTF">2024-07-11T12:51:00Z</dcterms:modified>
</cp:coreProperties>
</file>