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Z A R Z Ą D Z E N I E  Nr 82/20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829D9">
        <w:rPr>
          <w:rFonts w:ascii="Times New Roman" w:hAnsi="Times New Roman" w:cs="Times New Roman"/>
          <w:b/>
          <w:bCs/>
          <w:sz w:val="24"/>
          <w:szCs w:val="24"/>
        </w:rPr>
        <w:t>z dnia  17 listopada 2020 roku</w:t>
      </w:r>
    </w:p>
    <w:bookmarkEnd w:id="0"/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F829D9">
        <w:rPr>
          <w:rFonts w:ascii="Times New Roman" w:hAnsi="Times New Roman" w:cs="Times New Roman"/>
          <w:sz w:val="24"/>
          <w:szCs w:val="24"/>
        </w:rPr>
        <w:t xml:space="preserve">: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Na podstawie art. 257 pkt. 1, 3 i pkt.4  ustawy z dnia 27 sierpnia 2009 r. o finansach publicznych (t. j. Dz.U. z 2019 r. poz.869  z póżn.zm.), art. 30 ust. 2 pkt. 4 ustawy o samorządzie gminnym ( t. j. Dz.U. z 2020 r. poz. 713) oraz na podstawie § 12 uchwały Nr XI/75/19 Rady Gminy Jarczów z dnia 30 grudnia 2019  r. w sprawie uchwały budżetowej na rok 2020, Wójt Gminy Jarczów zarządza, co następuje: 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F829D9">
        <w:rPr>
          <w:rFonts w:ascii="Times New Roman" w:hAnsi="Times New Roman" w:cs="Times New Roman"/>
          <w:sz w:val="24"/>
          <w:szCs w:val="24"/>
        </w:rPr>
        <w:t>: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829D9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15 666 127,86 zł., zwiększa się o kwotę             753 669,14 zł tj. do kwoty w wysokości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16 419 797,00  zł; </w:t>
      </w:r>
      <w:r w:rsidRPr="00F829D9">
        <w:rPr>
          <w:rFonts w:ascii="Times New Roman" w:hAnsi="Times New Roman" w:cs="Times New Roman"/>
          <w:sz w:val="24"/>
          <w:szCs w:val="24"/>
        </w:rPr>
        <w:t>z tego dochody bieżące ustalone na kwotę        14 736 925,14 zł. zwiększa się o kwotę  753 669,14 zł tj. do kwoty 15 490 594,28 zł.; dochody majątkowe ustalone w wysokości 929 202,72 zł. pozostają bez zmian.;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pkt. 1  dotacje celowe na realizację zadań z zakresu administracji rządowej i innych zadań zleconych gminie ustawami zwiększa się do kwoty 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>5 582 803,83</w:t>
      </w:r>
      <w:r w:rsidRPr="00F829D9">
        <w:rPr>
          <w:rFonts w:ascii="Times New Roman" w:hAnsi="Times New Roman" w:cs="Times New Roman"/>
          <w:sz w:val="24"/>
          <w:szCs w:val="24"/>
        </w:rPr>
        <w:t xml:space="preserve"> zł.,   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- </w:t>
      </w:r>
      <w:r w:rsidRPr="00F829D9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F829D9">
        <w:rPr>
          <w:rFonts w:ascii="Times New Roman" w:hAnsi="Times New Roman" w:cs="Times New Roman"/>
          <w:sz w:val="24"/>
          <w:szCs w:val="24"/>
        </w:rPr>
        <w:t>,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2 )</w:t>
      </w:r>
      <w:r w:rsidRPr="00F829D9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9D9">
        <w:rPr>
          <w:rFonts w:ascii="Times New Roman" w:hAnsi="Times New Roman" w:cs="Times New Roman"/>
          <w:sz w:val="24"/>
          <w:szCs w:val="24"/>
        </w:rPr>
        <w:t xml:space="preserve">16 765 947,86 zł,  zwiększa się o kwotę              753 669,14 zł. tj. do kwoty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17 519 617,00 </w:t>
      </w:r>
      <w:r w:rsidRPr="00F829D9">
        <w:rPr>
          <w:rFonts w:ascii="Times New Roman" w:hAnsi="Times New Roman" w:cs="Times New Roman"/>
          <w:sz w:val="24"/>
          <w:szCs w:val="24"/>
        </w:rPr>
        <w:t xml:space="preserve">z tego: wydatki bieżące ustalone w wysokości                            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9D9">
        <w:rPr>
          <w:rFonts w:ascii="Times New Roman" w:hAnsi="Times New Roman" w:cs="Times New Roman"/>
          <w:sz w:val="24"/>
          <w:szCs w:val="24"/>
        </w:rPr>
        <w:t>14 312 263,33  zł, zwiększa się o kwotę 753 669,14  zł. tj. do kwoty  15 065 932,47  zł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Pr="00F829D9">
        <w:rPr>
          <w:rFonts w:ascii="Times New Roman" w:hAnsi="Times New Roman" w:cs="Times New Roman"/>
          <w:sz w:val="24"/>
          <w:szCs w:val="24"/>
        </w:rPr>
        <w:t>wydatki majątkowe ustalone w wysokości 2 453 684,53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829D9">
        <w:rPr>
          <w:rFonts w:ascii="Times New Roman" w:hAnsi="Times New Roman" w:cs="Times New Roman"/>
          <w:sz w:val="24"/>
          <w:szCs w:val="24"/>
        </w:rPr>
        <w:t>zł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9D9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zwiększa się do kwoty   </w:t>
      </w:r>
      <w:r w:rsidRPr="00F829D9">
        <w:rPr>
          <w:rFonts w:ascii="Times New Roman" w:hAnsi="Times New Roman" w:cs="Times New Roman"/>
          <w:b/>
          <w:bCs/>
          <w:sz w:val="24"/>
          <w:szCs w:val="24"/>
        </w:rPr>
        <w:t>5 580 745,08 zł</w:t>
      </w:r>
      <w:r w:rsidRPr="00F829D9">
        <w:rPr>
          <w:rFonts w:ascii="Times New Roman" w:hAnsi="Times New Roman" w:cs="Times New Roman"/>
          <w:sz w:val="24"/>
          <w:szCs w:val="24"/>
        </w:rPr>
        <w:t>.,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 - </w:t>
      </w:r>
      <w:r w:rsidRPr="00F829D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F829D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9D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829D9" w:rsidRPr="00F829D9" w:rsidRDefault="00F829D9" w:rsidP="00F829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29D9">
        <w:rPr>
          <w:rFonts w:ascii="Arial" w:hAnsi="Arial" w:cs="Arial"/>
          <w:sz w:val="24"/>
          <w:szCs w:val="24"/>
        </w:rPr>
        <w:t xml:space="preserve">                                  </w:t>
      </w:r>
      <w:r w:rsidRPr="00F829D9">
        <w:rPr>
          <w:rFonts w:ascii="Times New Roman" w:hAnsi="Times New Roman" w:cs="Times New Roman"/>
          <w:sz w:val="24"/>
          <w:szCs w:val="24"/>
        </w:rPr>
        <w:t xml:space="preserve">             Zarządzenie wchodzi w życie z dniem podjęcia.</w:t>
      </w:r>
    </w:p>
    <w:p w:rsidR="00F829D9" w:rsidRPr="00F829D9" w:rsidRDefault="00F829D9" w:rsidP="00F829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755F2" w:rsidRPr="00F829D9" w:rsidRDefault="004755F2">
      <w:pPr>
        <w:rPr>
          <w:sz w:val="24"/>
          <w:szCs w:val="24"/>
        </w:rPr>
      </w:pPr>
    </w:p>
    <w:sectPr w:rsidR="004755F2" w:rsidRPr="00F829D9" w:rsidSect="0063665D">
      <w:pgSz w:w="11906" w:h="16838"/>
      <w:pgMar w:top="720" w:right="720" w:bottom="720" w:left="72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DA"/>
    <w:rsid w:val="004755F2"/>
    <w:rsid w:val="008F1EDA"/>
    <w:rsid w:val="00F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C305-4058-48C7-8E1F-85332C04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2</cp:revision>
  <dcterms:created xsi:type="dcterms:W3CDTF">2020-11-17T10:16:00Z</dcterms:created>
  <dcterms:modified xsi:type="dcterms:W3CDTF">2020-11-17T10:17:00Z</dcterms:modified>
</cp:coreProperties>
</file>