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5777" w14:textId="1533A24E" w:rsidR="00F82049" w:rsidRPr="007B16D1" w:rsidRDefault="00540E6B">
      <w:pPr>
        <w:pStyle w:val="Nagwek1"/>
        <w:ind w:firstLine="0"/>
        <w:jc w:val="center"/>
        <w:rPr>
          <w:sz w:val="24"/>
          <w:szCs w:val="24"/>
        </w:rPr>
      </w:pPr>
      <w:r w:rsidRPr="007B16D1">
        <w:rPr>
          <w:sz w:val="24"/>
          <w:szCs w:val="24"/>
        </w:rPr>
        <w:t xml:space="preserve">Zarządzenie nr </w:t>
      </w:r>
      <w:r w:rsidR="004F39CD" w:rsidRPr="004F39CD">
        <w:rPr>
          <w:sz w:val="24"/>
          <w:szCs w:val="24"/>
        </w:rPr>
        <w:t>8/25</w:t>
      </w:r>
    </w:p>
    <w:p w14:paraId="41FE57C8" w14:textId="5ABA632D" w:rsidR="00F82049" w:rsidRPr="007B16D1" w:rsidRDefault="00882DE1">
      <w:pPr>
        <w:pStyle w:val="Nagwek2"/>
        <w:ind w:firstLine="0"/>
        <w:jc w:val="center"/>
        <w:rPr>
          <w:sz w:val="24"/>
          <w:szCs w:val="24"/>
        </w:rPr>
      </w:pPr>
      <w:r w:rsidRPr="007B16D1">
        <w:rPr>
          <w:sz w:val="24"/>
          <w:szCs w:val="24"/>
        </w:rPr>
        <w:t xml:space="preserve">Wójta Gminy </w:t>
      </w:r>
      <w:r w:rsidR="00540E6B" w:rsidRPr="007B16D1">
        <w:rPr>
          <w:sz w:val="24"/>
          <w:szCs w:val="24"/>
        </w:rPr>
        <w:t>Jarczów</w:t>
      </w:r>
    </w:p>
    <w:p w14:paraId="557A6EB1" w14:textId="0FF3087C" w:rsidR="00F82049" w:rsidRPr="007B16D1" w:rsidRDefault="00F82049">
      <w:pPr>
        <w:jc w:val="center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z dnia</w:t>
      </w:r>
      <w:r w:rsidR="00882DE1" w:rsidRPr="007B16D1">
        <w:rPr>
          <w:b/>
          <w:bCs/>
          <w:sz w:val="24"/>
          <w:szCs w:val="24"/>
        </w:rPr>
        <w:t xml:space="preserve"> </w:t>
      </w:r>
      <w:r w:rsidR="009F17A2">
        <w:rPr>
          <w:b/>
          <w:bCs/>
          <w:sz w:val="24"/>
          <w:szCs w:val="24"/>
        </w:rPr>
        <w:t>1</w:t>
      </w:r>
      <w:r w:rsidR="002E6560">
        <w:rPr>
          <w:b/>
          <w:bCs/>
          <w:sz w:val="24"/>
          <w:szCs w:val="24"/>
        </w:rPr>
        <w:t>3</w:t>
      </w:r>
      <w:r w:rsidR="00675D60" w:rsidRPr="00675D60">
        <w:rPr>
          <w:b/>
          <w:bCs/>
          <w:sz w:val="24"/>
          <w:szCs w:val="24"/>
        </w:rPr>
        <w:t>.01.2025 r.</w:t>
      </w:r>
    </w:p>
    <w:p w14:paraId="54F570BD" w14:textId="77777777" w:rsidR="00F82049" w:rsidRPr="007B16D1" w:rsidRDefault="00F82049">
      <w:pPr>
        <w:ind w:firstLine="2127"/>
        <w:rPr>
          <w:b/>
          <w:bCs/>
          <w:sz w:val="24"/>
          <w:szCs w:val="24"/>
        </w:rPr>
      </w:pPr>
    </w:p>
    <w:p w14:paraId="66F2E6D6" w14:textId="77777777" w:rsidR="00F82049" w:rsidRPr="007B16D1" w:rsidRDefault="00F82049">
      <w:pPr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 xml:space="preserve">w sprawie powołania </w:t>
      </w:r>
      <w:r w:rsidR="00882DE1" w:rsidRPr="007B16D1">
        <w:rPr>
          <w:b/>
          <w:bCs/>
          <w:sz w:val="24"/>
          <w:szCs w:val="24"/>
        </w:rPr>
        <w:t>Gminnej</w:t>
      </w:r>
      <w:r w:rsidRPr="007B16D1">
        <w:rPr>
          <w:b/>
          <w:bCs/>
          <w:sz w:val="24"/>
          <w:szCs w:val="24"/>
        </w:rPr>
        <w:t xml:space="preserve"> Komisji </w:t>
      </w:r>
      <w:proofErr w:type="spellStart"/>
      <w:r w:rsidRPr="007B16D1">
        <w:rPr>
          <w:b/>
          <w:bCs/>
          <w:sz w:val="24"/>
          <w:szCs w:val="24"/>
        </w:rPr>
        <w:t>Urbanistyczno</w:t>
      </w:r>
      <w:proofErr w:type="spellEnd"/>
      <w:r w:rsidRPr="007B16D1">
        <w:rPr>
          <w:b/>
          <w:bCs/>
          <w:sz w:val="24"/>
          <w:szCs w:val="24"/>
        </w:rPr>
        <w:t xml:space="preserve"> – Architektonicznej w sprawach</w:t>
      </w:r>
    </w:p>
    <w:p w14:paraId="6CC34248" w14:textId="3D44B91B" w:rsidR="00F82049" w:rsidRPr="007B16D1" w:rsidRDefault="00F82049">
      <w:pPr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 xml:space="preserve">                            planowania i zagospodarowania przestrzennego</w:t>
      </w:r>
    </w:p>
    <w:p w14:paraId="19D2C616" w14:textId="77777777" w:rsidR="00F82049" w:rsidRPr="007B16D1" w:rsidRDefault="00F82049">
      <w:pPr>
        <w:jc w:val="both"/>
        <w:rPr>
          <w:b/>
          <w:bCs/>
          <w:sz w:val="24"/>
          <w:szCs w:val="24"/>
        </w:rPr>
      </w:pPr>
    </w:p>
    <w:p w14:paraId="4605EC45" w14:textId="204F870D" w:rsidR="00F82049" w:rsidRPr="006C070B" w:rsidRDefault="00F82049" w:rsidP="006C070B">
      <w:pPr>
        <w:pStyle w:val="Tekstpodstawowywcity"/>
        <w:jc w:val="both"/>
      </w:pPr>
      <w:r w:rsidRPr="007B16D1">
        <w:rPr>
          <w:sz w:val="24"/>
          <w:szCs w:val="24"/>
        </w:rPr>
        <w:t xml:space="preserve">Na podstawie art. 8 ust. 3 i 4 ustawy z dnia 27 marca 2003 r. o planowaniu </w:t>
      </w:r>
      <w:r w:rsidR="00E307EE">
        <w:rPr>
          <w:sz w:val="24"/>
          <w:szCs w:val="24"/>
        </w:rPr>
        <w:br/>
      </w:r>
      <w:r w:rsidRPr="007B16D1">
        <w:rPr>
          <w:sz w:val="24"/>
          <w:szCs w:val="24"/>
        </w:rPr>
        <w:t>i zagospodarow</w:t>
      </w:r>
      <w:r w:rsidR="00882DE1" w:rsidRPr="007B16D1">
        <w:rPr>
          <w:sz w:val="24"/>
          <w:szCs w:val="24"/>
        </w:rPr>
        <w:t xml:space="preserve">aniu </w:t>
      </w:r>
      <w:r w:rsidR="00882DE1" w:rsidRPr="006C070B">
        <w:rPr>
          <w:sz w:val="24"/>
          <w:szCs w:val="24"/>
        </w:rPr>
        <w:t xml:space="preserve">przestrzennym </w:t>
      </w:r>
      <w:r w:rsidR="006C070B" w:rsidRPr="006C070B">
        <w:rPr>
          <w:sz w:val="24"/>
          <w:szCs w:val="24"/>
        </w:rPr>
        <w:t>(</w:t>
      </w:r>
      <w:proofErr w:type="spellStart"/>
      <w:r w:rsidR="006C070B" w:rsidRPr="006C070B">
        <w:rPr>
          <w:sz w:val="24"/>
          <w:szCs w:val="24"/>
        </w:rPr>
        <w:t>t.j</w:t>
      </w:r>
      <w:proofErr w:type="spellEnd"/>
      <w:r w:rsidR="006C070B" w:rsidRPr="006C070B">
        <w:rPr>
          <w:sz w:val="24"/>
          <w:szCs w:val="24"/>
        </w:rPr>
        <w:t xml:space="preserve">. </w:t>
      </w:r>
      <w:r w:rsidR="006C070B" w:rsidRPr="006C070B">
        <w:rPr>
          <w:sz w:val="24"/>
          <w:szCs w:val="24"/>
        </w:rPr>
        <w:t>Dz.U.2024.1130</w:t>
      </w:r>
      <w:r w:rsidR="006C070B">
        <w:rPr>
          <w:sz w:val="24"/>
          <w:szCs w:val="24"/>
        </w:rPr>
        <w:t>, poz. 1130</w:t>
      </w:r>
      <w:r w:rsidR="006C070B" w:rsidRPr="006C070B">
        <w:rPr>
          <w:sz w:val="24"/>
          <w:szCs w:val="24"/>
        </w:rPr>
        <w:t> z dnia </w:t>
      </w:r>
      <w:r w:rsidR="006C070B" w:rsidRPr="006C070B">
        <w:rPr>
          <w:sz w:val="24"/>
          <w:szCs w:val="24"/>
        </w:rPr>
        <w:t>29.07.2024 r.</w:t>
      </w:r>
      <w:r w:rsidR="006C070B">
        <w:rPr>
          <w:sz w:val="24"/>
          <w:szCs w:val="24"/>
        </w:rPr>
        <w:t xml:space="preserve"> </w:t>
      </w:r>
      <w:r w:rsidR="006C070B">
        <w:rPr>
          <w:sz w:val="24"/>
          <w:szCs w:val="24"/>
        </w:rPr>
        <w:br/>
        <w:t xml:space="preserve">z </w:t>
      </w:r>
      <w:proofErr w:type="spellStart"/>
      <w:r w:rsidR="006C070B">
        <w:rPr>
          <w:sz w:val="24"/>
          <w:szCs w:val="24"/>
        </w:rPr>
        <w:t>późn</w:t>
      </w:r>
      <w:proofErr w:type="spellEnd"/>
      <w:r w:rsidR="006C070B">
        <w:rPr>
          <w:sz w:val="24"/>
          <w:szCs w:val="24"/>
        </w:rPr>
        <w:t>. zm.</w:t>
      </w:r>
      <w:r w:rsidR="00AA72AE" w:rsidRPr="006C070B">
        <w:rPr>
          <w:sz w:val="24"/>
          <w:szCs w:val="24"/>
        </w:rPr>
        <w:t>)</w:t>
      </w:r>
      <w:r w:rsidRPr="006C070B">
        <w:rPr>
          <w:sz w:val="24"/>
          <w:szCs w:val="24"/>
        </w:rPr>
        <w:t xml:space="preserve"> zarządzam</w:t>
      </w:r>
      <w:r w:rsidRPr="007B16D1">
        <w:rPr>
          <w:sz w:val="24"/>
          <w:szCs w:val="24"/>
        </w:rPr>
        <w:t>, co następuje:</w:t>
      </w:r>
    </w:p>
    <w:p w14:paraId="6C45E855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50EEF9D7" w14:textId="77777777" w:rsidR="00F82049" w:rsidRPr="007B16D1" w:rsidRDefault="00F82049" w:rsidP="002751A1">
      <w:pPr>
        <w:pStyle w:val="Tekstpodstawowywcity"/>
        <w:ind w:firstLine="0"/>
        <w:jc w:val="center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1</w:t>
      </w:r>
    </w:p>
    <w:p w14:paraId="7AF39BC5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6EABDFA1" w14:textId="50C75D69" w:rsidR="00F82049" w:rsidRPr="002E6560" w:rsidRDefault="00F82049">
      <w:pPr>
        <w:pStyle w:val="Tekstpodstawowywcity"/>
        <w:ind w:firstLine="0"/>
        <w:jc w:val="both"/>
        <w:rPr>
          <w:sz w:val="24"/>
          <w:szCs w:val="24"/>
        </w:rPr>
      </w:pPr>
      <w:r w:rsidRPr="002E6560">
        <w:rPr>
          <w:sz w:val="24"/>
          <w:szCs w:val="24"/>
        </w:rPr>
        <w:t xml:space="preserve">Powołuje się </w:t>
      </w:r>
      <w:r w:rsidR="00882DE1" w:rsidRPr="002E6560">
        <w:rPr>
          <w:sz w:val="24"/>
          <w:szCs w:val="24"/>
        </w:rPr>
        <w:t>Gminną</w:t>
      </w:r>
      <w:r w:rsidRPr="002E6560">
        <w:rPr>
          <w:sz w:val="24"/>
          <w:szCs w:val="24"/>
        </w:rPr>
        <w:t xml:space="preserve"> Komisję </w:t>
      </w:r>
      <w:proofErr w:type="spellStart"/>
      <w:r w:rsidRPr="002E6560">
        <w:rPr>
          <w:sz w:val="24"/>
          <w:szCs w:val="24"/>
        </w:rPr>
        <w:t>Urbanistyczno</w:t>
      </w:r>
      <w:proofErr w:type="spellEnd"/>
      <w:r w:rsidRPr="002E6560">
        <w:rPr>
          <w:sz w:val="24"/>
          <w:szCs w:val="24"/>
        </w:rPr>
        <w:t xml:space="preserve"> – Architektoniczną </w:t>
      </w:r>
      <w:r w:rsidR="002E6560" w:rsidRPr="002E6560">
        <w:rPr>
          <w:sz w:val="24"/>
          <w:szCs w:val="24"/>
        </w:rPr>
        <w:t xml:space="preserve">w sprawach planowania </w:t>
      </w:r>
      <w:r w:rsidR="00E307EE">
        <w:rPr>
          <w:sz w:val="24"/>
          <w:szCs w:val="24"/>
        </w:rPr>
        <w:br/>
      </w:r>
      <w:r w:rsidR="002E6560" w:rsidRPr="002E6560">
        <w:rPr>
          <w:sz w:val="24"/>
          <w:szCs w:val="24"/>
        </w:rPr>
        <w:t xml:space="preserve">i zagospodarowania przestrzennego oraz </w:t>
      </w:r>
      <w:bookmarkStart w:id="0" w:name="_Hlk187391480"/>
      <w:r w:rsidR="002E6560" w:rsidRPr="002E6560">
        <w:rPr>
          <w:sz w:val="24"/>
          <w:szCs w:val="24"/>
        </w:rPr>
        <w:t>wykonani</w:t>
      </w:r>
      <w:r w:rsidR="002E6560">
        <w:rPr>
          <w:sz w:val="24"/>
          <w:szCs w:val="24"/>
        </w:rPr>
        <w:t>a</w:t>
      </w:r>
      <w:r w:rsidR="00216AD2">
        <w:rPr>
          <w:sz w:val="24"/>
          <w:szCs w:val="24"/>
        </w:rPr>
        <w:t xml:space="preserve"> opinii dot. </w:t>
      </w:r>
      <w:r w:rsidR="002E6560" w:rsidRPr="002E6560">
        <w:rPr>
          <w:sz w:val="24"/>
          <w:szCs w:val="24"/>
        </w:rPr>
        <w:t xml:space="preserve">,,Oceny planów ogólnych </w:t>
      </w:r>
      <w:r w:rsidR="00E307EE">
        <w:rPr>
          <w:sz w:val="24"/>
          <w:szCs w:val="24"/>
        </w:rPr>
        <w:br/>
      </w:r>
      <w:r w:rsidR="002E6560" w:rsidRPr="002E6560">
        <w:rPr>
          <w:sz w:val="24"/>
          <w:szCs w:val="24"/>
        </w:rPr>
        <w:t>i miejscowych planów zagospodarowania przestrzennego na terenie Gminy Jarczów</w:t>
      </w:r>
      <w:r w:rsidR="003B220D" w:rsidRPr="002E6560">
        <w:rPr>
          <w:sz w:val="24"/>
          <w:szCs w:val="24"/>
        </w:rPr>
        <w:t>”</w:t>
      </w:r>
      <w:bookmarkEnd w:id="0"/>
      <w:r w:rsidR="00993416" w:rsidRPr="002E6560">
        <w:rPr>
          <w:sz w:val="24"/>
          <w:szCs w:val="24"/>
        </w:rPr>
        <w:t xml:space="preserve">, </w:t>
      </w:r>
      <w:r w:rsidR="00E307EE">
        <w:rPr>
          <w:sz w:val="24"/>
          <w:szCs w:val="24"/>
        </w:rPr>
        <w:br/>
      </w:r>
      <w:r w:rsidRPr="002E6560">
        <w:rPr>
          <w:sz w:val="24"/>
          <w:szCs w:val="24"/>
        </w:rPr>
        <w:t xml:space="preserve">w następującym składzie: </w:t>
      </w:r>
    </w:p>
    <w:p w14:paraId="52AF287C" w14:textId="77777777" w:rsidR="00F82049" w:rsidRPr="007B16D1" w:rsidRDefault="00F82049">
      <w:pPr>
        <w:pStyle w:val="Tekstpodstawowywcity"/>
        <w:ind w:firstLine="0"/>
        <w:jc w:val="both"/>
        <w:rPr>
          <w:sz w:val="24"/>
          <w:szCs w:val="24"/>
        </w:rPr>
      </w:pPr>
    </w:p>
    <w:p w14:paraId="3FB8ACED" w14:textId="0DD53BB4" w:rsidR="00F82049" w:rsidRPr="006C070B" w:rsidRDefault="0059689B" w:rsidP="00C01187">
      <w:pPr>
        <w:pStyle w:val="Tekstpodstawowywcity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C070B">
        <w:rPr>
          <w:sz w:val="24"/>
          <w:szCs w:val="24"/>
        </w:rPr>
        <w:t xml:space="preserve">Piotr Makolądra </w:t>
      </w:r>
      <w:r w:rsidR="00F82049" w:rsidRPr="006C070B">
        <w:rPr>
          <w:sz w:val="24"/>
          <w:szCs w:val="24"/>
        </w:rPr>
        <w:t>– Przewodniczący Komisji</w:t>
      </w:r>
    </w:p>
    <w:p w14:paraId="1EC27BC5" w14:textId="48B97549" w:rsidR="00BB22CE" w:rsidRPr="006C070B" w:rsidRDefault="0059689B" w:rsidP="00C01187">
      <w:pPr>
        <w:pStyle w:val="Tekstpodstawowywcity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C070B">
        <w:rPr>
          <w:sz w:val="24"/>
          <w:szCs w:val="24"/>
        </w:rPr>
        <w:t xml:space="preserve">Mateusz Ochwat </w:t>
      </w:r>
      <w:r w:rsidR="00F82049" w:rsidRPr="006C070B">
        <w:rPr>
          <w:sz w:val="24"/>
          <w:szCs w:val="24"/>
        </w:rPr>
        <w:t>– Sekretarz Komisji</w:t>
      </w:r>
    </w:p>
    <w:p w14:paraId="3078A153" w14:textId="4860151F" w:rsidR="00F82049" w:rsidRPr="006C070B" w:rsidRDefault="0059689B" w:rsidP="00C01187">
      <w:pPr>
        <w:pStyle w:val="Tekstpodstawowywcity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C070B">
        <w:rPr>
          <w:sz w:val="24"/>
          <w:szCs w:val="24"/>
        </w:rPr>
        <w:t>Kinga Łuczak</w:t>
      </w:r>
      <w:r w:rsidR="00BB22CE" w:rsidRPr="006C070B">
        <w:rPr>
          <w:sz w:val="24"/>
          <w:szCs w:val="24"/>
        </w:rPr>
        <w:t>– Członek Komisj</w:t>
      </w:r>
      <w:r w:rsidR="002751A1" w:rsidRPr="006C070B">
        <w:rPr>
          <w:sz w:val="24"/>
          <w:szCs w:val="24"/>
        </w:rPr>
        <w:t>i</w:t>
      </w:r>
    </w:p>
    <w:p w14:paraId="6E1FAEB9" w14:textId="4B5A7A90" w:rsidR="00F82049" w:rsidRPr="006C070B" w:rsidRDefault="00BB22CE" w:rsidP="00C01187">
      <w:pPr>
        <w:pStyle w:val="Akapitzlist"/>
        <w:numPr>
          <w:ilvl w:val="0"/>
          <w:numId w:val="29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6C070B">
        <w:rPr>
          <w:color w:val="000000" w:themeColor="text1"/>
          <w:sz w:val="24"/>
          <w:szCs w:val="24"/>
        </w:rPr>
        <w:t>M</w:t>
      </w:r>
      <w:r w:rsidR="00993416" w:rsidRPr="006C070B">
        <w:rPr>
          <w:color w:val="000000" w:themeColor="text1"/>
          <w:sz w:val="24"/>
          <w:szCs w:val="24"/>
        </w:rPr>
        <w:t>gr inż. arch. Zdzisław Sobuś</w:t>
      </w:r>
      <w:r w:rsidRPr="006C070B">
        <w:rPr>
          <w:color w:val="000000" w:themeColor="text1"/>
          <w:sz w:val="24"/>
          <w:szCs w:val="24"/>
        </w:rPr>
        <w:t xml:space="preserve"> – Członek Komisji</w:t>
      </w:r>
    </w:p>
    <w:p w14:paraId="35E29C1E" w14:textId="291730F6" w:rsidR="00993416" w:rsidRPr="006C070B" w:rsidRDefault="00BB22CE" w:rsidP="00C01187">
      <w:pPr>
        <w:pStyle w:val="Akapitzlist"/>
        <w:numPr>
          <w:ilvl w:val="0"/>
          <w:numId w:val="29"/>
        </w:numPr>
        <w:spacing w:line="276" w:lineRule="auto"/>
        <w:rPr>
          <w:color w:val="000000" w:themeColor="text1"/>
          <w:sz w:val="24"/>
          <w:szCs w:val="24"/>
        </w:rPr>
      </w:pPr>
      <w:r w:rsidRPr="006C070B">
        <w:rPr>
          <w:color w:val="000000" w:themeColor="text1"/>
          <w:sz w:val="24"/>
          <w:szCs w:val="24"/>
        </w:rPr>
        <w:t>M</w:t>
      </w:r>
      <w:r w:rsidR="00993416" w:rsidRPr="006C070B">
        <w:rPr>
          <w:color w:val="000000" w:themeColor="text1"/>
          <w:sz w:val="24"/>
          <w:szCs w:val="24"/>
        </w:rPr>
        <w:t>gr inż. arch. Beata Zięba-Śliz</w:t>
      </w:r>
      <w:r w:rsidRPr="006C070B">
        <w:rPr>
          <w:color w:val="000000" w:themeColor="text1"/>
          <w:sz w:val="24"/>
          <w:szCs w:val="24"/>
        </w:rPr>
        <w:t xml:space="preserve"> – Członek Komisji</w:t>
      </w:r>
    </w:p>
    <w:p w14:paraId="1A4EC856" w14:textId="77777777" w:rsidR="002751A1" w:rsidRPr="006C070B" w:rsidRDefault="00BB22CE" w:rsidP="002751A1">
      <w:pPr>
        <w:pStyle w:val="Tekstpodstawowywcity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6C070B">
        <w:rPr>
          <w:sz w:val="24"/>
          <w:szCs w:val="24"/>
        </w:rPr>
        <w:t>M</w:t>
      </w:r>
      <w:r w:rsidR="00F82049" w:rsidRPr="006C070B">
        <w:rPr>
          <w:sz w:val="24"/>
          <w:szCs w:val="24"/>
        </w:rPr>
        <w:t>gr inż. arch. Marcin Kozłowski – Członek Komisji</w:t>
      </w:r>
    </w:p>
    <w:p w14:paraId="48A57EE5" w14:textId="77777777" w:rsidR="002751A1" w:rsidRPr="002751A1" w:rsidRDefault="002751A1" w:rsidP="002751A1">
      <w:pPr>
        <w:pStyle w:val="Tekstpodstawowywcity"/>
        <w:spacing w:line="276" w:lineRule="auto"/>
        <w:ind w:left="720" w:firstLine="0"/>
        <w:jc w:val="both"/>
        <w:rPr>
          <w:b/>
          <w:bCs/>
          <w:sz w:val="24"/>
          <w:szCs w:val="24"/>
        </w:rPr>
      </w:pPr>
    </w:p>
    <w:p w14:paraId="3F69AC8D" w14:textId="0010A9CD" w:rsidR="00F82049" w:rsidRPr="007B16D1" w:rsidRDefault="00F82049" w:rsidP="002751A1">
      <w:pPr>
        <w:pStyle w:val="Tekstpodstawowywcity"/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2</w:t>
      </w:r>
    </w:p>
    <w:p w14:paraId="540D8659" w14:textId="0EB361C5" w:rsidR="00F82049" w:rsidRPr="002E6560" w:rsidRDefault="00F82049">
      <w:pPr>
        <w:pStyle w:val="Tekstpodstawowywcity"/>
        <w:ind w:firstLine="0"/>
        <w:jc w:val="both"/>
        <w:rPr>
          <w:sz w:val="24"/>
          <w:szCs w:val="24"/>
        </w:rPr>
      </w:pPr>
      <w:r w:rsidRPr="002E6560">
        <w:rPr>
          <w:sz w:val="24"/>
          <w:szCs w:val="24"/>
        </w:rPr>
        <w:t xml:space="preserve">Zadaniem Komisji jest </w:t>
      </w:r>
      <w:r w:rsidR="009C717F">
        <w:rPr>
          <w:sz w:val="24"/>
          <w:szCs w:val="24"/>
        </w:rPr>
        <w:t xml:space="preserve">wykonanie opinii dot. </w:t>
      </w:r>
      <w:r w:rsidR="002E6560">
        <w:rPr>
          <w:sz w:val="24"/>
          <w:szCs w:val="24"/>
        </w:rPr>
        <w:t>,,O</w:t>
      </w:r>
      <w:r w:rsidR="002E6560" w:rsidRPr="002E6560">
        <w:rPr>
          <w:sz w:val="24"/>
          <w:szCs w:val="24"/>
        </w:rPr>
        <w:t>cen</w:t>
      </w:r>
      <w:r w:rsidR="009C717F">
        <w:rPr>
          <w:sz w:val="24"/>
          <w:szCs w:val="24"/>
        </w:rPr>
        <w:t>y</w:t>
      </w:r>
      <w:r w:rsidR="002E6560" w:rsidRPr="002E6560">
        <w:rPr>
          <w:sz w:val="24"/>
          <w:szCs w:val="24"/>
        </w:rPr>
        <w:t xml:space="preserve"> planów ogólnych i miejscowych planów zagospodarowania przestrzennego na terenie Gminy Jarczów</w:t>
      </w:r>
      <w:r w:rsidR="00EA4674" w:rsidRPr="002E6560">
        <w:rPr>
          <w:sz w:val="24"/>
          <w:szCs w:val="24"/>
        </w:rPr>
        <w:t>”</w:t>
      </w:r>
      <w:r w:rsidR="00E307EE">
        <w:rPr>
          <w:sz w:val="24"/>
          <w:szCs w:val="24"/>
        </w:rPr>
        <w:t>.</w:t>
      </w:r>
      <w:r w:rsidR="003B220D" w:rsidRPr="002E6560">
        <w:rPr>
          <w:sz w:val="24"/>
          <w:szCs w:val="24"/>
        </w:rPr>
        <w:t xml:space="preserve"> O</w:t>
      </w:r>
      <w:r w:rsidRPr="002E6560">
        <w:rPr>
          <w:sz w:val="24"/>
          <w:szCs w:val="24"/>
        </w:rPr>
        <w:t>rganizację i tryb jej działania określa Regulamin pracy</w:t>
      </w:r>
      <w:r w:rsidR="00E93C4F" w:rsidRPr="002E6560">
        <w:rPr>
          <w:sz w:val="24"/>
          <w:szCs w:val="24"/>
        </w:rPr>
        <w:t xml:space="preserve"> gminnej</w:t>
      </w:r>
      <w:r w:rsidRPr="002E6560">
        <w:rPr>
          <w:sz w:val="24"/>
          <w:szCs w:val="24"/>
        </w:rPr>
        <w:t xml:space="preserve"> Komisji </w:t>
      </w:r>
      <w:proofErr w:type="spellStart"/>
      <w:r w:rsidRPr="002E6560">
        <w:rPr>
          <w:sz w:val="24"/>
          <w:szCs w:val="24"/>
        </w:rPr>
        <w:t>Urbanistyczno</w:t>
      </w:r>
      <w:proofErr w:type="spellEnd"/>
      <w:r w:rsidRPr="002E6560">
        <w:rPr>
          <w:sz w:val="24"/>
          <w:szCs w:val="24"/>
        </w:rPr>
        <w:t xml:space="preserve"> – Architektonicznej, będący załącznikiem do niniejszego zarządzenia.</w:t>
      </w:r>
    </w:p>
    <w:p w14:paraId="25E7D81B" w14:textId="77777777" w:rsidR="00F82049" w:rsidRPr="007B16D1" w:rsidRDefault="00F82049">
      <w:pPr>
        <w:pStyle w:val="Tekstpodstawowywcity"/>
        <w:ind w:firstLine="0"/>
        <w:jc w:val="both"/>
        <w:rPr>
          <w:sz w:val="24"/>
          <w:szCs w:val="24"/>
        </w:rPr>
      </w:pPr>
    </w:p>
    <w:p w14:paraId="4A5A3A22" w14:textId="77777777" w:rsidR="00F82049" w:rsidRPr="007B16D1" w:rsidRDefault="00F82049" w:rsidP="002751A1">
      <w:pPr>
        <w:pStyle w:val="Tekstpodstawowywcity"/>
        <w:ind w:firstLine="0"/>
        <w:jc w:val="center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3</w:t>
      </w:r>
    </w:p>
    <w:p w14:paraId="0274F848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5C659209" w14:textId="0D480F2E" w:rsidR="00F82049" w:rsidRPr="007B16D1" w:rsidRDefault="00F82049" w:rsidP="00882DE1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Udział w posiedzeniach Ko</w:t>
      </w:r>
      <w:r w:rsidR="00882DE1" w:rsidRPr="007B16D1">
        <w:rPr>
          <w:sz w:val="24"/>
          <w:szCs w:val="24"/>
        </w:rPr>
        <w:t xml:space="preserve">misji jest odpłatny </w:t>
      </w:r>
      <w:r w:rsidR="00D14989">
        <w:rPr>
          <w:sz w:val="24"/>
          <w:szCs w:val="24"/>
        </w:rPr>
        <w:t>400</w:t>
      </w:r>
      <w:r w:rsidR="00882DE1" w:rsidRPr="007B16D1">
        <w:rPr>
          <w:sz w:val="24"/>
          <w:szCs w:val="24"/>
        </w:rPr>
        <w:t xml:space="preserve">,00 złotych </w:t>
      </w:r>
      <w:r w:rsidRPr="007B16D1">
        <w:rPr>
          <w:sz w:val="24"/>
          <w:szCs w:val="24"/>
        </w:rPr>
        <w:t>(brutto) za każde posiedzenie zgodnie z listą obecności</w:t>
      </w:r>
      <w:r w:rsidR="00257134" w:rsidRPr="007B16D1">
        <w:rPr>
          <w:sz w:val="24"/>
          <w:szCs w:val="24"/>
        </w:rPr>
        <w:t>.</w:t>
      </w:r>
    </w:p>
    <w:p w14:paraId="3FA03FBC" w14:textId="00111736" w:rsidR="00F82049" w:rsidRPr="007B16D1" w:rsidRDefault="00F82049" w:rsidP="00882DE1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Na mocy porozumienia zawartego z odpowiednim </w:t>
      </w:r>
      <w:r w:rsidR="00257134" w:rsidRPr="007B16D1">
        <w:rPr>
          <w:sz w:val="24"/>
          <w:szCs w:val="24"/>
        </w:rPr>
        <w:t>wójtem/</w:t>
      </w:r>
      <w:r w:rsidRPr="007B16D1">
        <w:rPr>
          <w:sz w:val="24"/>
          <w:szCs w:val="24"/>
        </w:rPr>
        <w:t>burmistrzem</w:t>
      </w:r>
      <w:r w:rsidR="00257134" w:rsidRPr="007B16D1">
        <w:rPr>
          <w:sz w:val="24"/>
          <w:szCs w:val="24"/>
        </w:rPr>
        <w:t>,</w:t>
      </w:r>
      <w:r w:rsidRPr="007B16D1">
        <w:rPr>
          <w:sz w:val="24"/>
          <w:szCs w:val="24"/>
        </w:rPr>
        <w:t xml:space="preserve"> Komisja może pełnić funkcję organu doradczego w innych gminach.</w:t>
      </w:r>
    </w:p>
    <w:p w14:paraId="52B92654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240040AF" w14:textId="2FBD7C7A" w:rsidR="00F82049" w:rsidRDefault="00F82049" w:rsidP="002751A1">
      <w:pPr>
        <w:pStyle w:val="Tekstpodstawowywcity"/>
        <w:ind w:firstLine="0"/>
        <w:jc w:val="center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4</w:t>
      </w:r>
    </w:p>
    <w:p w14:paraId="135D10B7" w14:textId="77777777" w:rsidR="00C01187" w:rsidRDefault="00C01187" w:rsidP="003A2CA2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719E1ECD" w14:textId="71A017DD" w:rsidR="00C01187" w:rsidRPr="00C01187" w:rsidRDefault="00C01187" w:rsidP="003A2CA2">
      <w:pPr>
        <w:pStyle w:val="Tekstpodstawowywcity"/>
        <w:ind w:firstLine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Traci moc zarządzenie nr </w:t>
      </w:r>
      <w:r w:rsidR="00D14989">
        <w:rPr>
          <w:sz w:val="24"/>
          <w:szCs w:val="24"/>
        </w:rPr>
        <w:t>4</w:t>
      </w:r>
      <w:r w:rsidR="00A378A9">
        <w:rPr>
          <w:sz w:val="24"/>
          <w:szCs w:val="24"/>
        </w:rPr>
        <w:t>7</w:t>
      </w:r>
      <w:r>
        <w:rPr>
          <w:sz w:val="24"/>
          <w:szCs w:val="24"/>
        </w:rPr>
        <w:t>/2</w:t>
      </w:r>
      <w:r w:rsidR="00A378A9">
        <w:rPr>
          <w:sz w:val="24"/>
          <w:szCs w:val="24"/>
        </w:rPr>
        <w:t>3</w:t>
      </w:r>
      <w:r>
        <w:rPr>
          <w:sz w:val="24"/>
          <w:szCs w:val="24"/>
        </w:rPr>
        <w:t xml:space="preserve"> Wójta Gminy Jarczów </w:t>
      </w:r>
      <w:r w:rsidRPr="00C01187">
        <w:rPr>
          <w:sz w:val="24"/>
          <w:szCs w:val="24"/>
        </w:rPr>
        <w:t>z dnia</w:t>
      </w:r>
      <w:r w:rsidR="002213B2">
        <w:rPr>
          <w:sz w:val="24"/>
          <w:szCs w:val="24"/>
        </w:rPr>
        <w:t xml:space="preserve"> </w:t>
      </w:r>
      <w:r w:rsidR="00D14989">
        <w:rPr>
          <w:sz w:val="24"/>
          <w:szCs w:val="24"/>
        </w:rPr>
        <w:t>29 marca</w:t>
      </w:r>
      <w:r w:rsidRPr="00C01187">
        <w:rPr>
          <w:sz w:val="24"/>
          <w:szCs w:val="24"/>
        </w:rPr>
        <w:t xml:space="preserve"> 202</w:t>
      </w:r>
      <w:r w:rsidR="00A378A9">
        <w:rPr>
          <w:sz w:val="24"/>
          <w:szCs w:val="24"/>
        </w:rPr>
        <w:t>3</w:t>
      </w:r>
      <w:r>
        <w:rPr>
          <w:sz w:val="24"/>
          <w:szCs w:val="24"/>
        </w:rPr>
        <w:t xml:space="preserve"> r. </w:t>
      </w:r>
      <w:r w:rsidRPr="00C01187">
        <w:rPr>
          <w:i/>
          <w:sz w:val="24"/>
          <w:szCs w:val="24"/>
        </w:rPr>
        <w:t>w sprawie powołania Gminnej Komisji Urbanistyczno-Architektonicznej</w:t>
      </w:r>
      <w:r>
        <w:rPr>
          <w:i/>
          <w:sz w:val="24"/>
          <w:szCs w:val="24"/>
        </w:rPr>
        <w:t>.</w:t>
      </w:r>
    </w:p>
    <w:p w14:paraId="5FF346CD" w14:textId="5A10825A" w:rsidR="00C01187" w:rsidRPr="00C01187" w:rsidRDefault="00C01187" w:rsidP="00C01187">
      <w:pPr>
        <w:pStyle w:val="Tekstpodstawowywcity"/>
        <w:ind w:firstLine="0"/>
        <w:rPr>
          <w:sz w:val="24"/>
          <w:szCs w:val="24"/>
        </w:rPr>
      </w:pPr>
    </w:p>
    <w:p w14:paraId="5C6716BB" w14:textId="77777777" w:rsidR="00C01187" w:rsidRDefault="00C01187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1E3CF83C" w14:textId="71AEDD27" w:rsidR="00C01187" w:rsidRDefault="00C01187" w:rsidP="002751A1">
      <w:pPr>
        <w:pStyle w:val="Tekstpodstawowywcity"/>
        <w:ind w:firstLine="0"/>
        <w:jc w:val="center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5</w:t>
      </w:r>
    </w:p>
    <w:p w14:paraId="38BE2DBA" w14:textId="77777777" w:rsidR="00F82049" w:rsidRPr="007B16D1" w:rsidRDefault="00F82049" w:rsidP="00C01187">
      <w:pPr>
        <w:pStyle w:val="Tekstpodstawowywcity"/>
        <w:ind w:firstLine="0"/>
        <w:jc w:val="both"/>
        <w:rPr>
          <w:sz w:val="24"/>
          <w:szCs w:val="24"/>
        </w:rPr>
      </w:pPr>
    </w:p>
    <w:p w14:paraId="72ECFC3A" w14:textId="77777777" w:rsidR="00F82049" w:rsidRPr="007B16D1" w:rsidRDefault="00F82049">
      <w:pPr>
        <w:pStyle w:val="Tekstpodstawowywcity"/>
        <w:ind w:firstLine="0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Zarządzenie wchodzi w życie z dniem podpisania.</w:t>
      </w:r>
    </w:p>
    <w:p w14:paraId="7710BC55" w14:textId="5815F6DF" w:rsidR="007B16D1" w:rsidRPr="007B16D1" w:rsidRDefault="007B16D1">
      <w:pPr>
        <w:pStyle w:val="Tekstpodstawowywcity"/>
        <w:ind w:firstLine="0"/>
        <w:jc w:val="right"/>
        <w:rPr>
          <w:sz w:val="24"/>
          <w:szCs w:val="24"/>
        </w:rPr>
      </w:pPr>
    </w:p>
    <w:p w14:paraId="5DACBBBA" w14:textId="6F42BB73" w:rsidR="007B16D1" w:rsidRDefault="007B16D1">
      <w:pPr>
        <w:pStyle w:val="Tekstpodstawowywcity"/>
        <w:ind w:firstLine="0"/>
        <w:jc w:val="right"/>
        <w:rPr>
          <w:sz w:val="24"/>
          <w:szCs w:val="24"/>
        </w:rPr>
      </w:pPr>
    </w:p>
    <w:p w14:paraId="6E1E0AD5" w14:textId="1192887D" w:rsidR="00C71AD8" w:rsidRDefault="00C71AD8">
      <w:pPr>
        <w:pStyle w:val="Tekstpodstawowywcity"/>
        <w:ind w:firstLine="0"/>
        <w:jc w:val="right"/>
        <w:rPr>
          <w:sz w:val="24"/>
          <w:szCs w:val="24"/>
        </w:rPr>
      </w:pPr>
    </w:p>
    <w:p w14:paraId="435BC9F2" w14:textId="77777777" w:rsidR="001331FC" w:rsidRDefault="001331FC">
      <w:pPr>
        <w:pStyle w:val="Tekstpodstawowywcity"/>
        <w:ind w:firstLine="0"/>
        <w:jc w:val="right"/>
        <w:rPr>
          <w:sz w:val="24"/>
          <w:szCs w:val="24"/>
        </w:rPr>
      </w:pPr>
    </w:p>
    <w:p w14:paraId="65ECFEF4" w14:textId="77777777" w:rsidR="001331FC" w:rsidRDefault="001331FC">
      <w:pPr>
        <w:pStyle w:val="Tekstpodstawowywcity"/>
        <w:ind w:firstLine="0"/>
        <w:jc w:val="right"/>
        <w:rPr>
          <w:sz w:val="24"/>
          <w:szCs w:val="24"/>
        </w:rPr>
      </w:pPr>
    </w:p>
    <w:p w14:paraId="3D8AE7AC" w14:textId="77777777" w:rsidR="00C71AD8" w:rsidRPr="007B16D1" w:rsidRDefault="00C71AD8">
      <w:pPr>
        <w:pStyle w:val="Tekstpodstawowywcity"/>
        <w:ind w:firstLine="0"/>
        <w:jc w:val="right"/>
        <w:rPr>
          <w:sz w:val="24"/>
          <w:szCs w:val="24"/>
        </w:rPr>
      </w:pPr>
    </w:p>
    <w:p w14:paraId="5914604F" w14:textId="432A771F" w:rsidR="00F82049" w:rsidRPr="007B16D1" w:rsidRDefault="00F82049">
      <w:pPr>
        <w:pStyle w:val="Tekstpodstawowywcity"/>
        <w:ind w:firstLine="0"/>
        <w:jc w:val="right"/>
      </w:pPr>
      <w:r w:rsidRPr="007B16D1">
        <w:t xml:space="preserve">Załącznik do Zarządzenia </w:t>
      </w:r>
      <w:r w:rsidR="00882DE1" w:rsidRPr="007B16D1">
        <w:t xml:space="preserve">Wójta Gminy </w:t>
      </w:r>
      <w:r w:rsidR="00257134" w:rsidRPr="007B16D1">
        <w:t>Jarczów</w:t>
      </w:r>
    </w:p>
    <w:p w14:paraId="7DBFA584" w14:textId="76712676" w:rsidR="00F82049" w:rsidRPr="00675D60" w:rsidRDefault="004F39CD">
      <w:pPr>
        <w:pStyle w:val="Tekstpodstawowywcity"/>
        <w:ind w:firstLine="0"/>
        <w:jc w:val="right"/>
      </w:pPr>
      <w:r>
        <w:t xml:space="preserve">Nr 8/25 </w:t>
      </w:r>
      <w:r w:rsidR="00675D60" w:rsidRPr="00675D60">
        <w:t xml:space="preserve">z dnia </w:t>
      </w:r>
      <w:r w:rsidR="002E6560">
        <w:t>13</w:t>
      </w:r>
      <w:r w:rsidR="00675D60" w:rsidRPr="00675D60">
        <w:t xml:space="preserve"> stycznia 2025 r.</w:t>
      </w:r>
    </w:p>
    <w:p w14:paraId="3C3DAB98" w14:textId="77777777" w:rsidR="00F82049" w:rsidRPr="007B16D1" w:rsidRDefault="00F82049">
      <w:pPr>
        <w:pStyle w:val="Tekstpodstawowywcity"/>
        <w:ind w:firstLine="6379"/>
        <w:jc w:val="both"/>
        <w:rPr>
          <w:sz w:val="24"/>
          <w:szCs w:val="24"/>
        </w:rPr>
      </w:pPr>
    </w:p>
    <w:p w14:paraId="291256D0" w14:textId="77777777" w:rsidR="00F82049" w:rsidRPr="007B16D1" w:rsidRDefault="00F82049" w:rsidP="007B16D1">
      <w:pPr>
        <w:pStyle w:val="Tekstpodstawowywcity"/>
        <w:ind w:firstLine="0"/>
        <w:jc w:val="both"/>
        <w:rPr>
          <w:sz w:val="24"/>
          <w:szCs w:val="24"/>
        </w:rPr>
      </w:pPr>
    </w:p>
    <w:p w14:paraId="3F993876" w14:textId="77777777" w:rsidR="00F82049" w:rsidRPr="007B16D1" w:rsidRDefault="00F82049">
      <w:pPr>
        <w:pStyle w:val="Tekstpodstawowywcity"/>
        <w:ind w:firstLine="6379"/>
        <w:jc w:val="both"/>
        <w:rPr>
          <w:sz w:val="24"/>
          <w:szCs w:val="24"/>
        </w:rPr>
      </w:pPr>
    </w:p>
    <w:p w14:paraId="7417EAF8" w14:textId="67C4521E" w:rsidR="00F82049" w:rsidRPr="007B16D1" w:rsidRDefault="00F82049" w:rsidP="007A3922">
      <w:pPr>
        <w:pStyle w:val="Tekstpodstawowywcity"/>
        <w:ind w:firstLine="0"/>
        <w:jc w:val="center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 xml:space="preserve">Regulamin pracy </w:t>
      </w:r>
      <w:r w:rsidR="00E93C4F">
        <w:rPr>
          <w:b/>
          <w:bCs/>
          <w:sz w:val="24"/>
          <w:szCs w:val="24"/>
        </w:rPr>
        <w:t>g</w:t>
      </w:r>
      <w:r w:rsidR="00882DE1" w:rsidRPr="007B16D1">
        <w:rPr>
          <w:b/>
          <w:bCs/>
          <w:sz w:val="24"/>
          <w:szCs w:val="24"/>
        </w:rPr>
        <w:t>minnej</w:t>
      </w:r>
      <w:r w:rsidRPr="007B16D1">
        <w:rPr>
          <w:b/>
          <w:bCs/>
          <w:sz w:val="24"/>
          <w:szCs w:val="24"/>
        </w:rPr>
        <w:t xml:space="preserve"> Komisji </w:t>
      </w:r>
      <w:proofErr w:type="spellStart"/>
      <w:r w:rsidRPr="007B16D1">
        <w:rPr>
          <w:b/>
          <w:bCs/>
          <w:sz w:val="24"/>
          <w:szCs w:val="24"/>
        </w:rPr>
        <w:t>Urbanistyczno</w:t>
      </w:r>
      <w:proofErr w:type="spellEnd"/>
      <w:r w:rsidRPr="007B16D1">
        <w:rPr>
          <w:b/>
          <w:bCs/>
          <w:sz w:val="24"/>
          <w:szCs w:val="24"/>
        </w:rPr>
        <w:t xml:space="preserve"> – Architektonicznej</w:t>
      </w:r>
    </w:p>
    <w:p w14:paraId="549E1FB5" w14:textId="77777777" w:rsidR="00F82049" w:rsidRPr="007B16D1" w:rsidRDefault="00F82049">
      <w:pPr>
        <w:pStyle w:val="Tekstpodstawowywcity"/>
        <w:ind w:firstLine="0"/>
        <w:jc w:val="both"/>
        <w:rPr>
          <w:b/>
          <w:bCs/>
          <w:sz w:val="24"/>
          <w:szCs w:val="24"/>
        </w:rPr>
      </w:pPr>
    </w:p>
    <w:p w14:paraId="51334715" w14:textId="77777777" w:rsidR="00F82049" w:rsidRPr="007B16D1" w:rsidRDefault="00F82049">
      <w:pPr>
        <w:pStyle w:val="Tekstpodstawowywcity"/>
        <w:ind w:firstLine="0"/>
        <w:jc w:val="both"/>
        <w:rPr>
          <w:b/>
          <w:bCs/>
          <w:sz w:val="24"/>
          <w:szCs w:val="24"/>
        </w:rPr>
      </w:pPr>
    </w:p>
    <w:p w14:paraId="373AD2C9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1</w:t>
      </w:r>
    </w:p>
    <w:p w14:paraId="66B540E9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528806F5" w14:textId="0B575971" w:rsidR="00F82049" w:rsidRPr="007B16D1" w:rsidRDefault="00882DE1">
      <w:pPr>
        <w:pStyle w:val="Tekstpodstawowywcity"/>
        <w:numPr>
          <w:ilvl w:val="0"/>
          <w:numId w:val="4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Gminna</w:t>
      </w:r>
      <w:r w:rsidR="00F82049" w:rsidRPr="007B16D1">
        <w:rPr>
          <w:sz w:val="24"/>
          <w:szCs w:val="24"/>
        </w:rPr>
        <w:t xml:space="preserve"> Komisja </w:t>
      </w:r>
      <w:proofErr w:type="spellStart"/>
      <w:r w:rsidR="00F82049" w:rsidRPr="007B16D1">
        <w:rPr>
          <w:sz w:val="24"/>
          <w:szCs w:val="24"/>
        </w:rPr>
        <w:t>Urbanistyczno</w:t>
      </w:r>
      <w:proofErr w:type="spellEnd"/>
      <w:r w:rsidR="00F82049" w:rsidRPr="007B16D1">
        <w:rPr>
          <w:sz w:val="24"/>
          <w:szCs w:val="24"/>
        </w:rPr>
        <w:t xml:space="preserve"> – Architektoniczna, zwana dalej ,,Komisją” jest organem doradczym </w:t>
      </w:r>
      <w:r w:rsidRPr="007B16D1">
        <w:rPr>
          <w:sz w:val="24"/>
          <w:szCs w:val="24"/>
        </w:rPr>
        <w:t xml:space="preserve">Wójta Gminy </w:t>
      </w:r>
      <w:r w:rsidR="00257134" w:rsidRPr="007B16D1">
        <w:rPr>
          <w:sz w:val="24"/>
          <w:szCs w:val="24"/>
        </w:rPr>
        <w:t>Jarczów</w:t>
      </w:r>
      <w:r w:rsidR="00F82049" w:rsidRPr="007B16D1">
        <w:rPr>
          <w:sz w:val="24"/>
          <w:szCs w:val="24"/>
        </w:rPr>
        <w:t xml:space="preserve">, w sprawach planowania </w:t>
      </w:r>
      <w:r w:rsidR="00E307EE">
        <w:rPr>
          <w:sz w:val="24"/>
          <w:szCs w:val="24"/>
        </w:rPr>
        <w:br/>
      </w:r>
      <w:r w:rsidR="00F82049" w:rsidRPr="007B16D1">
        <w:rPr>
          <w:sz w:val="24"/>
          <w:szCs w:val="24"/>
        </w:rPr>
        <w:t>i zagospodarowania przestrzennego.</w:t>
      </w:r>
    </w:p>
    <w:p w14:paraId="477FB673" w14:textId="77777777" w:rsidR="00F82049" w:rsidRPr="007B16D1" w:rsidRDefault="00F82049">
      <w:pPr>
        <w:pStyle w:val="Tekstpodstawowywcity"/>
        <w:numPr>
          <w:ilvl w:val="0"/>
          <w:numId w:val="4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Komisja powołana jest do:</w:t>
      </w:r>
    </w:p>
    <w:p w14:paraId="256088B7" w14:textId="1B879EF1" w:rsidR="00F82049" w:rsidRPr="009C717F" w:rsidRDefault="00E307EE" w:rsidP="003059C6">
      <w:pPr>
        <w:pStyle w:val="Tekstpodstawowywcity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wydania opinii</w:t>
      </w:r>
      <w:r w:rsidR="002E6560" w:rsidRPr="009C717F">
        <w:rPr>
          <w:sz w:val="24"/>
          <w:szCs w:val="24"/>
        </w:rPr>
        <w:t xml:space="preserve"> dot. ,,Oceny planów ogólnych i miejscowych planów zagospodarowania przestrzennego na terenie Gminy Jarczów</w:t>
      </w:r>
      <w:r w:rsidR="009C1BEA" w:rsidRPr="009C717F">
        <w:rPr>
          <w:sz w:val="24"/>
          <w:szCs w:val="24"/>
        </w:rPr>
        <w:t>”.</w:t>
      </w:r>
    </w:p>
    <w:p w14:paraId="03699F1D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0609CBB8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2</w:t>
      </w:r>
    </w:p>
    <w:p w14:paraId="40D8FD74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5F801A0A" w14:textId="06BD8F55" w:rsidR="00F82049" w:rsidRPr="007B16D1" w:rsidRDefault="00F82049">
      <w:pPr>
        <w:pStyle w:val="Tekstpodstawowywcity"/>
        <w:numPr>
          <w:ilvl w:val="0"/>
          <w:numId w:val="6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Członków Komisji powołuje i odwołuje </w:t>
      </w:r>
      <w:r w:rsidR="00882DE1" w:rsidRPr="007B16D1">
        <w:rPr>
          <w:sz w:val="24"/>
          <w:szCs w:val="24"/>
        </w:rPr>
        <w:t xml:space="preserve">Wójt Gminy </w:t>
      </w:r>
      <w:r w:rsidR="00257134" w:rsidRPr="007B16D1">
        <w:rPr>
          <w:sz w:val="24"/>
          <w:szCs w:val="24"/>
        </w:rPr>
        <w:t>Jarczów</w:t>
      </w:r>
      <w:r w:rsidR="007A3922">
        <w:rPr>
          <w:sz w:val="24"/>
          <w:szCs w:val="24"/>
        </w:rPr>
        <w:t>.</w:t>
      </w:r>
    </w:p>
    <w:p w14:paraId="5073D5BD" w14:textId="77777777" w:rsidR="00F82049" w:rsidRPr="007B16D1" w:rsidRDefault="00F82049">
      <w:pPr>
        <w:pStyle w:val="Tekstpodstawowywcity"/>
        <w:numPr>
          <w:ilvl w:val="0"/>
          <w:numId w:val="6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Przewodniczący Komisji odpowiada za formowanie ustaleń z posiedzeń Komisji oraz reprezentuje ją na zewnątrz.</w:t>
      </w:r>
    </w:p>
    <w:p w14:paraId="06DB80EA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2DED4EE6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3</w:t>
      </w:r>
    </w:p>
    <w:p w14:paraId="03F8A8BF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756E5D08" w14:textId="1C4CA98B" w:rsidR="00F82049" w:rsidRPr="007B16D1" w:rsidRDefault="00F82049">
      <w:pPr>
        <w:pStyle w:val="Tekstpodstawowywcity"/>
        <w:numPr>
          <w:ilvl w:val="0"/>
          <w:numId w:val="8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Na posiedzeni</w:t>
      </w:r>
      <w:r w:rsidR="00FB5640">
        <w:rPr>
          <w:sz w:val="24"/>
          <w:szCs w:val="24"/>
        </w:rPr>
        <w:t>a</w:t>
      </w:r>
      <w:r w:rsidRPr="007B16D1">
        <w:rPr>
          <w:sz w:val="24"/>
          <w:szCs w:val="24"/>
        </w:rPr>
        <w:t xml:space="preserve"> Komisji mogą być zapraszani przedstawiciele innych organów </w:t>
      </w:r>
      <w:r w:rsidR="00E307EE">
        <w:rPr>
          <w:sz w:val="24"/>
          <w:szCs w:val="24"/>
        </w:rPr>
        <w:br/>
      </w:r>
      <w:r w:rsidRPr="007B16D1">
        <w:rPr>
          <w:sz w:val="24"/>
          <w:szCs w:val="24"/>
        </w:rPr>
        <w:t>i instytucji a także środków masowego przekazu</w:t>
      </w:r>
      <w:r w:rsidR="007A3922">
        <w:rPr>
          <w:sz w:val="24"/>
          <w:szCs w:val="24"/>
        </w:rPr>
        <w:t>.</w:t>
      </w:r>
    </w:p>
    <w:p w14:paraId="25F3FE35" w14:textId="77777777" w:rsidR="00F82049" w:rsidRPr="007B16D1" w:rsidRDefault="00F82049">
      <w:pPr>
        <w:pStyle w:val="Tekstpodstawowywcity"/>
        <w:numPr>
          <w:ilvl w:val="0"/>
          <w:numId w:val="8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Na posiedzeniach Komisji biorą udział autorzy i koreferenci opracowań reprezentowanych na tych posiedzeniach.</w:t>
      </w:r>
    </w:p>
    <w:p w14:paraId="1C6C0C4D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8209FAA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4</w:t>
      </w:r>
    </w:p>
    <w:p w14:paraId="169A37B8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3558442B" w14:textId="6B846DAB" w:rsidR="00F82049" w:rsidRPr="007B16D1" w:rsidRDefault="00F82049">
      <w:pPr>
        <w:pStyle w:val="Tekstpodstawowywcity"/>
        <w:numPr>
          <w:ilvl w:val="0"/>
          <w:numId w:val="10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Tematykę i terminy posiedzeń – uwzględniając zgłoszone problemy, w szczególności tematy wynikające z bieżącej pracy Urzędu oraz listę osób zaproszonych do uczestnictwa w posiedzeniach Komisji ustala Przewodniczący Komisji</w:t>
      </w:r>
      <w:r w:rsidR="007A3922">
        <w:rPr>
          <w:sz w:val="24"/>
          <w:szCs w:val="24"/>
        </w:rPr>
        <w:t>.</w:t>
      </w:r>
    </w:p>
    <w:p w14:paraId="163BF38D" w14:textId="4177E253" w:rsidR="00F82049" w:rsidRPr="007B16D1" w:rsidRDefault="00F82049">
      <w:pPr>
        <w:pStyle w:val="Tekstpodstawowywcity"/>
        <w:numPr>
          <w:ilvl w:val="0"/>
          <w:numId w:val="10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Zawiadomienia Członków Komisji o terminie mającego się odbyć posiedzenia oraz zaproszenia osób przewidzianych do udziału w posiedzeniach Komisji, należy wysłać co najmniej </w:t>
      </w:r>
      <w:r w:rsidR="009A78FC">
        <w:rPr>
          <w:sz w:val="24"/>
          <w:szCs w:val="24"/>
        </w:rPr>
        <w:t>3</w:t>
      </w:r>
      <w:r w:rsidRPr="007B16D1">
        <w:rPr>
          <w:sz w:val="24"/>
          <w:szCs w:val="24"/>
        </w:rPr>
        <w:t xml:space="preserve"> dni przed terminem posiedzenia. </w:t>
      </w:r>
    </w:p>
    <w:p w14:paraId="14FB181B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FD879E7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5</w:t>
      </w:r>
    </w:p>
    <w:p w14:paraId="2EC998AB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06F29471" w14:textId="26C04416" w:rsidR="00F82049" w:rsidRPr="007B16D1" w:rsidRDefault="00F82049">
      <w:pPr>
        <w:pStyle w:val="Tekstpodstawowywcity"/>
        <w:numPr>
          <w:ilvl w:val="0"/>
          <w:numId w:val="12"/>
        </w:numPr>
        <w:tabs>
          <w:tab w:val="clear" w:pos="547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Przewodniczący Komisji wybiera spośród Członków Komisji lub z poza jej składu specjalistów do wykonywania stosownych opinii lub ekspertyz</w:t>
      </w:r>
      <w:r w:rsidR="007A3922">
        <w:rPr>
          <w:sz w:val="24"/>
          <w:szCs w:val="24"/>
        </w:rPr>
        <w:t>.</w:t>
      </w:r>
    </w:p>
    <w:p w14:paraId="23356EFF" w14:textId="6545A56C" w:rsidR="00F82049" w:rsidRPr="007B16D1" w:rsidRDefault="00F82049">
      <w:pPr>
        <w:pStyle w:val="Tekstpodstawowywcity"/>
        <w:numPr>
          <w:ilvl w:val="0"/>
          <w:numId w:val="12"/>
        </w:numPr>
        <w:tabs>
          <w:tab w:val="clear" w:pos="547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Umowę na opracowanie opinii bądź ekspertyz zawiera </w:t>
      </w:r>
      <w:r w:rsidR="00882DE1" w:rsidRPr="007B16D1">
        <w:rPr>
          <w:sz w:val="24"/>
          <w:szCs w:val="24"/>
        </w:rPr>
        <w:t xml:space="preserve">Wójt Gminy </w:t>
      </w:r>
      <w:r w:rsidR="00257134" w:rsidRPr="007B16D1">
        <w:rPr>
          <w:sz w:val="24"/>
          <w:szCs w:val="24"/>
        </w:rPr>
        <w:t>Jarczów</w:t>
      </w:r>
      <w:r w:rsidR="00E876B9">
        <w:rPr>
          <w:sz w:val="24"/>
          <w:szCs w:val="24"/>
        </w:rPr>
        <w:t>.</w:t>
      </w:r>
    </w:p>
    <w:p w14:paraId="53EFEC1A" w14:textId="4C931189" w:rsidR="00F82049" w:rsidRPr="007B16D1" w:rsidRDefault="00F82049">
      <w:pPr>
        <w:pStyle w:val="Tekstpodstawowywcity"/>
        <w:numPr>
          <w:ilvl w:val="0"/>
          <w:numId w:val="12"/>
        </w:numPr>
        <w:tabs>
          <w:tab w:val="clear" w:pos="547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Opracowane na piśmie opinie lub ekspertyzy powinny być złożone najpóźniej na </w:t>
      </w:r>
      <w:r w:rsidR="009A78FC">
        <w:rPr>
          <w:sz w:val="24"/>
          <w:szCs w:val="24"/>
        </w:rPr>
        <w:t>3</w:t>
      </w:r>
      <w:r w:rsidRPr="007B16D1">
        <w:rPr>
          <w:sz w:val="24"/>
          <w:szCs w:val="24"/>
        </w:rPr>
        <w:t xml:space="preserve"> dni przed terminem posiedzenia Komisji.</w:t>
      </w:r>
    </w:p>
    <w:p w14:paraId="36417584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08461B27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br w:type="page"/>
      </w:r>
      <w:r w:rsidRPr="007B16D1">
        <w:rPr>
          <w:b/>
          <w:bCs/>
          <w:sz w:val="24"/>
          <w:szCs w:val="24"/>
        </w:rPr>
        <w:lastRenderedPageBreak/>
        <w:t>§ 6</w:t>
      </w:r>
    </w:p>
    <w:p w14:paraId="048C649D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18FC8C6A" w14:textId="283790D3" w:rsidR="00F82049" w:rsidRPr="007B16D1" w:rsidRDefault="00F82049">
      <w:pPr>
        <w:pStyle w:val="Tekstpodstawowywcity"/>
        <w:numPr>
          <w:ilvl w:val="0"/>
          <w:numId w:val="14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Przewidziane do rozpatrzenia przez Komisję opracowanie wraz z opiniami </w:t>
      </w:r>
      <w:r w:rsidR="00E307EE">
        <w:rPr>
          <w:sz w:val="24"/>
          <w:szCs w:val="24"/>
        </w:rPr>
        <w:br/>
      </w:r>
      <w:r w:rsidRPr="007B16D1">
        <w:rPr>
          <w:sz w:val="24"/>
          <w:szCs w:val="24"/>
        </w:rPr>
        <w:t>i ekspertyzami powinno być udostępnione do wglądu Członkom Komisji, co najmniej na 3 dni przed terminem posiedzenia.</w:t>
      </w:r>
    </w:p>
    <w:p w14:paraId="2BA38CE2" w14:textId="76BBC784" w:rsidR="00F82049" w:rsidRPr="007B16D1" w:rsidRDefault="00F82049">
      <w:pPr>
        <w:pStyle w:val="Tekstpodstawowywcity"/>
        <w:numPr>
          <w:ilvl w:val="0"/>
          <w:numId w:val="14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Termin i miejsce udostępnienia powyższych materiałów powinny być podane </w:t>
      </w:r>
      <w:r w:rsidR="00E307EE">
        <w:rPr>
          <w:sz w:val="24"/>
          <w:szCs w:val="24"/>
        </w:rPr>
        <w:br/>
      </w:r>
      <w:r w:rsidRPr="007B16D1">
        <w:rPr>
          <w:sz w:val="24"/>
          <w:szCs w:val="24"/>
        </w:rPr>
        <w:t>w zawiadomieniu o posiedzeniu Komisji.</w:t>
      </w:r>
    </w:p>
    <w:p w14:paraId="3C6093CB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6012967B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7</w:t>
      </w:r>
    </w:p>
    <w:p w14:paraId="4423CE51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2CAEC6E7" w14:textId="77777777" w:rsidR="00F82049" w:rsidRPr="007B16D1" w:rsidRDefault="00F82049">
      <w:pPr>
        <w:pStyle w:val="Tekstpodstawowywcity"/>
        <w:numPr>
          <w:ilvl w:val="0"/>
          <w:numId w:val="16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Obecni na posiedzeniu Członkowie Komisji podpisują listę obecności.</w:t>
      </w:r>
    </w:p>
    <w:p w14:paraId="48115EB7" w14:textId="77777777" w:rsidR="00F82049" w:rsidRPr="007B16D1" w:rsidRDefault="00F82049">
      <w:pPr>
        <w:pStyle w:val="Tekstpodstawowywcity"/>
        <w:numPr>
          <w:ilvl w:val="0"/>
          <w:numId w:val="16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Komisja może ob</w:t>
      </w:r>
      <w:r w:rsidR="00DC6E94" w:rsidRPr="007B16D1">
        <w:rPr>
          <w:sz w:val="24"/>
          <w:szCs w:val="24"/>
        </w:rPr>
        <w:t>radować w składzie co najmniej 4</w:t>
      </w:r>
      <w:r w:rsidRPr="007B16D1">
        <w:rPr>
          <w:sz w:val="24"/>
          <w:szCs w:val="24"/>
        </w:rPr>
        <w:t xml:space="preserve"> osób.</w:t>
      </w:r>
    </w:p>
    <w:p w14:paraId="5D6B614E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B80CA78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8</w:t>
      </w:r>
    </w:p>
    <w:p w14:paraId="16E45555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50AA5B8B" w14:textId="77777777" w:rsidR="00F82049" w:rsidRPr="007B16D1" w:rsidRDefault="00F82049">
      <w:pPr>
        <w:pStyle w:val="Tekstpodstawowywcity"/>
        <w:numPr>
          <w:ilvl w:val="0"/>
          <w:numId w:val="18"/>
        </w:numPr>
        <w:tabs>
          <w:tab w:val="clear" w:pos="532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Komisja ustala stanowisko w przedmiocie opinii zwykłą większością głosów, przy czym Członkowie Komisji nie mogą wstrzymać się od głosu.</w:t>
      </w:r>
    </w:p>
    <w:p w14:paraId="3286D025" w14:textId="1CE1FD21" w:rsidR="00F82049" w:rsidRPr="007B16D1" w:rsidRDefault="00F82049">
      <w:pPr>
        <w:pStyle w:val="Tekstpodstawowywcity"/>
        <w:numPr>
          <w:ilvl w:val="0"/>
          <w:numId w:val="18"/>
        </w:numPr>
        <w:tabs>
          <w:tab w:val="clear" w:pos="532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Przewodniczący upoważniony jest do przyjęcia protokołu z posiedzenia Komisji oraz </w:t>
      </w:r>
      <w:r w:rsidR="00E307EE">
        <w:rPr>
          <w:sz w:val="24"/>
          <w:szCs w:val="24"/>
        </w:rPr>
        <w:br/>
      </w:r>
      <w:r w:rsidRPr="007B16D1">
        <w:rPr>
          <w:sz w:val="24"/>
          <w:szCs w:val="24"/>
        </w:rPr>
        <w:t>z zredagowania opinii w oparciu o ustalenia wynikające z przeprowadzonego głosowania.</w:t>
      </w:r>
    </w:p>
    <w:p w14:paraId="78EBDD73" w14:textId="24B89D4D" w:rsidR="00F82049" w:rsidRPr="007B16D1" w:rsidRDefault="00F82049">
      <w:pPr>
        <w:pStyle w:val="Tekstpodstawowywcity"/>
        <w:numPr>
          <w:ilvl w:val="0"/>
          <w:numId w:val="18"/>
        </w:numPr>
        <w:tabs>
          <w:tab w:val="clear" w:pos="532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W przypadku gdy Członek Komisji jest jednocześnie członkiem zespołu autorskiego rozpatrywanego opracowania, na czas dyskusji w tym zakresie, podlega wyłączeniu </w:t>
      </w:r>
      <w:r w:rsidR="00E307EE">
        <w:rPr>
          <w:sz w:val="24"/>
          <w:szCs w:val="24"/>
        </w:rPr>
        <w:br/>
      </w:r>
      <w:r w:rsidRPr="007B16D1">
        <w:rPr>
          <w:sz w:val="24"/>
          <w:szCs w:val="24"/>
        </w:rPr>
        <w:t>z prac Komisji i nie bierze udziału w głosowaniu.</w:t>
      </w:r>
    </w:p>
    <w:p w14:paraId="0B9B85F5" w14:textId="77777777" w:rsidR="00F82049" w:rsidRPr="007B16D1" w:rsidRDefault="00F82049">
      <w:pPr>
        <w:pStyle w:val="Tekstpodstawowywcity"/>
        <w:numPr>
          <w:ilvl w:val="0"/>
          <w:numId w:val="18"/>
        </w:numPr>
        <w:tabs>
          <w:tab w:val="clear" w:pos="532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Protokół z posiedzenia Komisji podpisuje Przewodniczący Komisji.</w:t>
      </w:r>
    </w:p>
    <w:p w14:paraId="686EC12C" w14:textId="77777777" w:rsidR="00F82049" w:rsidRPr="007B16D1" w:rsidRDefault="00F82049">
      <w:pPr>
        <w:pStyle w:val="Tekstpodstawowywcity"/>
        <w:numPr>
          <w:ilvl w:val="0"/>
          <w:numId w:val="18"/>
        </w:numPr>
        <w:tabs>
          <w:tab w:val="clear" w:pos="532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W przypadku, gdy Komisja na posiedzeniu rozpatruje więcej niż jedno zagadnienie, protokół sporządza się dla każdego oddzielnie.  </w:t>
      </w:r>
    </w:p>
    <w:p w14:paraId="7BF5A586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19DBFF24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9</w:t>
      </w:r>
    </w:p>
    <w:p w14:paraId="27D7CC7D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1CCCAB08" w14:textId="77777777" w:rsidR="00F82049" w:rsidRPr="007B16D1" w:rsidRDefault="00F82049">
      <w:pPr>
        <w:pStyle w:val="Tekstpodstawowywcity"/>
        <w:numPr>
          <w:ilvl w:val="0"/>
          <w:numId w:val="20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Przewodniczący Komisji informuje Komisję o sposobie wykorzystania opinii.</w:t>
      </w:r>
    </w:p>
    <w:p w14:paraId="72CA20A7" w14:textId="77777777" w:rsidR="00F82049" w:rsidRPr="007B16D1" w:rsidRDefault="00F82049">
      <w:pPr>
        <w:pStyle w:val="Tekstpodstawowywcity"/>
        <w:numPr>
          <w:ilvl w:val="0"/>
          <w:numId w:val="20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Publicznie dostępne roczne raporty Komisji poza opiniami, powinny ponadto zawierać omówienia dyskutowanych opracowań oraz oceny zmian zagospodarowania.</w:t>
      </w:r>
    </w:p>
    <w:p w14:paraId="4F53A333" w14:textId="77777777" w:rsidR="00F82049" w:rsidRPr="007B16D1" w:rsidRDefault="00F82049">
      <w:pPr>
        <w:pStyle w:val="Tekstpodstawowywcity"/>
        <w:ind w:hanging="294"/>
        <w:jc w:val="both"/>
        <w:rPr>
          <w:sz w:val="24"/>
          <w:szCs w:val="24"/>
        </w:rPr>
      </w:pPr>
    </w:p>
    <w:p w14:paraId="56A8B12B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10</w:t>
      </w:r>
    </w:p>
    <w:p w14:paraId="20A1B011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5EC2FCC" w14:textId="77777777" w:rsidR="00F82049" w:rsidRPr="007B16D1" w:rsidRDefault="00F82049">
      <w:pPr>
        <w:pStyle w:val="Tekstpodstawowywcity"/>
        <w:numPr>
          <w:ilvl w:val="0"/>
          <w:numId w:val="22"/>
        </w:numPr>
        <w:tabs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Posiedzenia Komisji zwołane są przez Przewodniczącego Komisji w zależności od potrzeb.</w:t>
      </w:r>
    </w:p>
    <w:p w14:paraId="00F2AB16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89A15C6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4A424245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6AF52150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590BE881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38E3932D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0D91F7EC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CA7C4E0" w14:textId="0761B433" w:rsidR="00F82049" w:rsidRPr="007B16D1" w:rsidRDefault="00F82049" w:rsidP="00BB22CE">
      <w:pPr>
        <w:pStyle w:val="Tekstpodstawowywcity"/>
        <w:ind w:firstLine="0"/>
        <w:jc w:val="both"/>
        <w:rPr>
          <w:sz w:val="24"/>
          <w:szCs w:val="24"/>
        </w:rPr>
      </w:pPr>
    </w:p>
    <w:sectPr w:rsidR="00F82049" w:rsidRPr="007B16D1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E87"/>
    <w:multiLevelType w:val="hybridMultilevel"/>
    <w:tmpl w:val="492C9D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96EAA"/>
    <w:multiLevelType w:val="hybridMultilevel"/>
    <w:tmpl w:val="20060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06FB5"/>
    <w:multiLevelType w:val="hybridMultilevel"/>
    <w:tmpl w:val="7E726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E7148"/>
    <w:multiLevelType w:val="hybridMultilevel"/>
    <w:tmpl w:val="67907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2649E"/>
    <w:multiLevelType w:val="hybridMultilevel"/>
    <w:tmpl w:val="31142A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AA3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E76FC"/>
    <w:multiLevelType w:val="hybridMultilevel"/>
    <w:tmpl w:val="EAB480C0"/>
    <w:lvl w:ilvl="0" w:tplc="6E5E7CB0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C61C0"/>
    <w:multiLevelType w:val="hybridMultilevel"/>
    <w:tmpl w:val="5B426B12"/>
    <w:lvl w:ilvl="0" w:tplc="B82C286E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2010F9"/>
    <w:multiLevelType w:val="hybridMultilevel"/>
    <w:tmpl w:val="81CE4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4CBD"/>
    <w:multiLevelType w:val="hybridMultilevel"/>
    <w:tmpl w:val="78B68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B34EE"/>
    <w:multiLevelType w:val="hybridMultilevel"/>
    <w:tmpl w:val="C584F0BA"/>
    <w:lvl w:ilvl="0" w:tplc="20746B3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B356A"/>
    <w:multiLevelType w:val="hybridMultilevel"/>
    <w:tmpl w:val="932A3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05433"/>
    <w:multiLevelType w:val="hybridMultilevel"/>
    <w:tmpl w:val="D60AB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07AF7"/>
    <w:multiLevelType w:val="hybridMultilevel"/>
    <w:tmpl w:val="93E8D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6712A6"/>
    <w:multiLevelType w:val="hybridMultilevel"/>
    <w:tmpl w:val="211A4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7370C"/>
    <w:multiLevelType w:val="hybridMultilevel"/>
    <w:tmpl w:val="A43078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33A9A"/>
    <w:multiLevelType w:val="hybridMultilevel"/>
    <w:tmpl w:val="C308B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46AAC"/>
    <w:multiLevelType w:val="hybridMultilevel"/>
    <w:tmpl w:val="68564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137712">
    <w:abstractNumId w:val="16"/>
  </w:num>
  <w:num w:numId="2" w16cid:durableId="722870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509896">
    <w:abstractNumId w:val="4"/>
  </w:num>
  <w:num w:numId="4" w16cid:durableId="192040943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3687384">
    <w:abstractNumId w:val="8"/>
  </w:num>
  <w:num w:numId="6" w16cid:durableId="703945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9229887">
    <w:abstractNumId w:val="2"/>
  </w:num>
  <w:num w:numId="8" w16cid:durableId="1979996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710941">
    <w:abstractNumId w:val="12"/>
  </w:num>
  <w:num w:numId="10" w16cid:durableId="2108579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6898529">
    <w:abstractNumId w:val="6"/>
  </w:num>
  <w:num w:numId="12" w16cid:durableId="199382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080924">
    <w:abstractNumId w:val="14"/>
  </w:num>
  <w:num w:numId="14" w16cid:durableId="1584025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7911484">
    <w:abstractNumId w:val="1"/>
  </w:num>
  <w:num w:numId="16" w16cid:durableId="451628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740263">
    <w:abstractNumId w:val="9"/>
  </w:num>
  <w:num w:numId="18" w16cid:durableId="7986881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8315468">
    <w:abstractNumId w:val="10"/>
  </w:num>
  <w:num w:numId="20" w16cid:durableId="970356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3217225">
    <w:abstractNumId w:val="5"/>
  </w:num>
  <w:num w:numId="22" w16cid:durableId="1457528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1591108">
    <w:abstractNumId w:val="13"/>
  </w:num>
  <w:num w:numId="24" w16cid:durableId="584150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1830192">
    <w:abstractNumId w:val="15"/>
  </w:num>
  <w:num w:numId="26" w16cid:durableId="218248044">
    <w:abstractNumId w:val="11"/>
  </w:num>
  <w:num w:numId="27" w16cid:durableId="1711025855">
    <w:abstractNumId w:val="0"/>
  </w:num>
  <w:num w:numId="28" w16cid:durableId="926578497">
    <w:abstractNumId w:val="7"/>
  </w:num>
  <w:num w:numId="29" w16cid:durableId="196715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E1"/>
    <w:rsid w:val="0000641D"/>
    <w:rsid w:val="00047EDE"/>
    <w:rsid w:val="001331FC"/>
    <w:rsid w:val="001A2EB5"/>
    <w:rsid w:val="001F68AC"/>
    <w:rsid w:val="00216AD2"/>
    <w:rsid w:val="002213B2"/>
    <w:rsid w:val="00256099"/>
    <w:rsid w:val="00257134"/>
    <w:rsid w:val="00272C69"/>
    <w:rsid w:val="002751A1"/>
    <w:rsid w:val="002E6560"/>
    <w:rsid w:val="003504F7"/>
    <w:rsid w:val="003A2CA2"/>
    <w:rsid w:val="003B220D"/>
    <w:rsid w:val="004F39CD"/>
    <w:rsid w:val="00540E6B"/>
    <w:rsid w:val="0059689B"/>
    <w:rsid w:val="006260A6"/>
    <w:rsid w:val="00675D60"/>
    <w:rsid w:val="006C070B"/>
    <w:rsid w:val="007A3922"/>
    <w:rsid w:val="007B16D1"/>
    <w:rsid w:val="00882DE1"/>
    <w:rsid w:val="008B2AFB"/>
    <w:rsid w:val="00924857"/>
    <w:rsid w:val="00935BDB"/>
    <w:rsid w:val="00976D09"/>
    <w:rsid w:val="00993416"/>
    <w:rsid w:val="009A2E80"/>
    <w:rsid w:val="009A62D1"/>
    <w:rsid w:val="009A78FC"/>
    <w:rsid w:val="009C1BEA"/>
    <w:rsid w:val="009C717F"/>
    <w:rsid w:val="009E4930"/>
    <w:rsid w:val="009F17A2"/>
    <w:rsid w:val="00A378A9"/>
    <w:rsid w:val="00A47D25"/>
    <w:rsid w:val="00A85227"/>
    <w:rsid w:val="00AA72AE"/>
    <w:rsid w:val="00BB22CE"/>
    <w:rsid w:val="00BC1177"/>
    <w:rsid w:val="00C01187"/>
    <w:rsid w:val="00C71AD8"/>
    <w:rsid w:val="00D13035"/>
    <w:rsid w:val="00D14989"/>
    <w:rsid w:val="00DA2E02"/>
    <w:rsid w:val="00DC632A"/>
    <w:rsid w:val="00DC6E94"/>
    <w:rsid w:val="00E307EE"/>
    <w:rsid w:val="00E36C3B"/>
    <w:rsid w:val="00E876B9"/>
    <w:rsid w:val="00E93C4F"/>
    <w:rsid w:val="00E94C14"/>
    <w:rsid w:val="00EA4674"/>
    <w:rsid w:val="00EE2795"/>
    <w:rsid w:val="00F3067E"/>
    <w:rsid w:val="00F82049"/>
    <w:rsid w:val="00FB5640"/>
    <w:rsid w:val="00FB6D2A"/>
    <w:rsid w:val="00FB6E8F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2B3B0"/>
  <w15:docId w15:val="{E7C4D4ED-0628-A541-B64E-3F3BA52F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2694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ind w:firstLine="2127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7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567"/>
    </w:pPr>
  </w:style>
  <w:style w:type="paragraph" w:styleId="Akapitzlist">
    <w:name w:val="List Paragraph"/>
    <w:basedOn w:val="Normalny"/>
    <w:uiPriority w:val="72"/>
    <w:qFormat/>
    <w:rsid w:val="00935BD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7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N R</vt:lpstr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  N R</dc:title>
  <dc:creator>Agnieszka Rabiega-Troczyńska</dc:creator>
  <cp:lastModifiedBy>Marcin Kendziera</cp:lastModifiedBy>
  <cp:revision>27</cp:revision>
  <cp:lastPrinted>2025-01-13T07:48:00Z</cp:lastPrinted>
  <dcterms:created xsi:type="dcterms:W3CDTF">2023-03-29T11:35:00Z</dcterms:created>
  <dcterms:modified xsi:type="dcterms:W3CDTF">2025-01-13T08:22:00Z</dcterms:modified>
</cp:coreProperties>
</file>